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2894" w14:textId="77777777" w:rsidR="00E86B86" w:rsidRDefault="00E86B86" w:rsidP="00E86B86">
      <w:pPr>
        <w:pBdr>
          <w:top w:val="nil"/>
          <w:left w:val="nil"/>
          <w:bottom w:val="nil"/>
          <w:right w:val="nil"/>
          <w:between w:val="nil"/>
        </w:pBdr>
        <w:jc w:val="center"/>
        <w:rPr>
          <w:rFonts w:ascii="Century Gothic" w:hAnsi="Century Gothic"/>
          <w:b/>
          <w:sz w:val="32"/>
          <w:szCs w:val="32"/>
        </w:rPr>
      </w:pPr>
      <w:r>
        <w:rPr>
          <w:noProof/>
          <w:sz w:val="20"/>
          <w:lang w:val="es-BO" w:eastAsia="es-BO"/>
        </w:rPr>
        <w:drawing>
          <wp:inline distT="0" distB="0" distL="0" distR="0" wp14:anchorId="16F43BD2" wp14:editId="32A79BBD">
            <wp:extent cx="5612130" cy="854537"/>
            <wp:effectExtent l="0" t="0" r="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12130" cy="854537"/>
                    </a:xfrm>
                    <a:prstGeom prst="rect">
                      <a:avLst/>
                    </a:prstGeom>
                  </pic:spPr>
                </pic:pic>
              </a:graphicData>
            </a:graphic>
          </wp:inline>
        </w:drawing>
      </w:r>
    </w:p>
    <w:p w14:paraId="56A8A08A" w14:textId="77777777" w:rsidR="00E86B86" w:rsidRDefault="00E86B86" w:rsidP="00E86B86">
      <w:pPr>
        <w:pBdr>
          <w:top w:val="nil"/>
          <w:left w:val="nil"/>
          <w:bottom w:val="nil"/>
          <w:right w:val="nil"/>
          <w:between w:val="nil"/>
        </w:pBdr>
        <w:jc w:val="center"/>
        <w:rPr>
          <w:rFonts w:ascii="Century Gothic" w:hAnsi="Century Gothic"/>
          <w:b/>
          <w:sz w:val="32"/>
          <w:szCs w:val="32"/>
        </w:rPr>
      </w:pPr>
    </w:p>
    <w:p w14:paraId="1E23A1C1" w14:textId="77777777" w:rsidR="00E86B86" w:rsidRDefault="00E86B86" w:rsidP="00E86B86">
      <w:pPr>
        <w:pBdr>
          <w:top w:val="nil"/>
          <w:left w:val="nil"/>
          <w:bottom w:val="nil"/>
          <w:right w:val="nil"/>
          <w:between w:val="nil"/>
        </w:pBdr>
        <w:jc w:val="center"/>
        <w:rPr>
          <w:rFonts w:ascii="Century Gothic" w:hAnsi="Century Gothic"/>
          <w:b/>
          <w:sz w:val="32"/>
          <w:szCs w:val="32"/>
        </w:rPr>
      </w:pPr>
    </w:p>
    <w:p w14:paraId="580137DD" w14:textId="77777777" w:rsidR="00E86B86" w:rsidRPr="000E4106" w:rsidRDefault="00E86B86" w:rsidP="00E86B86">
      <w:pPr>
        <w:pBdr>
          <w:top w:val="nil"/>
          <w:left w:val="nil"/>
          <w:bottom w:val="nil"/>
          <w:right w:val="nil"/>
          <w:between w:val="nil"/>
        </w:pBdr>
        <w:jc w:val="center"/>
        <w:rPr>
          <w:rFonts w:ascii="Century Gothic" w:hAnsi="Century Gothic"/>
          <w:b/>
          <w:color w:val="000000"/>
          <w:sz w:val="32"/>
          <w:szCs w:val="32"/>
        </w:rPr>
      </w:pPr>
      <w:r w:rsidRPr="000E4106">
        <w:rPr>
          <w:rFonts w:ascii="Century Gothic" w:hAnsi="Century Gothic"/>
          <w:b/>
          <w:sz w:val="32"/>
          <w:szCs w:val="32"/>
        </w:rPr>
        <w:t>TÉRMINOS</w:t>
      </w:r>
      <w:r w:rsidRPr="000E4106">
        <w:rPr>
          <w:rFonts w:ascii="Century Gothic" w:hAnsi="Century Gothic"/>
          <w:b/>
          <w:color w:val="000000"/>
          <w:sz w:val="32"/>
          <w:szCs w:val="32"/>
        </w:rPr>
        <w:t xml:space="preserve"> DE REFERENCIA</w:t>
      </w:r>
    </w:p>
    <w:p w14:paraId="41C8EF74" w14:textId="77777777" w:rsidR="00E86B86" w:rsidRPr="000E4106" w:rsidRDefault="00E86B86" w:rsidP="00E86B86">
      <w:pPr>
        <w:pBdr>
          <w:top w:val="nil"/>
          <w:left w:val="nil"/>
          <w:bottom w:val="nil"/>
          <w:right w:val="nil"/>
          <w:between w:val="nil"/>
        </w:pBdr>
        <w:jc w:val="center"/>
        <w:rPr>
          <w:rFonts w:ascii="Century Gothic" w:hAnsi="Century Gothic"/>
          <w:b/>
          <w:color w:val="000000"/>
          <w:sz w:val="32"/>
          <w:szCs w:val="32"/>
        </w:rPr>
      </w:pPr>
      <w:r w:rsidRPr="000E4106">
        <w:rPr>
          <w:rFonts w:ascii="Century Gothic" w:hAnsi="Century Gothic"/>
          <w:b/>
          <w:color w:val="000000"/>
          <w:sz w:val="32"/>
          <w:szCs w:val="32"/>
        </w:rPr>
        <w:t>CONSULTORIA:</w:t>
      </w:r>
    </w:p>
    <w:p w14:paraId="54970AA2" w14:textId="77777777" w:rsidR="00E86B86" w:rsidRPr="000E4106" w:rsidRDefault="00E86B86" w:rsidP="00E86B86">
      <w:pPr>
        <w:jc w:val="both"/>
        <w:rPr>
          <w:rFonts w:ascii="Century Gothic" w:hAnsi="Century Gothic"/>
          <w:color w:val="0000FF"/>
          <w:sz w:val="32"/>
          <w:szCs w:val="32"/>
        </w:rPr>
      </w:pPr>
    </w:p>
    <w:p w14:paraId="417FCC5B" w14:textId="77777777" w:rsidR="00E86B86" w:rsidRPr="000E4106" w:rsidRDefault="00E86B86" w:rsidP="00E86B86">
      <w:pPr>
        <w:jc w:val="both"/>
        <w:rPr>
          <w:rFonts w:ascii="Century Gothic" w:hAnsi="Century Gothic"/>
          <w:b/>
          <w:sz w:val="32"/>
          <w:szCs w:val="32"/>
          <w:lang w:val="es"/>
        </w:rPr>
      </w:pPr>
      <w:r w:rsidRPr="000E4106">
        <w:rPr>
          <w:rFonts w:ascii="Century Gothic" w:hAnsi="Century Gothic"/>
          <w:b/>
          <w:sz w:val="32"/>
          <w:szCs w:val="32"/>
        </w:rPr>
        <w:t>“ANÁLISIS TÉCNICO Y FINANCIERO A LOS PLANES TERRITORIALES DE DESARROLLO INTEGRAL DEL AREA DE IMPLEMENTACIÓN DEL PROYECTO RECEM VALLES E IDENTIFICA</w:t>
      </w:r>
      <w:r w:rsidR="00F14CF5">
        <w:rPr>
          <w:rFonts w:ascii="Century Gothic" w:hAnsi="Century Gothic"/>
          <w:b/>
          <w:sz w:val="32"/>
          <w:szCs w:val="32"/>
        </w:rPr>
        <w:t>CION</w:t>
      </w:r>
      <w:r w:rsidR="00D56D05">
        <w:rPr>
          <w:rFonts w:ascii="Century Gothic" w:hAnsi="Century Gothic"/>
          <w:b/>
          <w:sz w:val="32"/>
          <w:szCs w:val="32"/>
        </w:rPr>
        <w:t xml:space="preserve"> DE</w:t>
      </w:r>
      <w:r w:rsidRPr="000E4106">
        <w:rPr>
          <w:rFonts w:ascii="Century Gothic" w:hAnsi="Century Gothic"/>
          <w:b/>
          <w:sz w:val="32"/>
          <w:szCs w:val="32"/>
        </w:rPr>
        <w:t xml:space="preserve"> LAS ACCIONES CONJUNTAS DE MITIGACIÓN Y ADAPTACIÓN AL CAMBIO CLIMÁTICO DESARROLLADAS A EFECTOS DE ACTUALIZAR LOS LINEAMIENTOS METODOLÓGICOS PARA LA FORMULACIÓN DE PLANES DE MEDIANO PLAZO EN EL MARCO DEL SISTEMA DE PLANIFICACIÓN INTEGRAL DEL ESTADO</w:t>
      </w:r>
      <w:r w:rsidRPr="000E4106">
        <w:rPr>
          <w:rFonts w:ascii="Century Gothic" w:hAnsi="Century Gothic"/>
          <w:b/>
          <w:sz w:val="32"/>
          <w:szCs w:val="32"/>
          <w:lang w:val="es"/>
        </w:rPr>
        <w:t>”</w:t>
      </w:r>
      <w:r>
        <w:rPr>
          <w:rFonts w:ascii="Century Gothic" w:hAnsi="Century Gothic"/>
          <w:b/>
          <w:sz w:val="32"/>
          <w:szCs w:val="32"/>
          <w:lang w:val="es"/>
        </w:rPr>
        <w:t>.</w:t>
      </w:r>
    </w:p>
    <w:p w14:paraId="5ECFA14A" w14:textId="77777777" w:rsidR="00BD5F6E" w:rsidRDefault="00BD5F6E" w:rsidP="00413E26">
      <w:pPr>
        <w:pStyle w:val="Textoindependiente"/>
      </w:pPr>
    </w:p>
    <w:p w14:paraId="5E6B72BE" w14:textId="77777777" w:rsidR="00BD5F6E" w:rsidRDefault="00BD5F6E" w:rsidP="00413E26">
      <w:pPr>
        <w:sectPr w:rsidR="00BD5F6E" w:rsidSect="00413E26">
          <w:headerReference w:type="default" r:id="rId8"/>
          <w:pgSz w:w="12240" w:h="15840" w:code="1"/>
          <w:pgMar w:top="1701" w:right="1701" w:bottom="1701" w:left="1701" w:header="730" w:footer="0" w:gutter="0"/>
          <w:cols w:space="720"/>
          <w:docGrid w:linePitch="299"/>
        </w:sectPr>
      </w:pPr>
    </w:p>
    <w:p w14:paraId="5B1DBB36" w14:textId="77777777" w:rsidR="00904AA8" w:rsidRPr="00887FB8" w:rsidRDefault="00904AA8" w:rsidP="00904AA8">
      <w:pPr>
        <w:pStyle w:val="Ttulo1"/>
        <w:jc w:val="left"/>
        <w:rPr>
          <w:rFonts w:ascii="Arial" w:hAnsi="Arial" w:cs="Arial"/>
          <w:sz w:val="22"/>
          <w:szCs w:val="22"/>
          <w:lang w:val="es-BO"/>
        </w:rPr>
      </w:pPr>
      <w:r w:rsidRPr="00887FB8">
        <w:rPr>
          <w:rFonts w:ascii="Arial" w:eastAsiaTheme="majorEastAsia" w:hAnsi="Arial" w:cs="Arial"/>
          <w:color w:val="365F91" w:themeColor="accent1" w:themeShade="BF"/>
          <w:sz w:val="22"/>
          <w:szCs w:val="22"/>
          <w:lang w:val="es-BO" w:eastAsia="es-MX"/>
        </w:rPr>
        <w:lastRenderedPageBreak/>
        <w:t>1.</w:t>
      </w:r>
      <w:r w:rsidRPr="00887FB8">
        <w:rPr>
          <w:rFonts w:ascii="Arial" w:hAnsi="Arial" w:cs="Arial"/>
          <w:sz w:val="22"/>
          <w:szCs w:val="22"/>
          <w:lang w:val="es-BO"/>
        </w:rPr>
        <w:t xml:space="preserve"> </w:t>
      </w:r>
      <w:r w:rsidRPr="00887FB8">
        <w:rPr>
          <w:rFonts w:ascii="Arial" w:eastAsiaTheme="majorEastAsia" w:hAnsi="Arial" w:cs="Arial"/>
          <w:color w:val="365F91" w:themeColor="accent1" w:themeShade="BF"/>
          <w:sz w:val="22"/>
          <w:szCs w:val="22"/>
          <w:lang w:val="es-BO" w:eastAsia="es-MX"/>
        </w:rPr>
        <w:t>Título del Proyecto</w:t>
      </w:r>
    </w:p>
    <w:p w14:paraId="1EA3FECE" w14:textId="77777777" w:rsidR="00904AA8" w:rsidRPr="00887FB8" w:rsidRDefault="00904AA8" w:rsidP="00904AA8">
      <w:pPr>
        <w:jc w:val="both"/>
        <w:rPr>
          <w:rFonts w:ascii="Arial" w:hAnsi="Arial" w:cs="Arial"/>
        </w:rPr>
      </w:pPr>
    </w:p>
    <w:p w14:paraId="1472E5CD" w14:textId="77777777" w:rsidR="00904AA8" w:rsidRPr="00887FB8" w:rsidRDefault="00904AA8" w:rsidP="00904AA8">
      <w:pPr>
        <w:jc w:val="both"/>
        <w:rPr>
          <w:rFonts w:ascii="Arial" w:hAnsi="Arial" w:cs="Arial"/>
          <w:b/>
        </w:rPr>
      </w:pPr>
      <w:r w:rsidRPr="00887FB8">
        <w:rPr>
          <w:rFonts w:ascii="Arial" w:hAnsi="Arial" w:cs="Arial"/>
          <w:b/>
        </w:rPr>
        <w:t>“</w:t>
      </w:r>
      <w:r w:rsidRPr="00887FB8">
        <w:rPr>
          <w:rFonts w:ascii="Arial" w:hAnsi="Arial" w:cs="Arial"/>
          <w:b/>
          <w:lang w:val="es-MX"/>
        </w:rPr>
        <w:t xml:space="preserve">Incremento de la Resiliencia Climática basada en Ecosistemas de Comunidades Rurales Vulnerables en la Macro-región Valles del Estado Plurinacional de Bolivia - </w:t>
      </w:r>
      <w:r w:rsidRPr="00887FB8">
        <w:rPr>
          <w:rFonts w:ascii="Arial" w:hAnsi="Arial" w:cs="Arial"/>
          <w:b/>
        </w:rPr>
        <w:t>RECEM Valles”.</w:t>
      </w:r>
    </w:p>
    <w:p w14:paraId="16E6AF75" w14:textId="77777777" w:rsidR="00904AA8" w:rsidRPr="00887FB8" w:rsidRDefault="00904AA8" w:rsidP="00904AA8">
      <w:pPr>
        <w:pStyle w:val="Ttulo1"/>
        <w:jc w:val="left"/>
        <w:rPr>
          <w:rFonts w:ascii="Arial" w:hAnsi="Arial" w:cs="Arial"/>
          <w:sz w:val="22"/>
          <w:szCs w:val="22"/>
          <w:lang w:val="es-BO"/>
        </w:rPr>
      </w:pPr>
    </w:p>
    <w:p w14:paraId="2AE5E802" w14:textId="77777777" w:rsidR="00904AA8" w:rsidRPr="00887FB8" w:rsidRDefault="00904AA8" w:rsidP="00904AA8">
      <w:pPr>
        <w:pStyle w:val="Ttulo1"/>
        <w:jc w:val="left"/>
        <w:rPr>
          <w:rFonts w:ascii="Arial" w:hAnsi="Arial" w:cs="Arial"/>
          <w:sz w:val="22"/>
          <w:szCs w:val="22"/>
          <w:lang w:val="es-BO"/>
        </w:rPr>
      </w:pPr>
      <w:r w:rsidRPr="00887FB8">
        <w:rPr>
          <w:rFonts w:ascii="Arial" w:eastAsiaTheme="majorEastAsia" w:hAnsi="Arial" w:cs="Arial"/>
          <w:color w:val="365F91" w:themeColor="accent1" w:themeShade="BF"/>
          <w:sz w:val="22"/>
          <w:szCs w:val="22"/>
          <w:lang w:val="es-BO" w:eastAsia="es-MX"/>
        </w:rPr>
        <w:t>2. Antecedentes del Proyecto</w:t>
      </w:r>
    </w:p>
    <w:p w14:paraId="510259A9" w14:textId="77777777" w:rsidR="00904AA8" w:rsidRPr="00887FB8" w:rsidRDefault="00904AA8" w:rsidP="00904AA8">
      <w:pPr>
        <w:rPr>
          <w:rFonts w:ascii="Arial" w:hAnsi="Arial" w:cs="Arial"/>
          <w:lang w:val="es-BO"/>
        </w:rPr>
      </w:pPr>
    </w:p>
    <w:p w14:paraId="6236866E" w14:textId="77777777" w:rsidR="00901420" w:rsidRPr="00EA04C9" w:rsidRDefault="00901420" w:rsidP="00EA04C9">
      <w:pPr>
        <w:jc w:val="both"/>
        <w:rPr>
          <w:rFonts w:ascii="Arial" w:hAnsi="Arial" w:cs="Arial"/>
          <w:b/>
          <w:lang w:val="es-BO"/>
        </w:rPr>
      </w:pPr>
      <w:r w:rsidRPr="00EA04C9">
        <w:rPr>
          <w:rFonts w:ascii="Arial" w:hAnsi="Arial" w:cs="Arial"/>
          <w:b/>
          <w:lang w:val="es-BO"/>
        </w:rPr>
        <w:t>2.1. Argumentación</w:t>
      </w:r>
    </w:p>
    <w:p w14:paraId="60D0023A" w14:textId="0043A163" w:rsidR="00901420" w:rsidRPr="00EA04C9" w:rsidRDefault="00901420" w:rsidP="00EA04C9">
      <w:pPr>
        <w:jc w:val="both"/>
        <w:rPr>
          <w:rFonts w:ascii="Arial" w:hAnsi="Arial" w:cs="Arial"/>
          <w:lang w:val="es-BO"/>
        </w:rPr>
      </w:pPr>
      <w:r w:rsidRPr="00BA123A">
        <w:rPr>
          <w:rFonts w:ascii="Arial" w:hAnsi="Arial" w:cs="Arial"/>
        </w:rPr>
        <w:t>El</w:t>
      </w:r>
      <w:r w:rsidRPr="00BA123A">
        <w:rPr>
          <w:rFonts w:ascii="Arial" w:hAnsi="Arial" w:cs="Arial"/>
          <w:spacing w:val="-13"/>
        </w:rPr>
        <w:t xml:space="preserve"> </w:t>
      </w:r>
      <w:r w:rsidRPr="00BA123A">
        <w:rPr>
          <w:rFonts w:ascii="Arial" w:hAnsi="Arial" w:cs="Arial"/>
        </w:rPr>
        <w:t>Estado</w:t>
      </w:r>
      <w:r w:rsidRPr="00BA123A">
        <w:rPr>
          <w:rFonts w:ascii="Arial" w:hAnsi="Arial" w:cs="Arial"/>
          <w:spacing w:val="-14"/>
        </w:rPr>
        <w:t xml:space="preserve"> </w:t>
      </w:r>
      <w:r w:rsidRPr="00BA123A">
        <w:rPr>
          <w:rFonts w:ascii="Arial" w:hAnsi="Arial" w:cs="Arial"/>
        </w:rPr>
        <w:t>Plurinacional</w:t>
      </w:r>
      <w:r w:rsidRPr="00BA123A">
        <w:rPr>
          <w:rFonts w:ascii="Arial" w:hAnsi="Arial" w:cs="Arial"/>
          <w:spacing w:val="-13"/>
        </w:rPr>
        <w:t xml:space="preserve"> </w:t>
      </w:r>
      <w:r w:rsidRPr="00BA123A">
        <w:rPr>
          <w:rFonts w:ascii="Arial" w:hAnsi="Arial" w:cs="Arial"/>
        </w:rPr>
        <w:t>de</w:t>
      </w:r>
      <w:r w:rsidRPr="00BA123A">
        <w:rPr>
          <w:rFonts w:ascii="Arial" w:hAnsi="Arial" w:cs="Arial"/>
          <w:spacing w:val="-14"/>
        </w:rPr>
        <w:t xml:space="preserve"> </w:t>
      </w:r>
      <w:r w:rsidRPr="00BA123A">
        <w:rPr>
          <w:rFonts w:ascii="Arial" w:hAnsi="Arial" w:cs="Arial"/>
        </w:rPr>
        <w:t>Bolivia</w:t>
      </w:r>
      <w:r w:rsidRPr="00BA123A">
        <w:rPr>
          <w:rFonts w:ascii="Arial" w:hAnsi="Arial" w:cs="Arial"/>
          <w:spacing w:val="-14"/>
        </w:rPr>
        <w:t xml:space="preserve"> </w:t>
      </w:r>
      <w:r w:rsidRPr="00BA123A">
        <w:rPr>
          <w:rFonts w:ascii="Arial" w:hAnsi="Arial" w:cs="Arial"/>
        </w:rPr>
        <w:t>es</w:t>
      </w:r>
      <w:r w:rsidRPr="00BA123A">
        <w:rPr>
          <w:rFonts w:ascii="Arial" w:hAnsi="Arial" w:cs="Arial"/>
          <w:spacing w:val="-13"/>
        </w:rPr>
        <w:t xml:space="preserve"> </w:t>
      </w:r>
      <w:r w:rsidRPr="00BA123A">
        <w:rPr>
          <w:rFonts w:ascii="Arial" w:hAnsi="Arial" w:cs="Arial"/>
        </w:rPr>
        <w:t>altamente</w:t>
      </w:r>
      <w:r w:rsidRPr="00BA123A">
        <w:rPr>
          <w:rFonts w:ascii="Arial" w:hAnsi="Arial" w:cs="Arial"/>
          <w:spacing w:val="-14"/>
        </w:rPr>
        <w:t xml:space="preserve"> </w:t>
      </w:r>
      <w:r w:rsidRPr="00BA123A">
        <w:rPr>
          <w:rFonts w:ascii="Arial" w:hAnsi="Arial" w:cs="Arial"/>
        </w:rPr>
        <w:t>vulnerable</w:t>
      </w:r>
      <w:r w:rsidRPr="00BA123A">
        <w:rPr>
          <w:rFonts w:ascii="Arial" w:hAnsi="Arial" w:cs="Arial"/>
          <w:spacing w:val="-14"/>
        </w:rPr>
        <w:t xml:space="preserve"> </w:t>
      </w:r>
      <w:r w:rsidRPr="00BA123A">
        <w:rPr>
          <w:rFonts w:ascii="Arial" w:hAnsi="Arial" w:cs="Arial"/>
        </w:rPr>
        <w:t>al</w:t>
      </w:r>
      <w:r w:rsidRPr="00BA123A">
        <w:rPr>
          <w:rFonts w:ascii="Arial" w:hAnsi="Arial" w:cs="Arial"/>
          <w:spacing w:val="-13"/>
        </w:rPr>
        <w:t xml:space="preserve"> </w:t>
      </w:r>
      <w:r w:rsidRPr="00BA123A">
        <w:rPr>
          <w:rFonts w:ascii="Arial" w:hAnsi="Arial" w:cs="Arial"/>
        </w:rPr>
        <w:t>cambio</w:t>
      </w:r>
      <w:r w:rsidRPr="00BA123A">
        <w:rPr>
          <w:rFonts w:ascii="Arial" w:hAnsi="Arial" w:cs="Arial"/>
          <w:spacing w:val="-13"/>
        </w:rPr>
        <w:t xml:space="preserve"> </w:t>
      </w:r>
      <w:r w:rsidRPr="00BA123A">
        <w:rPr>
          <w:rFonts w:ascii="Arial" w:hAnsi="Arial" w:cs="Arial"/>
        </w:rPr>
        <w:t>climático,</w:t>
      </w:r>
      <w:r w:rsidRPr="00BA123A">
        <w:rPr>
          <w:rFonts w:ascii="Arial" w:hAnsi="Arial" w:cs="Arial"/>
          <w:spacing w:val="-14"/>
        </w:rPr>
        <w:t xml:space="preserve"> </w:t>
      </w:r>
      <w:r w:rsidRPr="00BA123A">
        <w:rPr>
          <w:rFonts w:ascii="Arial" w:hAnsi="Arial" w:cs="Arial"/>
        </w:rPr>
        <w:t>lo</w:t>
      </w:r>
      <w:r w:rsidRPr="00BA123A">
        <w:rPr>
          <w:rFonts w:ascii="Arial" w:hAnsi="Arial" w:cs="Arial"/>
          <w:spacing w:val="-13"/>
        </w:rPr>
        <w:t xml:space="preserve"> </w:t>
      </w:r>
      <w:r w:rsidRPr="00BA123A">
        <w:rPr>
          <w:rFonts w:ascii="Arial" w:hAnsi="Arial" w:cs="Arial"/>
        </w:rPr>
        <w:t>que</w:t>
      </w:r>
      <w:r w:rsidRPr="00BA123A">
        <w:rPr>
          <w:rFonts w:ascii="Arial" w:hAnsi="Arial" w:cs="Arial"/>
          <w:spacing w:val="-14"/>
        </w:rPr>
        <w:t xml:space="preserve"> </w:t>
      </w:r>
      <w:r w:rsidRPr="00BA123A">
        <w:rPr>
          <w:rFonts w:ascii="Arial" w:hAnsi="Arial" w:cs="Arial"/>
        </w:rPr>
        <w:t>ha</w:t>
      </w:r>
      <w:r w:rsidRPr="00BA123A">
        <w:rPr>
          <w:rFonts w:ascii="Arial" w:hAnsi="Arial" w:cs="Arial"/>
          <w:spacing w:val="-14"/>
        </w:rPr>
        <w:t xml:space="preserve"> </w:t>
      </w:r>
      <w:r w:rsidRPr="00BA123A">
        <w:rPr>
          <w:rFonts w:ascii="Arial" w:hAnsi="Arial" w:cs="Arial"/>
        </w:rPr>
        <w:t xml:space="preserve">generado </w:t>
      </w:r>
      <w:r w:rsidRPr="00BA123A">
        <w:rPr>
          <w:rFonts w:ascii="Arial" w:hAnsi="Arial" w:cs="Arial"/>
          <w:spacing w:val="-58"/>
        </w:rPr>
        <w:t>y</w:t>
      </w:r>
      <w:r w:rsidRPr="00BA123A">
        <w:rPr>
          <w:rFonts w:ascii="Arial" w:hAnsi="Arial" w:cs="Arial"/>
          <w:spacing w:val="-4"/>
        </w:rPr>
        <w:t xml:space="preserve"> </w:t>
      </w:r>
      <w:r w:rsidRPr="00BA123A">
        <w:rPr>
          <w:rFonts w:ascii="Arial" w:hAnsi="Arial" w:cs="Arial"/>
        </w:rPr>
        <w:t>exacerbado</w:t>
      </w:r>
      <w:r w:rsidRPr="00BA123A">
        <w:rPr>
          <w:rFonts w:ascii="Arial" w:hAnsi="Arial" w:cs="Arial"/>
          <w:spacing w:val="-4"/>
        </w:rPr>
        <w:t xml:space="preserve"> </w:t>
      </w:r>
      <w:r w:rsidRPr="00BA123A">
        <w:rPr>
          <w:rFonts w:ascii="Arial" w:hAnsi="Arial" w:cs="Arial"/>
        </w:rPr>
        <w:t>las</w:t>
      </w:r>
      <w:r w:rsidRPr="00BA123A">
        <w:rPr>
          <w:rFonts w:ascii="Arial" w:hAnsi="Arial" w:cs="Arial"/>
          <w:spacing w:val="-4"/>
        </w:rPr>
        <w:t xml:space="preserve"> </w:t>
      </w:r>
      <w:r w:rsidRPr="00BA123A">
        <w:rPr>
          <w:rFonts w:ascii="Arial" w:hAnsi="Arial" w:cs="Arial"/>
        </w:rPr>
        <w:t>sequías,</w:t>
      </w:r>
      <w:r w:rsidRPr="00BA123A">
        <w:rPr>
          <w:rFonts w:ascii="Arial" w:hAnsi="Arial" w:cs="Arial"/>
          <w:spacing w:val="-2"/>
        </w:rPr>
        <w:t xml:space="preserve"> </w:t>
      </w:r>
      <w:r w:rsidRPr="00BA123A">
        <w:rPr>
          <w:rFonts w:ascii="Arial" w:hAnsi="Arial" w:cs="Arial"/>
        </w:rPr>
        <w:t>inundaciones</w:t>
      </w:r>
      <w:r w:rsidRPr="00BA123A">
        <w:rPr>
          <w:rFonts w:ascii="Arial" w:hAnsi="Arial" w:cs="Arial"/>
          <w:spacing w:val="-4"/>
        </w:rPr>
        <w:t xml:space="preserve"> </w:t>
      </w:r>
      <w:r w:rsidRPr="00BA123A">
        <w:rPr>
          <w:rFonts w:ascii="Arial" w:hAnsi="Arial" w:cs="Arial"/>
        </w:rPr>
        <w:t>y</w:t>
      </w:r>
      <w:r w:rsidRPr="00BA123A">
        <w:rPr>
          <w:rFonts w:ascii="Arial" w:hAnsi="Arial" w:cs="Arial"/>
          <w:spacing w:val="-4"/>
        </w:rPr>
        <w:t xml:space="preserve"> </w:t>
      </w:r>
      <w:r w:rsidRPr="00BA123A">
        <w:rPr>
          <w:rFonts w:ascii="Arial" w:hAnsi="Arial" w:cs="Arial"/>
        </w:rPr>
        <w:t>otros</w:t>
      </w:r>
      <w:r w:rsidRPr="00BA123A">
        <w:rPr>
          <w:rFonts w:ascii="Arial" w:hAnsi="Arial" w:cs="Arial"/>
          <w:spacing w:val="-4"/>
        </w:rPr>
        <w:t xml:space="preserve"> </w:t>
      </w:r>
      <w:r w:rsidRPr="00BA123A">
        <w:rPr>
          <w:rFonts w:ascii="Arial" w:hAnsi="Arial" w:cs="Arial"/>
        </w:rPr>
        <w:t>fenómenos</w:t>
      </w:r>
      <w:r w:rsidRPr="00BA123A">
        <w:rPr>
          <w:rFonts w:ascii="Arial" w:hAnsi="Arial" w:cs="Arial"/>
          <w:spacing w:val="-4"/>
        </w:rPr>
        <w:t xml:space="preserve"> </w:t>
      </w:r>
      <w:r w:rsidRPr="00BA123A">
        <w:rPr>
          <w:rFonts w:ascii="Arial" w:hAnsi="Arial" w:cs="Arial"/>
        </w:rPr>
        <w:t>que</w:t>
      </w:r>
      <w:r w:rsidRPr="00BA123A">
        <w:rPr>
          <w:rFonts w:ascii="Arial" w:hAnsi="Arial" w:cs="Arial"/>
          <w:spacing w:val="-5"/>
        </w:rPr>
        <w:t xml:space="preserve"> </w:t>
      </w:r>
      <w:r w:rsidRPr="00BA123A">
        <w:rPr>
          <w:rFonts w:ascii="Arial" w:hAnsi="Arial" w:cs="Arial"/>
        </w:rPr>
        <w:t>afectan</w:t>
      </w:r>
      <w:r w:rsidRPr="00BA123A">
        <w:rPr>
          <w:rFonts w:ascii="Arial" w:hAnsi="Arial" w:cs="Arial"/>
          <w:spacing w:val="-4"/>
        </w:rPr>
        <w:t xml:space="preserve"> </w:t>
      </w:r>
      <w:r w:rsidRPr="00BA123A">
        <w:rPr>
          <w:rFonts w:ascii="Arial" w:hAnsi="Arial" w:cs="Arial"/>
        </w:rPr>
        <w:t>la</w:t>
      </w:r>
      <w:r w:rsidRPr="00BA123A">
        <w:rPr>
          <w:rFonts w:ascii="Arial" w:hAnsi="Arial" w:cs="Arial"/>
          <w:spacing w:val="-4"/>
        </w:rPr>
        <w:t xml:space="preserve"> </w:t>
      </w:r>
      <w:r w:rsidRPr="00BA123A">
        <w:rPr>
          <w:rFonts w:ascii="Arial" w:hAnsi="Arial" w:cs="Arial"/>
        </w:rPr>
        <w:t>seguridad</w:t>
      </w:r>
      <w:r w:rsidRPr="00BA123A">
        <w:rPr>
          <w:rFonts w:ascii="Arial" w:hAnsi="Arial" w:cs="Arial"/>
          <w:spacing w:val="-4"/>
        </w:rPr>
        <w:t xml:space="preserve"> </w:t>
      </w:r>
      <w:r w:rsidRPr="00BA123A">
        <w:rPr>
          <w:rFonts w:ascii="Arial" w:hAnsi="Arial" w:cs="Arial"/>
        </w:rPr>
        <w:t>alimentaria</w:t>
      </w:r>
      <w:r w:rsidRPr="00BA123A">
        <w:rPr>
          <w:rFonts w:ascii="Arial" w:hAnsi="Arial" w:cs="Arial"/>
          <w:spacing w:val="-5"/>
        </w:rPr>
        <w:t xml:space="preserve"> </w:t>
      </w:r>
      <w:r w:rsidRPr="00BA123A">
        <w:rPr>
          <w:rFonts w:ascii="Arial" w:hAnsi="Arial" w:cs="Arial"/>
        </w:rPr>
        <w:t>de</w:t>
      </w:r>
      <w:r w:rsidRPr="00BA123A">
        <w:rPr>
          <w:rFonts w:ascii="Arial" w:hAnsi="Arial" w:cs="Arial"/>
          <w:spacing w:val="-57"/>
        </w:rPr>
        <w:t xml:space="preserve"> </w:t>
      </w:r>
      <w:r w:rsidRPr="00BA123A">
        <w:rPr>
          <w:rFonts w:ascii="Arial" w:hAnsi="Arial" w:cs="Arial"/>
        </w:rPr>
        <w:t>comunidades</w:t>
      </w:r>
      <w:r w:rsidRPr="00BA123A">
        <w:rPr>
          <w:rFonts w:ascii="Arial" w:hAnsi="Arial" w:cs="Arial"/>
          <w:spacing w:val="1"/>
        </w:rPr>
        <w:t xml:space="preserve"> </w:t>
      </w:r>
      <w:r w:rsidRPr="00BA123A">
        <w:rPr>
          <w:rFonts w:ascii="Arial" w:hAnsi="Arial" w:cs="Arial"/>
        </w:rPr>
        <w:t>y</w:t>
      </w:r>
      <w:r w:rsidRPr="00BA123A">
        <w:rPr>
          <w:rFonts w:ascii="Arial" w:hAnsi="Arial" w:cs="Arial"/>
          <w:spacing w:val="1"/>
        </w:rPr>
        <w:t xml:space="preserve"> </w:t>
      </w:r>
      <w:r w:rsidRPr="00BA123A">
        <w:rPr>
          <w:rFonts w:ascii="Arial" w:hAnsi="Arial" w:cs="Arial"/>
        </w:rPr>
        <w:t>productores</w:t>
      </w:r>
      <w:r w:rsidRPr="00BA123A">
        <w:rPr>
          <w:rFonts w:ascii="Arial" w:hAnsi="Arial" w:cs="Arial"/>
          <w:spacing w:val="1"/>
        </w:rPr>
        <w:t xml:space="preserve"> </w:t>
      </w:r>
      <w:r w:rsidRPr="00BA123A">
        <w:rPr>
          <w:rFonts w:ascii="Arial" w:hAnsi="Arial" w:cs="Arial"/>
        </w:rPr>
        <w:t>que</w:t>
      </w:r>
      <w:r w:rsidRPr="00BA123A">
        <w:rPr>
          <w:rFonts w:ascii="Arial" w:hAnsi="Arial" w:cs="Arial"/>
          <w:spacing w:val="1"/>
        </w:rPr>
        <w:t xml:space="preserve"> </w:t>
      </w:r>
      <w:r w:rsidRPr="00BA123A">
        <w:rPr>
          <w:rFonts w:ascii="Arial" w:hAnsi="Arial" w:cs="Arial"/>
        </w:rPr>
        <w:t>realizan</w:t>
      </w:r>
      <w:r w:rsidRPr="00BA123A">
        <w:rPr>
          <w:rFonts w:ascii="Arial" w:hAnsi="Arial" w:cs="Arial"/>
          <w:spacing w:val="1"/>
        </w:rPr>
        <w:t xml:space="preserve"> </w:t>
      </w:r>
      <w:r w:rsidRPr="00BA123A">
        <w:rPr>
          <w:rFonts w:ascii="Arial" w:hAnsi="Arial" w:cs="Arial"/>
        </w:rPr>
        <w:t>actividades</w:t>
      </w:r>
      <w:r w:rsidRPr="00BA123A">
        <w:rPr>
          <w:rFonts w:ascii="Arial" w:hAnsi="Arial" w:cs="Arial"/>
          <w:spacing w:val="1"/>
        </w:rPr>
        <w:t xml:space="preserve"> </w:t>
      </w:r>
      <w:r w:rsidRPr="00BA123A">
        <w:rPr>
          <w:rFonts w:ascii="Arial" w:hAnsi="Arial" w:cs="Arial"/>
        </w:rPr>
        <w:t>de</w:t>
      </w:r>
      <w:r w:rsidRPr="00BA123A">
        <w:rPr>
          <w:rFonts w:ascii="Arial" w:hAnsi="Arial" w:cs="Arial"/>
          <w:spacing w:val="1"/>
        </w:rPr>
        <w:t xml:space="preserve"> </w:t>
      </w:r>
      <w:r w:rsidRPr="00BA123A">
        <w:rPr>
          <w:rFonts w:ascii="Arial" w:hAnsi="Arial" w:cs="Arial"/>
        </w:rPr>
        <w:t>agricultura,</w:t>
      </w:r>
      <w:r w:rsidRPr="00BA123A">
        <w:rPr>
          <w:rFonts w:ascii="Arial" w:hAnsi="Arial" w:cs="Arial"/>
          <w:spacing w:val="1"/>
        </w:rPr>
        <w:t xml:space="preserve"> </w:t>
      </w:r>
      <w:r w:rsidRPr="00BA123A">
        <w:rPr>
          <w:rFonts w:ascii="Arial" w:hAnsi="Arial" w:cs="Arial"/>
        </w:rPr>
        <w:t>sistemas</w:t>
      </w:r>
      <w:r w:rsidRPr="00BA123A">
        <w:rPr>
          <w:rFonts w:ascii="Arial" w:hAnsi="Arial" w:cs="Arial"/>
          <w:spacing w:val="1"/>
        </w:rPr>
        <w:t xml:space="preserve"> </w:t>
      </w:r>
      <w:r w:rsidRPr="00BA123A">
        <w:rPr>
          <w:rFonts w:ascii="Arial" w:hAnsi="Arial" w:cs="Arial"/>
        </w:rPr>
        <w:t>agroforestales,</w:t>
      </w:r>
      <w:r w:rsidRPr="00BA123A">
        <w:rPr>
          <w:rFonts w:ascii="Arial" w:hAnsi="Arial" w:cs="Arial"/>
          <w:spacing w:val="-57"/>
        </w:rPr>
        <w:t xml:space="preserve"> </w:t>
      </w:r>
      <w:r w:rsidRPr="00BA123A">
        <w:rPr>
          <w:rFonts w:ascii="Arial" w:hAnsi="Arial" w:cs="Arial"/>
        </w:rPr>
        <w:t>manejo de bosques, entre otras actividades económicas que mantienen la economía familiar de</w:t>
      </w:r>
      <w:r w:rsidRPr="00BA123A">
        <w:rPr>
          <w:rFonts w:ascii="Arial" w:hAnsi="Arial" w:cs="Arial"/>
          <w:spacing w:val="1"/>
        </w:rPr>
        <w:t xml:space="preserve"> </w:t>
      </w:r>
      <w:r w:rsidRPr="00BA123A">
        <w:rPr>
          <w:rFonts w:ascii="Arial" w:hAnsi="Arial" w:cs="Arial"/>
        </w:rPr>
        <w:t>todas</w:t>
      </w:r>
      <w:r w:rsidRPr="00BA123A">
        <w:rPr>
          <w:rFonts w:ascii="Arial" w:hAnsi="Arial" w:cs="Arial"/>
          <w:spacing w:val="-5"/>
        </w:rPr>
        <w:t xml:space="preserve"> </w:t>
      </w:r>
      <w:r w:rsidRPr="00BA123A">
        <w:rPr>
          <w:rFonts w:ascii="Arial" w:hAnsi="Arial" w:cs="Arial"/>
        </w:rPr>
        <w:t>las</w:t>
      </w:r>
      <w:r w:rsidRPr="00BA123A">
        <w:rPr>
          <w:rFonts w:ascii="Arial" w:hAnsi="Arial" w:cs="Arial"/>
          <w:spacing w:val="-5"/>
        </w:rPr>
        <w:t xml:space="preserve"> </w:t>
      </w:r>
      <w:r w:rsidRPr="00BA123A">
        <w:rPr>
          <w:rFonts w:ascii="Arial" w:hAnsi="Arial" w:cs="Arial"/>
        </w:rPr>
        <w:t>eco-regiones</w:t>
      </w:r>
      <w:r w:rsidRPr="00BA123A">
        <w:rPr>
          <w:rFonts w:ascii="Arial" w:hAnsi="Arial" w:cs="Arial"/>
          <w:spacing w:val="-4"/>
        </w:rPr>
        <w:t xml:space="preserve"> </w:t>
      </w:r>
      <w:r w:rsidR="00553EB4" w:rsidRPr="00BA123A">
        <w:rPr>
          <w:rFonts w:ascii="Arial" w:hAnsi="Arial" w:cs="Arial"/>
        </w:rPr>
        <w:t>Amazóni</w:t>
      </w:r>
      <w:r w:rsidR="00553EB4">
        <w:rPr>
          <w:rFonts w:ascii="Arial" w:hAnsi="Arial" w:cs="Arial"/>
        </w:rPr>
        <w:t>c</w:t>
      </w:r>
      <w:r w:rsidR="00553EB4" w:rsidRPr="00BA123A">
        <w:rPr>
          <w:rFonts w:ascii="Arial" w:hAnsi="Arial" w:cs="Arial"/>
        </w:rPr>
        <w:t>a</w:t>
      </w:r>
      <w:r w:rsidRPr="00BA123A">
        <w:rPr>
          <w:rFonts w:ascii="Arial" w:hAnsi="Arial" w:cs="Arial"/>
        </w:rPr>
        <w:t>,</w:t>
      </w:r>
      <w:r w:rsidRPr="00BA123A">
        <w:rPr>
          <w:rFonts w:ascii="Arial" w:hAnsi="Arial" w:cs="Arial"/>
          <w:spacing w:val="-5"/>
        </w:rPr>
        <w:t xml:space="preserve"> </w:t>
      </w:r>
      <w:r w:rsidR="00553EB4" w:rsidRPr="00BA123A">
        <w:rPr>
          <w:rFonts w:ascii="Arial" w:hAnsi="Arial" w:cs="Arial"/>
        </w:rPr>
        <w:t>Chiquitana</w:t>
      </w:r>
      <w:r w:rsidRPr="00BA123A">
        <w:rPr>
          <w:rFonts w:ascii="Arial" w:hAnsi="Arial" w:cs="Arial"/>
        </w:rPr>
        <w:t>,</w:t>
      </w:r>
      <w:r w:rsidRPr="00BA123A">
        <w:rPr>
          <w:rFonts w:ascii="Arial" w:hAnsi="Arial" w:cs="Arial"/>
          <w:spacing w:val="-4"/>
        </w:rPr>
        <w:t xml:space="preserve"> </w:t>
      </w:r>
      <w:r w:rsidRPr="00BA123A">
        <w:rPr>
          <w:rFonts w:ascii="Arial" w:hAnsi="Arial" w:cs="Arial"/>
        </w:rPr>
        <w:t>Altiplano,</w:t>
      </w:r>
      <w:r w:rsidRPr="00BA123A">
        <w:rPr>
          <w:rFonts w:ascii="Arial" w:hAnsi="Arial" w:cs="Arial"/>
          <w:spacing w:val="-5"/>
        </w:rPr>
        <w:t xml:space="preserve"> </w:t>
      </w:r>
      <w:r w:rsidRPr="00BA123A">
        <w:rPr>
          <w:rFonts w:ascii="Arial" w:hAnsi="Arial" w:cs="Arial"/>
        </w:rPr>
        <w:t>Chaco</w:t>
      </w:r>
      <w:r w:rsidRPr="00BA123A">
        <w:rPr>
          <w:rFonts w:ascii="Arial" w:hAnsi="Arial" w:cs="Arial"/>
          <w:spacing w:val="-4"/>
        </w:rPr>
        <w:t xml:space="preserve"> </w:t>
      </w:r>
      <w:r w:rsidRPr="00BA123A">
        <w:rPr>
          <w:rFonts w:ascii="Arial" w:hAnsi="Arial" w:cs="Arial"/>
        </w:rPr>
        <w:t>y</w:t>
      </w:r>
      <w:r w:rsidRPr="00BA123A">
        <w:rPr>
          <w:rFonts w:ascii="Arial" w:hAnsi="Arial" w:cs="Arial"/>
          <w:spacing w:val="-5"/>
        </w:rPr>
        <w:t xml:space="preserve"> </w:t>
      </w:r>
      <w:r w:rsidRPr="00BA123A">
        <w:rPr>
          <w:rFonts w:ascii="Arial" w:hAnsi="Arial" w:cs="Arial"/>
        </w:rPr>
        <w:t>Valles.</w:t>
      </w:r>
      <w:r w:rsidRPr="00BA123A">
        <w:rPr>
          <w:rFonts w:ascii="Arial" w:hAnsi="Arial" w:cs="Arial"/>
          <w:spacing w:val="-4"/>
        </w:rPr>
        <w:t xml:space="preserve"> </w:t>
      </w:r>
      <w:r w:rsidRPr="00BA123A">
        <w:rPr>
          <w:rFonts w:ascii="Arial" w:hAnsi="Arial" w:cs="Arial"/>
        </w:rPr>
        <w:t>Según</w:t>
      </w:r>
      <w:r w:rsidRPr="00BA123A">
        <w:rPr>
          <w:rFonts w:ascii="Arial" w:hAnsi="Arial" w:cs="Arial"/>
          <w:spacing w:val="-5"/>
        </w:rPr>
        <w:t xml:space="preserve"> </w:t>
      </w:r>
      <w:r w:rsidRPr="00BA123A">
        <w:rPr>
          <w:rFonts w:ascii="Arial" w:hAnsi="Arial" w:cs="Arial"/>
        </w:rPr>
        <w:t>las</w:t>
      </w:r>
      <w:r w:rsidRPr="00BA123A">
        <w:rPr>
          <w:rFonts w:ascii="Arial" w:hAnsi="Arial" w:cs="Arial"/>
          <w:spacing w:val="-4"/>
        </w:rPr>
        <w:t xml:space="preserve"> </w:t>
      </w:r>
      <w:r w:rsidRPr="00BA123A">
        <w:rPr>
          <w:rFonts w:ascii="Arial" w:hAnsi="Arial" w:cs="Arial"/>
        </w:rPr>
        <w:t>proyecciones</w:t>
      </w:r>
      <w:r w:rsidRPr="00BA123A">
        <w:rPr>
          <w:rFonts w:ascii="Arial" w:hAnsi="Arial" w:cs="Arial"/>
          <w:spacing w:val="-58"/>
        </w:rPr>
        <w:t xml:space="preserve"> </w:t>
      </w:r>
      <w:r w:rsidRPr="00BA123A">
        <w:rPr>
          <w:rFonts w:ascii="Arial" w:hAnsi="Arial" w:cs="Arial"/>
        </w:rPr>
        <w:t>del IPCC,</w:t>
      </w:r>
      <w:r w:rsidRPr="00BA123A">
        <w:rPr>
          <w:rFonts w:ascii="Arial" w:hAnsi="Arial" w:cs="Arial"/>
          <w:spacing w:val="1"/>
        </w:rPr>
        <w:t xml:space="preserve"> </w:t>
      </w:r>
      <w:r w:rsidRPr="00BA123A">
        <w:rPr>
          <w:rFonts w:ascii="Arial" w:hAnsi="Arial" w:cs="Arial"/>
        </w:rPr>
        <w:t>se ha previsto</w:t>
      </w:r>
      <w:r w:rsidRPr="00BA123A">
        <w:rPr>
          <w:rFonts w:ascii="Arial" w:hAnsi="Arial" w:cs="Arial"/>
          <w:spacing w:val="3"/>
        </w:rPr>
        <w:t xml:space="preserve"> </w:t>
      </w:r>
      <w:r w:rsidRPr="00BA123A">
        <w:rPr>
          <w:rFonts w:ascii="Arial" w:hAnsi="Arial" w:cs="Arial"/>
        </w:rPr>
        <w:t>que el</w:t>
      </w:r>
      <w:r w:rsidRPr="00BA123A">
        <w:rPr>
          <w:rFonts w:ascii="Arial" w:hAnsi="Arial" w:cs="Arial"/>
          <w:spacing w:val="1"/>
        </w:rPr>
        <w:t xml:space="preserve"> </w:t>
      </w:r>
      <w:r w:rsidRPr="00BA123A">
        <w:rPr>
          <w:rFonts w:ascii="Arial" w:hAnsi="Arial" w:cs="Arial"/>
        </w:rPr>
        <w:t>cambio</w:t>
      </w:r>
      <w:r w:rsidRPr="00BA123A">
        <w:rPr>
          <w:rFonts w:ascii="Arial" w:hAnsi="Arial" w:cs="Arial"/>
          <w:spacing w:val="1"/>
        </w:rPr>
        <w:t xml:space="preserve"> </w:t>
      </w:r>
      <w:r w:rsidRPr="00BA123A">
        <w:rPr>
          <w:rFonts w:ascii="Arial" w:hAnsi="Arial" w:cs="Arial"/>
        </w:rPr>
        <w:t>climático rebasaría la barrera de los</w:t>
      </w:r>
      <w:r w:rsidRPr="00BA123A">
        <w:rPr>
          <w:rFonts w:ascii="Arial" w:hAnsi="Arial" w:cs="Arial"/>
          <w:spacing w:val="1"/>
        </w:rPr>
        <w:t xml:space="preserve"> </w:t>
      </w:r>
      <w:r w:rsidRPr="00BA123A">
        <w:rPr>
          <w:rFonts w:ascii="Arial" w:hAnsi="Arial" w:cs="Arial"/>
        </w:rPr>
        <w:t>2</w:t>
      </w:r>
      <w:r w:rsidRPr="00BA123A">
        <w:rPr>
          <w:rFonts w:ascii="Arial" w:hAnsi="Arial" w:cs="Arial"/>
          <w:spacing w:val="1"/>
        </w:rPr>
        <w:t xml:space="preserve"> </w:t>
      </w:r>
      <w:r w:rsidRPr="00BA123A">
        <w:rPr>
          <w:rFonts w:ascii="Arial" w:hAnsi="Arial" w:cs="Arial"/>
        </w:rPr>
        <w:t>°C</w:t>
      </w:r>
      <w:r w:rsidRPr="00BA123A">
        <w:rPr>
          <w:rFonts w:ascii="Arial" w:hAnsi="Arial" w:cs="Arial"/>
          <w:spacing w:val="1"/>
        </w:rPr>
        <w:t xml:space="preserve"> </w:t>
      </w:r>
      <w:r w:rsidRPr="00BA123A">
        <w:rPr>
          <w:rFonts w:ascii="Arial" w:hAnsi="Arial" w:cs="Arial"/>
        </w:rPr>
        <w:t>al</w:t>
      </w:r>
      <w:r w:rsidRPr="00BA123A">
        <w:rPr>
          <w:rFonts w:ascii="Arial" w:hAnsi="Arial" w:cs="Arial"/>
          <w:spacing w:val="1"/>
        </w:rPr>
        <w:t xml:space="preserve"> </w:t>
      </w:r>
      <w:r w:rsidRPr="00BA123A">
        <w:rPr>
          <w:rFonts w:ascii="Arial" w:hAnsi="Arial" w:cs="Arial"/>
        </w:rPr>
        <w:t>final</w:t>
      </w:r>
      <w:r w:rsidRPr="00BA123A">
        <w:rPr>
          <w:rFonts w:ascii="Arial" w:hAnsi="Arial" w:cs="Arial"/>
          <w:spacing w:val="1"/>
        </w:rPr>
        <w:t xml:space="preserve"> </w:t>
      </w:r>
      <w:r w:rsidRPr="00BA123A">
        <w:rPr>
          <w:rFonts w:ascii="Arial" w:hAnsi="Arial" w:cs="Arial"/>
        </w:rPr>
        <w:t>del</w:t>
      </w:r>
      <w:r w:rsidRPr="00BA123A">
        <w:rPr>
          <w:rFonts w:ascii="Arial" w:hAnsi="Arial" w:cs="Arial"/>
          <w:spacing w:val="1"/>
        </w:rPr>
        <w:t xml:space="preserve"> </w:t>
      </w:r>
      <w:r w:rsidRPr="00BA123A">
        <w:rPr>
          <w:rFonts w:ascii="Arial" w:hAnsi="Arial" w:cs="Arial"/>
        </w:rPr>
        <w:t>siglo XXI. Por tanto, las</w:t>
      </w:r>
      <w:r w:rsidR="00E17518">
        <w:rPr>
          <w:rFonts w:ascii="Arial" w:hAnsi="Arial" w:cs="Arial"/>
        </w:rPr>
        <w:t xml:space="preserve"> masas de</w:t>
      </w:r>
      <w:r w:rsidRPr="00BA123A">
        <w:rPr>
          <w:rFonts w:ascii="Arial" w:hAnsi="Arial" w:cs="Arial"/>
        </w:rPr>
        <w:t xml:space="preserve"> agua superficiales y subterráneas vulnerables a los</w:t>
      </w:r>
      <w:r w:rsidRPr="00BA123A">
        <w:rPr>
          <w:rFonts w:ascii="Arial" w:hAnsi="Arial" w:cs="Arial"/>
          <w:spacing w:val="1"/>
        </w:rPr>
        <w:t xml:space="preserve"> </w:t>
      </w:r>
      <w:r w:rsidRPr="00BA123A">
        <w:rPr>
          <w:rFonts w:ascii="Arial" w:hAnsi="Arial" w:cs="Arial"/>
        </w:rPr>
        <w:t>impactos del cambio climático podrían desaparecer, se establecerían mayores focos de calor e</w:t>
      </w:r>
      <w:r w:rsidRPr="00BA123A">
        <w:rPr>
          <w:rFonts w:ascii="Arial" w:hAnsi="Arial" w:cs="Arial"/>
          <w:spacing w:val="1"/>
        </w:rPr>
        <w:t xml:space="preserve"> </w:t>
      </w:r>
      <w:r w:rsidRPr="00BA123A">
        <w:rPr>
          <w:rFonts w:ascii="Arial" w:hAnsi="Arial" w:cs="Arial"/>
        </w:rPr>
        <w:t>incendios</w:t>
      </w:r>
      <w:r w:rsidRPr="00BA123A">
        <w:rPr>
          <w:rFonts w:ascii="Arial" w:hAnsi="Arial" w:cs="Arial"/>
          <w:spacing w:val="-1"/>
        </w:rPr>
        <w:t xml:space="preserve"> </w:t>
      </w:r>
      <w:r w:rsidRPr="00BA123A">
        <w:rPr>
          <w:rFonts w:ascii="Arial" w:hAnsi="Arial" w:cs="Arial"/>
        </w:rPr>
        <w:t>forestales, así como</w:t>
      </w:r>
      <w:r w:rsidRPr="00BA123A">
        <w:rPr>
          <w:rFonts w:ascii="Arial" w:hAnsi="Arial" w:cs="Arial"/>
          <w:spacing w:val="-1"/>
        </w:rPr>
        <w:t xml:space="preserve"> </w:t>
      </w:r>
      <w:r w:rsidRPr="00BA123A">
        <w:rPr>
          <w:rFonts w:ascii="Arial" w:hAnsi="Arial" w:cs="Arial"/>
        </w:rPr>
        <w:t>un proceso de</w:t>
      </w:r>
      <w:r w:rsidRPr="00BA123A">
        <w:rPr>
          <w:rFonts w:ascii="Arial" w:hAnsi="Arial" w:cs="Arial"/>
          <w:spacing w:val="-2"/>
        </w:rPr>
        <w:t xml:space="preserve"> </w:t>
      </w:r>
      <w:r w:rsidRPr="00BA123A">
        <w:rPr>
          <w:rFonts w:ascii="Arial" w:hAnsi="Arial" w:cs="Arial"/>
        </w:rPr>
        <w:t>desertificación y degradación de</w:t>
      </w:r>
      <w:r w:rsidRPr="00BA123A">
        <w:rPr>
          <w:rFonts w:ascii="Arial" w:hAnsi="Arial" w:cs="Arial"/>
          <w:spacing w:val="-2"/>
        </w:rPr>
        <w:t xml:space="preserve"> </w:t>
      </w:r>
      <w:r w:rsidRPr="00BA123A">
        <w:rPr>
          <w:rFonts w:ascii="Arial" w:hAnsi="Arial" w:cs="Arial"/>
        </w:rPr>
        <w:t>suelos.</w:t>
      </w:r>
    </w:p>
    <w:p w14:paraId="26F243DD" w14:textId="77777777" w:rsidR="00901420" w:rsidRPr="00BA123A" w:rsidRDefault="00901420" w:rsidP="00901420">
      <w:pPr>
        <w:pStyle w:val="Textoindependiente"/>
        <w:tabs>
          <w:tab w:val="left" w:pos="0"/>
        </w:tabs>
        <w:rPr>
          <w:rFonts w:ascii="Arial" w:hAnsi="Arial" w:cs="Arial"/>
          <w:sz w:val="22"/>
          <w:szCs w:val="22"/>
        </w:rPr>
      </w:pPr>
    </w:p>
    <w:p w14:paraId="37223221" w14:textId="77777777" w:rsidR="00901420" w:rsidRPr="00BA123A" w:rsidRDefault="00901420" w:rsidP="00901420">
      <w:pPr>
        <w:pStyle w:val="Textoindependiente"/>
        <w:tabs>
          <w:tab w:val="left" w:pos="0"/>
        </w:tabs>
        <w:ind w:right="69"/>
        <w:jc w:val="both"/>
        <w:rPr>
          <w:rFonts w:ascii="Arial" w:hAnsi="Arial" w:cs="Arial"/>
          <w:sz w:val="22"/>
          <w:szCs w:val="22"/>
        </w:rPr>
      </w:pPr>
      <w:r w:rsidRPr="00BA123A">
        <w:rPr>
          <w:rFonts w:ascii="Arial" w:hAnsi="Arial" w:cs="Arial"/>
          <w:sz w:val="22"/>
          <w:szCs w:val="22"/>
        </w:rPr>
        <w:t>Bajo estas consideraciones el Estado Plurinacional de Bolivia ha presentado sus Contribuciones</w:t>
      </w:r>
      <w:r w:rsidRPr="00BA123A">
        <w:rPr>
          <w:rFonts w:ascii="Arial" w:hAnsi="Arial" w:cs="Arial"/>
          <w:spacing w:val="1"/>
          <w:sz w:val="22"/>
          <w:szCs w:val="22"/>
        </w:rPr>
        <w:t xml:space="preserve"> </w:t>
      </w:r>
      <w:r w:rsidRPr="00BA123A">
        <w:rPr>
          <w:rFonts w:ascii="Arial" w:hAnsi="Arial" w:cs="Arial"/>
          <w:sz w:val="22"/>
          <w:szCs w:val="22"/>
        </w:rPr>
        <w:t>Nacionalmente Determinadas (NDC) en el marco del Acuerdo de Paris del año 2015, mismo que</w:t>
      </w:r>
      <w:r w:rsidRPr="00BA123A">
        <w:rPr>
          <w:rFonts w:ascii="Arial" w:hAnsi="Arial" w:cs="Arial"/>
          <w:spacing w:val="1"/>
          <w:sz w:val="22"/>
          <w:szCs w:val="22"/>
        </w:rPr>
        <w:t xml:space="preserve"> </w:t>
      </w:r>
      <w:r w:rsidRPr="00BA123A">
        <w:rPr>
          <w:rFonts w:ascii="Arial" w:hAnsi="Arial" w:cs="Arial"/>
          <w:sz w:val="22"/>
          <w:szCs w:val="22"/>
        </w:rPr>
        <w:t>además fue ratificado por la Ley Nro.835 de septiembre de 2016. Asimismo, en fecha 22 de abril</w:t>
      </w:r>
      <w:r w:rsidRPr="00BA123A">
        <w:rPr>
          <w:rFonts w:ascii="Arial" w:hAnsi="Arial" w:cs="Arial"/>
          <w:spacing w:val="-57"/>
          <w:sz w:val="22"/>
          <w:szCs w:val="22"/>
        </w:rPr>
        <w:t xml:space="preserve"> de</w:t>
      </w:r>
      <w:r w:rsidRPr="00BA123A">
        <w:rPr>
          <w:rFonts w:ascii="Arial" w:hAnsi="Arial" w:cs="Arial"/>
          <w:sz w:val="22"/>
          <w:szCs w:val="22"/>
        </w:rPr>
        <w:t xml:space="preserve"> 2022, se ha actualizado la NDC incorporando el sector agropecuario y ratificando los sectores</w:t>
      </w:r>
      <w:r w:rsidRPr="00BA123A">
        <w:rPr>
          <w:rFonts w:ascii="Arial" w:hAnsi="Arial" w:cs="Arial"/>
          <w:spacing w:val="1"/>
          <w:sz w:val="22"/>
          <w:szCs w:val="22"/>
        </w:rPr>
        <w:t xml:space="preserve"> </w:t>
      </w:r>
      <w:r w:rsidRPr="00BA123A">
        <w:rPr>
          <w:rFonts w:ascii="Arial" w:hAnsi="Arial" w:cs="Arial"/>
          <w:sz w:val="22"/>
          <w:szCs w:val="22"/>
        </w:rPr>
        <w:t>de agua, bosques y energía, previendo además indicadores y metas a alcanzarse entre el 2022 al</w:t>
      </w:r>
      <w:r w:rsidRPr="00BA123A">
        <w:rPr>
          <w:rFonts w:ascii="Arial" w:hAnsi="Arial" w:cs="Arial"/>
          <w:spacing w:val="1"/>
          <w:sz w:val="22"/>
          <w:szCs w:val="22"/>
        </w:rPr>
        <w:t xml:space="preserve"> </w:t>
      </w:r>
      <w:r w:rsidRPr="00BA123A">
        <w:rPr>
          <w:rFonts w:ascii="Arial" w:hAnsi="Arial" w:cs="Arial"/>
          <w:sz w:val="22"/>
          <w:szCs w:val="22"/>
        </w:rPr>
        <w:t>2030.</w:t>
      </w:r>
    </w:p>
    <w:p w14:paraId="35E9E259" w14:textId="77777777" w:rsidR="00901420" w:rsidRDefault="00901420" w:rsidP="00904AA8">
      <w:pPr>
        <w:jc w:val="both"/>
        <w:rPr>
          <w:rFonts w:ascii="Arial" w:hAnsi="Arial" w:cs="Arial"/>
          <w:lang w:val="es-BO"/>
        </w:rPr>
      </w:pPr>
    </w:p>
    <w:p w14:paraId="689D394F" w14:textId="77777777" w:rsidR="00901420" w:rsidRPr="00500C6A" w:rsidRDefault="00901420" w:rsidP="00904AA8">
      <w:pPr>
        <w:jc w:val="both"/>
        <w:rPr>
          <w:rFonts w:ascii="Arial" w:hAnsi="Arial" w:cs="Arial"/>
          <w:b/>
          <w:bCs/>
          <w:lang w:val="es-BO"/>
        </w:rPr>
      </w:pPr>
      <w:r w:rsidRPr="00500C6A">
        <w:rPr>
          <w:rFonts w:ascii="Arial" w:hAnsi="Arial" w:cs="Arial"/>
          <w:b/>
          <w:bCs/>
          <w:lang w:val="es-BO"/>
        </w:rPr>
        <w:t>2.2. Descripción</w:t>
      </w:r>
    </w:p>
    <w:p w14:paraId="72AC88C0" w14:textId="77777777" w:rsidR="00901420" w:rsidRDefault="00901420" w:rsidP="00904AA8">
      <w:pPr>
        <w:jc w:val="both"/>
        <w:rPr>
          <w:rFonts w:ascii="Arial" w:hAnsi="Arial" w:cs="Arial"/>
          <w:lang w:val="es-BO"/>
        </w:rPr>
      </w:pPr>
    </w:p>
    <w:p w14:paraId="60073405" w14:textId="77777777" w:rsidR="00347717" w:rsidRPr="00BA123A" w:rsidRDefault="00347717" w:rsidP="00347717">
      <w:pPr>
        <w:tabs>
          <w:tab w:val="left" w:pos="0"/>
        </w:tabs>
        <w:jc w:val="both"/>
        <w:rPr>
          <w:rFonts w:ascii="Arial" w:hAnsi="Arial" w:cs="Arial"/>
          <w:color w:val="000000" w:themeColor="text1"/>
          <w:lang w:val="es-419"/>
        </w:rPr>
      </w:pPr>
      <w:r w:rsidRPr="00BA123A">
        <w:rPr>
          <w:rFonts w:ascii="Arial" w:hAnsi="Arial" w:cs="Arial"/>
          <w:color w:val="000000" w:themeColor="text1"/>
          <w:lang w:val="es-419"/>
        </w:rPr>
        <w:t>El Fondo Verde para el Clima (FVC), en su Junta número 35 celebrada en Corea del Sur, aprobó un financiamiento por US$ 33.3 millones de dólares en calidad de donación al Estado Plurinacional de Bolivia. Los fondos serán destinados para incrementar la resiliencia a la sequía y otros fenómenos climáticos extremos provocados por el cambio climático (heladas, granizadas, inundaciones), en familias de pequeños agricultores y comunidades de la Macro-región Valles, concretamente 65 municipios de 111 distribuidos en los departamentos de Potosí, Chuquisaca, Cochabamba, Santa Cruz y Tarija.</w:t>
      </w:r>
    </w:p>
    <w:p w14:paraId="0F6390D7" w14:textId="77777777" w:rsidR="00347717" w:rsidRPr="00BA123A" w:rsidRDefault="00347717" w:rsidP="00347717">
      <w:pPr>
        <w:tabs>
          <w:tab w:val="left" w:pos="0"/>
        </w:tabs>
        <w:jc w:val="both"/>
        <w:rPr>
          <w:rFonts w:ascii="Arial" w:hAnsi="Arial" w:cs="Arial"/>
          <w:color w:val="000000" w:themeColor="text1"/>
          <w:lang w:val="es-419"/>
        </w:rPr>
      </w:pPr>
    </w:p>
    <w:p w14:paraId="79B84698" w14:textId="77777777" w:rsidR="00347717" w:rsidRPr="00BA123A" w:rsidRDefault="00347717" w:rsidP="00347717">
      <w:pPr>
        <w:tabs>
          <w:tab w:val="left" w:pos="0"/>
        </w:tabs>
        <w:jc w:val="both"/>
        <w:rPr>
          <w:rFonts w:ascii="Arial" w:hAnsi="Arial" w:cs="Arial"/>
          <w:color w:val="000000" w:themeColor="text1"/>
          <w:lang w:val="es-419"/>
        </w:rPr>
      </w:pPr>
      <w:r w:rsidRPr="00BA123A">
        <w:rPr>
          <w:rFonts w:ascii="Arial" w:hAnsi="Arial" w:cs="Arial"/>
          <w:color w:val="000000" w:themeColor="text1"/>
          <w:lang w:val="es-419"/>
        </w:rPr>
        <w:t>El proyecto “Incremento de la Resiliencia Climática basada en Ecosistemas de Comunidades Rurales Vulnerables en la Macro-región Valles del Estado Plurinacional de Bolivia - RECEM Valles”, fue diseñado mediante procesos de construcción participativa, llevados adelante por la Organización de las Naciones Unidas para la Alimentación y la Agricultura en Bolivia (FAO - Bolivia), en coordinación con el Estado Plurinacional de Bolivia y la Federación de Asociaciones Municipales de Bolivia (FAM- Bolivia).</w:t>
      </w:r>
    </w:p>
    <w:p w14:paraId="2D7921CB" w14:textId="77777777" w:rsidR="00347717" w:rsidRPr="00BA123A" w:rsidRDefault="00347717" w:rsidP="00347717">
      <w:pPr>
        <w:jc w:val="both"/>
        <w:rPr>
          <w:rFonts w:ascii="Arial" w:hAnsi="Arial" w:cs="Arial"/>
          <w:color w:val="000000" w:themeColor="text1"/>
          <w:lang w:val="es-419"/>
        </w:rPr>
      </w:pPr>
    </w:p>
    <w:p w14:paraId="1B1223DE" w14:textId="11E1874C" w:rsidR="00347717" w:rsidRDefault="00347717" w:rsidP="00347717">
      <w:pPr>
        <w:jc w:val="both"/>
        <w:rPr>
          <w:rFonts w:ascii="Arial" w:hAnsi="Arial" w:cs="Arial"/>
          <w:color w:val="000000" w:themeColor="text1"/>
          <w:lang w:val="es-419"/>
        </w:rPr>
      </w:pPr>
      <w:r w:rsidRPr="00BA123A">
        <w:rPr>
          <w:rFonts w:ascii="Arial" w:hAnsi="Arial" w:cs="Arial"/>
          <w:color w:val="000000" w:themeColor="text1"/>
          <w:lang w:val="es-419"/>
        </w:rPr>
        <w:t xml:space="preserve">Además de los fondos aprobados en calidad de donación por el FVC, esta iniciativa contará con un </w:t>
      </w:r>
      <w:r w:rsidR="005A4A76" w:rsidRPr="00BA123A">
        <w:rPr>
          <w:rFonts w:ascii="Arial" w:hAnsi="Arial" w:cs="Arial"/>
          <w:color w:val="000000" w:themeColor="text1"/>
          <w:lang w:val="es-419"/>
        </w:rPr>
        <w:t>cofinanciamiento</w:t>
      </w:r>
      <w:r w:rsidRPr="00BA123A">
        <w:rPr>
          <w:rFonts w:ascii="Arial" w:hAnsi="Arial" w:cs="Arial"/>
          <w:color w:val="000000" w:themeColor="text1"/>
          <w:lang w:val="es-419"/>
        </w:rPr>
        <w:t xml:space="preserve"> de US$ 30 millones de dólares, de los cuales US$ 29,5 millones proviene del Ministerio de Medio Ambiente y Agua a través de sus programas Mi Riego, y US$ 0,5 millones de FAM Bolivia.</w:t>
      </w:r>
    </w:p>
    <w:p w14:paraId="21F6BB31" w14:textId="77777777" w:rsidR="00347717" w:rsidRDefault="00347717" w:rsidP="00347717">
      <w:pPr>
        <w:jc w:val="both"/>
        <w:rPr>
          <w:rFonts w:ascii="Arial" w:hAnsi="Arial" w:cs="Arial"/>
          <w:color w:val="000000" w:themeColor="text1"/>
          <w:lang w:val="es-419"/>
        </w:rPr>
      </w:pPr>
    </w:p>
    <w:p w14:paraId="1177FB7B" w14:textId="02D3A02F" w:rsidR="00347717" w:rsidRPr="00BA123A" w:rsidRDefault="00347717" w:rsidP="00347717">
      <w:pPr>
        <w:jc w:val="both"/>
        <w:rPr>
          <w:rFonts w:ascii="Arial" w:hAnsi="Arial" w:cs="Arial"/>
          <w:color w:val="000000" w:themeColor="text1"/>
          <w:lang w:val="es-419"/>
        </w:rPr>
      </w:pPr>
      <w:r w:rsidRPr="00BA123A">
        <w:rPr>
          <w:rFonts w:ascii="Arial" w:hAnsi="Arial" w:cs="Arial"/>
          <w:color w:val="000000" w:themeColor="text1"/>
          <w:lang w:val="es-419"/>
        </w:rPr>
        <w:t xml:space="preserve">Este hito en financiamiento climático para el </w:t>
      </w:r>
      <w:r w:rsidR="006F321F" w:rsidRPr="00BA123A">
        <w:rPr>
          <w:rFonts w:ascii="Arial" w:hAnsi="Arial" w:cs="Arial"/>
          <w:color w:val="000000" w:themeColor="text1"/>
          <w:lang w:val="es-419"/>
        </w:rPr>
        <w:t>país</w:t>
      </w:r>
      <w:r w:rsidRPr="00BA123A">
        <w:rPr>
          <w:rFonts w:ascii="Arial" w:hAnsi="Arial" w:cs="Arial"/>
          <w:color w:val="000000" w:themeColor="text1"/>
          <w:lang w:val="es-419"/>
        </w:rPr>
        <w:t xml:space="preserve"> permitirá avanzar en el cumplimiento de las metas del Plan de Desarrollo Económico y Social 2021 - 2025 y la Contribución Nacional </w:t>
      </w:r>
      <w:r w:rsidRPr="00BA123A">
        <w:rPr>
          <w:rFonts w:ascii="Arial" w:hAnsi="Arial" w:cs="Arial"/>
          <w:color w:val="000000" w:themeColor="text1"/>
          <w:lang w:val="es-419"/>
        </w:rPr>
        <w:lastRenderedPageBreak/>
        <w:t xml:space="preserve">Determinada de Bolivia en los sectores agua, bosques y agropecuaria 2021 - 2030, presentada por el gobierno de Bolivia a la Convención del Clima, en el marco del Acuerdo de París. </w:t>
      </w:r>
    </w:p>
    <w:p w14:paraId="42F74565" w14:textId="77777777" w:rsidR="00347717" w:rsidRPr="00BA123A" w:rsidRDefault="00347717" w:rsidP="00347717">
      <w:pPr>
        <w:jc w:val="both"/>
        <w:rPr>
          <w:rFonts w:ascii="Arial" w:hAnsi="Arial" w:cs="Arial"/>
          <w:color w:val="000000" w:themeColor="text1"/>
          <w:lang w:val="es-419"/>
        </w:rPr>
      </w:pPr>
    </w:p>
    <w:p w14:paraId="232E17DF" w14:textId="77777777" w:rsidR="00347717" w:rsidRPr="00BA123A" w:rsidRDefault="00347717" w:rsidP="00347717">
      <w:pPr>
        <w:jc w:val="both"/>
        <w:rPr>
          <w:rFonts w:ascii="Arial" w:hAnsi="Arial" w:cs="Arial"/>
          <w:color w:val="000000" w:themeColor="text1"/>
          <w:lang w:val="es-419"/>
        </w:rPr>
      </w:pPr>
      <w:r w:rsidRPr="00BA123A">
        <w:rPr>
          <w:rFonts w:ascii="Arial" w:hAnsi="Arial" w:cs="Arial"/>
          <w:color w:val="000000" w:themeColor="text1"/>
          <w:lang w:val="es-419"/>
        </w:rPr>
        <w:t xml:space="preserve">El Estado Plurinacional de Bolivia es considerado a nivel mundial el noveno país más vulnerable al cambio climático y a nivel Latinoamericano el segundo país más vulnerable. La Macro Región de los Valles -donde será ejecutado el proyecto- es una de las zonas más afectadas por la sequía y otros eventos climáticos extremos, pues se estima que en esta zona las temperaturas incrementaran entre 3 a 4 grados centígrados y los fenómenos climáticos extremos se exacerbaran. </w:t>
      </w:r>
    </w:p>
    <w:p w14:paraId="3A569A3B" w14:textId="77777777" w:rsidR="00347717" w:rsidRPr="00BA123A" w:rsidRDefault="00347717" w:rsidP="00347717">
      <w:pPr>
        <w:jc w:val="both"/>
        <w:rPr>
          <w:rFonts w:ascii="Arial" w:hAnsi="Arial" w:cs="Arial"/>
          <w:color w:val="000000" w:themeColor="text1"/>
          <w:lang w:val="es-419"/>
        </w:rPr>
      </w:pPr>
    </w:p>
    <w:p w14:paraId="2767A992" w14:textId="77777777" w:rsidR="00347717" w:rsidRPr="00BA123A" w:rsidRDefault="00347717" w:rsidP="00347717">
      <w:pPr>
        <w:jc w:val="both"/>
        <w:rPr>
          <w:rFonts w:ascii="Arial" w:hAnsi="Arial" w:cs="Arial"/>
          <w:color w:val="000000" w:themeColor="text1"/>
          <w:lang w:val="es-419"/>
        </w:rPr>
      </w:pPr>
      <w:r w:rsidRPr="00BA123A">
        <w:rPr>
          <w:rFonts w:ascii="Arial" w:hAnsi="Arial" w:cs="Arial"/>
          <w:color w:val="000000" w:themeColor="text1"/>
          <w:lang w:val="es-419"/>
        </w:rPr>
        <w:t>Bajo este contexto, el Proyecto RECEM VALLES ha previsto llegar a más de 81.500 familias beneficiarias de manera directa en un plazo de cinco años. Cabe mencionar, que al menos 8.500 familias pertenecen a pueblos y naciones indígenas, de las cuales se estiman que al menos un 50% son de sexo femenino respecto el total. De manera indirecta se ha previsto beneficiar al menos a 1,2 millones de familias del área de influencia del proyecto.</w:t>
      </w:r>
    </w:p>
    <w:p w14:paraId="4EE0FB3D" w14:textId="77777777" w:rsidR="00347717" w:rsidRPr="00BA123A" w:rsidRDefault="00347717" w:rsidP="00347717">
      <w:pPr>
        <w:jc w:val="both"/>
        <w:rPr>
          <w:rFonts w:ascii="Arial" w:hAnsi="Arial" w:cs="Arial"/>
          <w:color w:val="000000" w:themeColor="text1"/>
          <w:lang w:val="es-419"/>
        </w:rPr>
      </w:pPr>
    </w:p>
    <w:p w14:paraId="28132BA7" w14:textId="77777777" w:rsidR="00347717" w:rsidRPr="00BA123A" w:rsidRDefault="00347717" w:rsidP="00347717">
      <w:pPr>
        <w:jc w:val="both"/>
        <w:rPr>
          <w:rFonts w:ascii="Arial" w:hAnsi="Arial" w:cs="Arial"/>
          <w:color w:val="000000" w:themeColor="text1"/>
          <w:lang w:val="es-419"/>
        </w:rPr>
      </w:pPr>
      <w:r w:rsidRPr="00BA123A">
        <w:rPr>
          <w:rFonts w:ascii="Arial" w:hAnsi="Arial" w:cs="Arial"/>
          <w:color w:val="000000" w:themeColor="text1"/>
          <w:lang w:val="es-419"/>
        </w:rPr>
        <w:t>De igual manera el Proyecto RECEM Valles busca alcanzar los siguientes resultados:</w:t>
      </w:r>
    </w:p>
    <w:p w14:paraId="027E6D01" w14:textId="77777777" w:rsidR="00347717" w:rsidRPr="00BA123A" w:rsidRDefault="00347717" w:rsidP="00347717">
      <w:pPr>
        <w:jc w:val="both"/>
        <w:rPr>
          <w:rFonts w:ascii="Arial" w:hAnsi="Arial" w:cs="Arial"/>
          <w:color w:val="000000" w:themeColor="text1"/>
          <w:lang w:val="es-419"/>
        </w:rPr>
      </w:pPr>
    </w:p>
    <w:p w14:paraId="47286FD7" w14:textId="77777777" w:rsidR="00347717" w:rsidRPr="00BA123A" w:rsidRDefault="00347717" w:rsidP="00347717">
      <w:pPr>
        <w:pStyle w:val="Prrafodelista"/>
        <w:widowControl/>
        <w:numPr>
          <w:ilvl w:val="0"/>
          <w:numId w:val="21"/>
        </w:numPr>
        <w:tabs>
          <w:tab w:val="left" w:pos="284"/>
        </w:tabs>
        <w:autoSpaceDE/>
        <w:autoSpaceDN/>
        <w:ind w:left="0" w:firstLine="0"/>
        <w:contextualSpacing/>
        <w:rPr>
          <w:rFonts w:ascii="Arial" w:hAnsi="Arial" w:cs="Arial"/>
          <w:color w:val="000000" w:themeColor="text1"/>
          <w:lang w:val="es-419"/>
        </w:rPr>
      </w:pPr>
      <w:r w:rsidRPr="00BA123A">
        <w:rPr>
          <w:rFonts w:ascii="Arial" w:hAnsi="Arial" w:cs="Arial"/>
          <w:color w:val="000000" w:themeColor="text1"/>
          <w:lang w:val="es-419"/>
        </w:rPr>
        <w:t>Agricultura sustentable y resiliente al clima, implementada y manejada por familias de base comunitaria y pequeños agricultores, para incrementar la productividad y sustentabilidad de sus agroecosistemas.</w:t>
      </w:r>
    </w:p>
    <w:p w14:paraId="755778F3" w14:textId="77777777" w:rsidR="00347717" w:rsidRPr="00BA123A" w:rsidRDefault="00347717" w:rsidP="00347717">
      <w:pPr>
        <w:pStyle w:val="Prrafodelista"/>
        <w:widowControl/>
        <w:numPr>
          <w:ilvl w:val="0"/>
          <w:numId w:val="21"/>
        </w:numPr>
        <w:tabs>
          <w:tab w:val="left" w:pos="284"/>
        </w:tabs>
        <w:autoSpaceDE/>
        <w:autoSpaceDN/>
        <w:ind w:left="0" w:firstLine="0"/>
        <w:contextualSpacing/>
        <w:rPr>
          <w:rFonts w:ascii="Arial" w:hAnsi="Arial" w:cs="Arial"/>
          <w:color w:val="000000" w:themeColor="text1"/>
          <w:lang w:val="es-419"/>
        </w:rPr>
      </w:pPr>
      <w:r w:rsidRPr="00BA123A">
        <w:rPr>
          <w:rFonts w:ascii="Arial" w:hAnsi="Arial" w:cs="Arial"/>
          <w:color w:val="000000" w:themeColor="text1"/>
          <w:lang w:val="es-419"/>
        </w:rPr>
        <w:t xml:space="preserve">Sistemas de riego revitalizados y resilientes al clima, que aseguran la disponibilidad del agua para los sistemas agroalimentarios de pequeños productores y comunidades indígenas, así como campesinas. </w:t>
      </w:r>
    </w:p>
    <w:p w14:paraId="37C7FE0F" w14:textId="77777777" w:rsidR="00347717" w:rsidRPr="00BA123A" w:rsidRDefault="00347717" w:rsidP="00347717">
      <w:pPr>
        <w:pStyle w:val="Prrafodelista"/>
        <w:widowControl/>
        <w:numPr>
          <w:ilvl w:val="0"/>
          <w:numId w:val="21"/>
        </w:numPr>
        <w:tabs>
          <w:tab w:val="left" w:pos="284"/>
        </w:tabs>
        <w:autoSpaceDE/>
        <w:autoSpaceDN/>
        <w:ind w:left="0" w:firstLine="0"/>
        <w:contextualSpacing/>
        <w:rPr>
          <w:rFonts w:ascii="Arial" w:hAnsi="Arial" w:cs="Arial"/>
          <w:color w:val="000000" w:themeColor="text1"/>
          <w:lang w:val="es-419"/>
        </w:rPr>
      </w:pPr>
      <w:r w:rsidRPr="00BA123A">
        <w:rPr>
          <w:rFonts w:ascii="Arial" w:hAnsi="Arial" w:cs="Arial"/>
          <w:color w:val="000000" w:themeColor="text1"/>
          <w:lang w:val="es-419"/>
        </w:rPr>
        <w:t>Conservación y restauración de fuentes de agua en el marco del manejo integral de microcuencas contribuyen a la seguridad hídrica mediante un enfoque integral y participativo.</w:t>
      </w:r>
    </w:p>
    <w:p w14:paraId="0E6A61FD" w14:textId="77777777" w:rsidR="00347717" w:rsidRPr="00BA123A" w:rsidRDefault="00347717" w:rsidP="00347717">
      <w:pPr>
        <w:pStyle w:val="Prrafodelista"/>
        <w:widowControl/>
        <w:numPr>
          <w:ilvl w:val="0"/>
          <w:numId w:val="21"/>
        </w:numPr>
        <w:tabs>
          <w:tab w:val="left" w:pos="284"/>
        </w:tabs>
        <w:autoSpaceDE/>
        <w:autoSpaceDN/>
        <w:ind w:left="0" w:firstLine="0"/>
        <w:contextualSpacing/>
        <w:rPr>
          <w:rFonts w:ascii="Arial" w:hAnsi="Arial" w:cs="Arial"/>
          <w:color w:val="000000" w:themeColor="text1"/>
          <w:lang w:val="es-419"/>
        </w:rPr>
      </w:pPr>
      <w:r w:rsidRPr="00BA123A">
        <w:rPr>
          <w:rFonts w:ascii="Arial" w:hAnsi="Arial" w:cs="Arial"/>
          <w:color w:val="000000" w:themeColor="text1"/>
          <w:lang w:val="es-419"/>
        </w:rPr>
        <w:t>Fortalecimiento de capacidades institucionales y comunitarias en financiamiento y sistema de gobernanza territorial que contribuyen al manejo del riesgo climático y la gestión integral de recursos hídricos para la producción de alimentos.</w:t>
      </w:r>
    </w:p>
    <w:p w14:paraId="223DE6E7" w14:textId="77777777" w:rsidR="00347717" w:rsidRDefault="00347717" w:rsidP="00347717">
      <w:pPr>
        <w:jc w:val="both"/>
        <w:rPr>
          <w:rFonts w:ascii="Arial" w:hAnsi="Arial" w:cs="Arial"/>
          <w:color w:val="000000" w:themeColor="text1"/>
          <w:lang w:val="es-419"/>
        </w:rPr>
      </w:pPr>
    </w:p>
    <w:p w14:paraId="3BCFE40A" w14:textId="08C18F71" w:rsidR="00A00552" w:rsidRDefault="004C5F64" w:rsidP="004C5F64">
      <w:pPr>
        <w:jc w:val="both"/>
        <w:rPr>
          <w:rFonts w:ascii="Arial" w:hAnsi="Arial" w:cs="Arial"/>
          <w:color w:val="000000" w:themeColor="text1"/>
          <w:lang w:val="es-MX"/>
        </w:rPr>
      </w:pPr>
      <w:r w:rsidRPr="00BA123A">
        <w:rPr>
          <w:rFonts w:ascii="Arial" w:hAnsi="Arial" w:cs="Arial"/>
          <w:color w:val="000000" w:themeColor="text1"/>
          <w:lang w:val="es-MX"/>
        </w:rPr>
        <w:t>En ese sentido y de acuerdo al Documento de Financiamiento del Proyecto RECEM Valles y el Anexo 5 relacionado al cronograma de resultados</w:t>
      </w:r>
      <w:r>
        <w:rPr>
          <w:rFonts w:ascii="Arial" w:hAnsi="Arial" w:cs="Arial"/>
          <w:color w:val="000000" w:themeColor="text1"/>
          <w:lang w:val="es-MX"/>
        </w:rPr>
        <w:t xml:space="preserve">, productos </w:t>
      </w:r>
      <w:r w:rsidRPr="00BA123A">
        <w:rPr>
          <w:rFonts w:ascii="Arial" w:hAnsi="Arial" w:cs="Arial"/>
          <w:color w:val="000000" w:themeColor="text1"/>
          <w:lang w:val="es-MX"/>
        </w:rPr>
        <w:t xml:space="preserve">y </w:t>
      </w:r>
      <w:r>
        <w:rPr>
          <w:rFonts w:ascii="Arial" w:hAnsi="Arial" w:cs="Arial"/>
          <w:color w:val="000000" w:themeColor="text1"/>
          <w:lang w:val="es-MX"/>
        </w:rPr>
        <w:t>entregables</w:t>
      </w:r>
      <w:r w:rsidRPr="00BA123A">
        <w:rPr>
          <w:rFonts w:ascii="Arial" w:hAnsi="Arial" w:cs="Arial"/>
          <w:color w:val="000000" w:themeColor="text1"/>
          <w:lang w:val="es-MX"/>
        </w:rPr>
        <w:t xml:space="preserve">, así como las diversas reuniones de Comité Técnico, Comité Directivos y mesas técnicas se ha previsto, desde el Ministerio de Planificación del Desarrollo avanzar en el </w:t>
      </w:r>
      <w:r>
        <w:rPr>
          <w:rFonts w:ascii="Arial" w:hAnsi="Arial" w:cs="Arial"/>
          <w:color w:val="000000" w:themeColor="text1"/>
          <w:lang w:val="es-MX"/>
        </w:rPr>
        <w:t xml:space="preserve">Análisis de los 65 </w:t>
      </w:r>
      <w:r w:rsidR="00E17518">
        <w:rPr>
          <w:rFonts w:ascii="Arial" w:hAnsi="Arial" w:cs="Arial"/>
          <w:color w:val="000000" w:themeColor="text1"/>
          <w:lang w:val="es-MX"/>
        </w:rPr>
        <w:t>Planes Territoriales de Desarrollo Integral (</w:t>
      </w:r>
      <w:r>
        <w:rPr>
          <w:rFonts w:ascii="Arial" w:hAnsi="Arial" w:cs="Arial"/>
          <w:color w:val="000000" w:themeColor="text1"/>
          <w:lang w:val="es-MX"/>
        </w:rPr>
        <w:t>PTDI</w:t>
      </w:r>
      <w:r w:rsidR="00E17518">
        <w:rPr>
          <w:rFonts w:ascii="Arial" w:hAnsi="Arial" w:cs="Arial"/>
          <w:color w:val="000000" w:themeColor="text1"/>
          <w:lang w:val="es-MX"/>
        </w:rPr>
        <w:t>)</w:t>
      </w:r>
      <w:r>
        <w:rPr>
          <w:rFonts w:ascii="Arial" w:hAnsi="Arial" w:cs="Arial"/>
          <w:color w:val="000000" w:themeColor="text1"/>
          <w:lang w:val="es-MX"/>
        </w:rPr>
        <w:t xml:space="preserve"> municipales del área de influencia del Proyecto RECEM Valles, con la finalidad de contar con información física y financiera que </w:t>
      </w:r>
      <w:r w:rsidR="00A00552">
        <w:rPr>
          <w:rFonts w:ascii="Arial" w:hAnsi="Arial" w:cs="Arial"/>
          <w:color w:val="000000" w:themeColor="text1"/>
          <w:lang w:val="es-MX"/>
        </w:rPr>
        <w:t>ha promovido el desarrollo de p</w:t>
      </w:r>
      <w:r>
        <w:rPr>
          <w:rFonts w:ascii="Arial" w:hAnsi="Arial" w:cs="Arial"/>
          <w:color w:val="000000" w:themeColor="text1"/>
          <w:lang w:val="es-MX"/>
        </w:rPr>
        <w:t xml:space="preserve">rácticas agrícolas resilientes, la gestión de riesgos </w:t>
      </w:r>
      <w:r w:rsidR="00A00552">
        <w:rPr>
          <w:rFonts w:ascii="Arial" w:hAnsi="Arial" w:cs="Arial"/>
          <w:color w:val="000000" w:themeColor="text1"/>
          <w:lang w:val="es-MX"/>
        </w:rPr>
        <w:t xml:space="preserve">agropecuarios por fenómenos </w:t>
      </w:r>
      <w:r>
        <w:rPr>
          <w:rFonts w:ascii="Arial" w:hAnsi="Arial" w:cs="Arial"/>
          <w:color w:val="000000" w:themeColor="text1"/>
          <w:lang w:val="es-MX"/>
        </w:rPr>
        <w:t>climáticos extremos</w:t>
      </w:r>
      <w:r w:rsidR="00A00552">
        <w:rPr>
          <w:rFonts w:ascii="Arial" w:hAnsi="Arial" w:cs="Arial"/>
          <w:color w:val="000000" w:themeColor="text1"/>
          <w:lang w:val="es-MX"/>
        </w:rPr>
        <w:t>, la implementación de centros de acopia, la apertura de mercados locales y nacionales, la revitalización de sistemas de riego, la construcción de represas y embalses, reservorios comunales, atajados o tanques elevados, el manejo integral de cuencas, procesos de forestación y reforestación, seguros agrícolas, entre otros.</w:t>
      </w:r>
    </w:p>
    <w:p w14:paraId="316C2F59" w14:textId="77777777" w:rsidR="004C5F64" w:rsidRPr="00BA123A" w:rsidRDefault="004C5F64" w:rsidP="004C5F64">
      <w:pPr>
        <w:jc w:val="both"/>
        <w:rPr>
          <w:rFonts w:ascii="Arial" w:hAnsi="Arial" w:cs="Arial"/>
          <w:color w:val="000000" w:themeColor="text1"/>
          <w:lang w:val="es-MX"/>
        </w:rPr>
      </w:pPr>
    </w:p>
    <w:p w14:paraId="1E612966" w14:textId="02CC5B1E" w:rsidR="004C5F64" w:rsidRDefault="003A16F4" w:rsidP="00347717">
      <w:pPr>
        <w:jc w:val="both"/>
        <w:rPr>
          <w:rFonts w:ascii="Arial" w:hAnsi="Arial" w:cs="Arial"/>
          <w:color w:val="000000" w:themeColor="text1"/>
          <w:lang w:val="es-419"/>
        </w:rPr>
      </w:pPr>
      <w:r>
        <w:rPr>
          <w:rFonts w:ascii="Arial" w:hAnsi="Arial" w:cs="Arial"/>
          <w:color w:val="000000" w:themeColor="text1"/>
          <w:lang w:val="es-419"/>
        </w:rPr>
        <w:t xml:space="preserve">Con esta información de diagnóstico se promoverá también la internalización en la gestión pública del Estado de prácticas agrícolas resilientes y sustentables programáticas, las mismas que serán consideradas como parte del proceso de actualización de los Lineamientos Metodológicos Para </w:t>
      </w:r>
      <w:r w:rsidR="007F1066">
        <w:rPr>
          <w:rFonts w:ascii="Arial" w:hAnsi="Arial" w:cs="Arial"/>
          <w:color w:val="000000" w:themeColor="text1"/>
          <w:lang w:val="es-419"/>
        </w:rPr>
        <w:t xml:space="preserve">la </w:t>
      </w:r>
      <w:r w:rsidR="000B121C">
        <w:rPr>
          <w:rFonts w:ascii="Arial" w:hAnsi="Arial" w:cs="Arial"/>
          <w:color w:val="000000" w:themeColor="text1"/>
          <w:lang w:val="es-419"/>
        </w:rPr>
        <w:t>Formulación</w:t>
      </w:r>
      <w:r>
        <w:rPr>
          <w:rFonts w:ascii="Arial" w:hAnsi="Arial" w:cs="Arial"/>
          <w:color w:val="000000" w:themeColor="text1"/>
          <w:lang w:val="es-419"/>
        </w:rPr>
        <w:t xml:space="preserve"> de Planes de Mediano Plazo, con énfasis en la elaboración de PTDI</w:t>
      </w:r>
      <w:r>
        <w:t>.</w:t>
      </w:r>
      <w:r>
        <w:rPr>
          <w:rFonts w:ascii="Arial" w:hAnsi="Arial" w:cs="Arial"/>
          <w:color w:val="000000" w:themeColor="text1"/>
          <w:lang w:val="es-419"/>
        </w:rPr>
        <w:t xml:space="preserve"> </w:t>
      </w:r>
    </w:p>
    <w:p w14:paraId="21872382" w14:textId="77777777" w:rsidR="003A2EE6" w:rsidRDefault="003A2EE6" w:rsidP="00347717">
      <w:pPr>
        <w:jc w:val="both"/>
        <w:rPr>
          <w:rFonts w:ascii="Arial" w:hAnsi="Arial" w:cs="Arial"/>
          <w:color w:val="000000" w:themeColor="text1"/>
          <w:lang w:val="es-419"/>
        </w:rPr>
      </w:pPr>
    </w:p>
    <w:p w14:paraId="107DED26" w14:textId="77777777" w:rsidR="00347717" w:rsidRDefault="00347717" w:rsidP="00904AA8">
      <w:pPr>
        <w:jc w:val="both"/>
        <w:rPr>
          <w:rFonts w:ascii="Arial" w:hAnsi="Arial" w:cs="Arial"/>
          <w:lang w:val="es-419"/>
        </w:rPr>
      </w:pPr>
    </w:p>
    <w:p w14:paraId="49FF7C08" w14:textId="62AF2743" w:rsidR="007F1066" w:rsidRDefault="007F1066" w:rsidP="007F1066">
      <w:pPr>
        <w:jc w:val="both"/>
        <w:rPr>
          <w:rFonts w:ascii="Arial" w:hAnsi="Arial" w:cs="Arial"/>
          <w:lang w:val="es-BO"/>
        </w:rPr>
      </w:pPr>
      <w:r>
        <w:rPr>
          <w:rFonts w:ascii="Arial" w:hAnsi="Arial" w:cs="Arial"/>
          <w:lang w:val="es-419"/>
        </w:rPr>
        <w:t xml:space="preserve">Cabe mencionar que, </w:t>
      </w:r>
      <w:r>
        <w:rPr>
          <w:rFonts w:ascii="Arial" w:hAnsi="Arial" w:cs="Arial"/>
          <w:lang w:val="es-BO"/>
        </w:rPr>
        <w:t xml:space="preserve">el componente 4 del proyecto establece como resultado 4.1 el fortalecimiento de capacidades de las entidades gubernamentales nacionales y subnacionales para implementar políticas y normas para la producción de alimentos resilientes al clima bajo sistemas de riego, manejo integral de cuencas y monitoreo de funciones y servicios ecosistémicos. En este marco la realización del diagnóstico de 65 PTDI municipales y </w:t>
      </w:r>
      <w:r>
        <w:rPr>
          <w:rFonts w:ascii="Arial" w:hAnsi="Arial" w:cs="Arial"/>
          <w:color w:val="000000" w:themeColor="text1"/>
          <w:lang w:val="es-419"/>
        </w:rPr>
        <w:t>Lineamientos Metodológicos Para la Formulación de Planes de Mediano Plazo es de alta relevancia, para que posteriormente se proceda a</w:t>
      </w:r>
      <w:r>
        <w:rPr>
          <w:rFonts w:ascii="Arial" w:hAnsi="Arial" w:cs="Arial"/>
          <w:lang w:val="es-BO"/>
        </w:rPr>
        <w:t xml:space="preserve"> la actualización de los Planes territoriales de desarrollo integral con el enfoque de adaptación al cambio climático y el uso de las diferentes innovaciones tecnológicas para incrementar la resiliencia de las comunidades de la </w:t>
      </w:r>
      <w:r w:rsidR="004620E2">
        <w:rPr>
          <w:rFonts w:ascii="Arial" w:hAnsi="Arial" w:cs="Arial"/>
          <w:lang w:val="es-BO"/>
        </w:rPr>
        <w:t>Macro-región</w:t>
      </w:r>
      <w:r>
        <w:rPr>
          <w:rFonts w:ascii="Arial" w:hAnsi="Arial" w:cs="Arial"/>
          <w:lang w:val="es-BO"/>
        </w:rPr>
        <w:t xml:space="preserve"> valles es una tarea importante que contribuirá a mejorar la orientación y distribución de recursos públicos. </w:t>
      </w:r>
    </w:p>
    <w:p w14:paraId="694625B5" w14:textId="77777777" w:rsidR="007F1066" w:rsidRPr="00EA04C9" w:rsidRDefault="007F1066" w:rsidP="00904AA8">
      <w:pPr>
        <w:jc w:val="both"/>
        <w:rPr>
          <w:rFonts w:ascii="Arial" w:hAnsi="Arial" w:cs="Arial"/>
          <w:lang w:val="es-BO"/>
        </w:rPr>
      </w:pPr>
    </w:p>
    <w:p w14:paraId="432172AF" w14:textId="4866ED23" w:rsidR="007F1066" w:rsidRDefault="007F1066" w:rsidP="00904AA8">
      <w:pPr>
        <w:jc w:val="both"/>
        <w:rPr>
          <w:rFonts w:ascii="Arial" w:hAnsi="Arial" w:cs="Arial"/>
          <w:lang w:val="es-419"/>
        </w:rPr>
      </w:pPr>
      <w:r>
        <w:rPr>
          <w:rFonts w:ascii="Arial" w:hAnsi="Arial" w:cs="Arial"/>
          <w:lang w:val="es-419"/>
        </w:rPr>
        <w:t xml:space="preserve">Asimismo, esta actualización de los </w:t>
      </w:r>
      <w:r w:rsidR="003A2EE6">
        <w:rPr>
          <w:rFonts w:ascii="Arial" w:hAnsi="Arial" w:cs="Arial"/>
          <w:lang w:val="es-419"/>
        </w:rPr>
        <w:t>lineamientos metodológicos</w:t>
      </w:r>
      <w:r>
        <w:rPr>
          <w:rFonts w:ascii="Arial" w:hAnsi="Arial" w:cs="Arial"/>
          <w:lang w:val="es-419"/>
        </w:rPr>
        <w:t xml:space="preserve"> permitirá contribuir y contabilizar los esfuerzos sub</w:t>
      </w:r>
      <w:r w:rsidR="003A2EE6">
        <w:rPr>
          <w:rFonts w:ascii="Arial" w:hAnsi="Arial" w:cs="Arial"/>
          <w:lang w:val="es-419"/>
        </w:rPr>
        <w:t xml:space="preserve"> </w:t>
      </w:r>
      <w:r>
        <w:rPr>
          <w:rFonts w:ascii="Arial" w:hAnsi="Arial" w:cs="Arial"/>
          <w:lang w:val="es-419"/>
        </w:rPr>
        <w:t>-</w:t>
      </w:r>
      <w:r w:rsidR="003A2EE6">
        <w:rPr>
          <w:rFonts w:ascii="Arial" w:hAnsi="Arial" w:cs="Arial"/>
          <w:lang w:val="es-419"/>
        </w:rPr>
        <w:t xml:space="preserve"> </w:t>
      </w:r>
      <w:r>
        <w:rPr>
          <w:rFonts w:ascii="Arial" w:hAnsi="Arial" w:cs="Arial"/>
          <w:lang w:val="es-419"/>
        </w:rPr>
        <w:t>nacionales realizados, para el cumplimiento de indicadores y metas de la NDC 2021 – 2030, en los sectores agua, agropecuario y forestal</w:t>
      </w:r>
      <w:r w:rsidR="00E17518">
        <w:rPr>
          <w:rFonts w:ascii="Arial" w:hAnsi="Arial" w:cs="Arial"/>
          <w:lang w:val="es-419"/>
        </w:rPr>
        <w:t>.</w:t>
      </w:r>
    </w:p>
    <w:p w14:paraId="75398CEC" w14:textId="77777777" w:rsidR="00904AA8" w:rsidRPr="00887FB8" w:rsidRDefault="00904AA8" w:rsidP="00904AA8">
      <w:pPr>
        <w:rPr>
          <w:rFonts w:ascii="Arial" w:hAnsi="Arial" w:cs="Arial"/>
          <w:lang w:val="es-BO"/>
        </w:rPr>
      </w:pPr>
    </w:p>
    <w:p w14:paraId="3BE02269" w14:textId="77777777" w:rsidR="00904AA8" w:rsidRPr="00887FB8" w:rsidRDefault="00904AA8" w:rsidP="003A51E8">
      <w:pPr>
        <w:pStyle w:val="Ttulo2"/>
        <w:ind w:left="0"/>
        <w:jc w:val="left"/>
        <w:rPr>
          <w:rFonts w:ascii="Arial" w:eastAsiaTheme="majorEastAsia" w:hAnsi="Arial" w:cs="Arial"/>
          <w:b/>
          <w:bCs/>
          <w:color w:val="365F91" w:themeColor="accent1" w:themeShade="BF"/>
          <w:sz w:val="22"/>
          <w:szCs w:val="22"/>
          <w:u w:val="none"/>
          <w:lang w:val="es-BO" w:eastAsia="es-MX"/>
        </w:rPr>
      </w:pPr>
      <w:r w:rsidRPr="00887FB8">
        <w:rPr>
          <w:rFonts w:ascii="Arial" w:eastAsiaTheme="majorEastAsia" w:hAnsi="Arial" w:cs="Arial"/>
          <w:b/>
          <w:bCs/>
          <w:color w:val="365F91" w:themeColor="accent1" w:themeShade="BF"/>
          <w:sz w:val="22"/>
          <w:szCs w:val="22"/>
          <w:u w:val="none"/>
          <w:lang w:val="es-BO" w:eastAsia="es-MX"/>
        </w:rPr>
        <w:t>2.</w:t>
      </w:r>
      <w:r w:rsidR="007F1066">
        <w:rPr>
          <w:rFonts w:ascii="Arial" w:eastAsiaTheme="majorEastAsia" w:hAnsi="Arial" w:cs="Arial"/>
          <w:b/>
          <w:bCs/>
          <w:color w:val="365F91" w:themeColor="accent1" w:themeShade="BF"/>
          <w:sz w:val="22"/>
          <w:szCs w:val="22"/>
          <w:u w:val="none"/>
          <w:lang w:val="es-BO" w:eastAsia="es-MX"/>
        </w:rPr>
        <w:t>3</w:t>
      </w:r>
      <w:r w:rsidRPr="00887FB8">
        <w:rPr>
          <w:rFonts w:ascii="Arial" w:eastAsiaTheme="majorEastAsia" w:hAnsi="Arial" w:cs="Arial"/>
          <w:b/>
          <w:bCs/>
          <w:color w:val="365F91" w:themeColor="accent1" w:themeShade="BF"/>
          <w:sz w:val="22"/>
          <w:szCs w:val="22"/>
          <w:u w:val="none"/>
          <w:lang w:val="es-BO" w:eastAsia="es-MX"/>
        </w:rPr>
        <w:t>. Objetivos del Proyecto</w:t>
      </w:r>
    </w:p>
    <w:p w14:paraId="2094E68B" w14:textId="77777777" w:rsidR="00904AA8" w:rsidRPr="00887FB8" w:rsidRDefault="00904AA8" w:rsidP="003A51E8">
      <w:pPr>
        <w:pStyle w:val="Ttulo2"/>
        <w:ind w:left="0"/>
        <w:jc w:val="left"/>
        <w:rPr>
          <w:rFonts w:ascii="Arial" w:eastAsiaTheme="majorEastAsia" w:hAnsi="Arial" w:cs="Arial"/>
          <w:b/>
          <w:bCs/>
          <w:color w:val="365F91" w:themeColor="accent1" w:themeShade="BF"/>
          <w:sz w:val="22"/>
          <w:szCs w:val="22"/>
          <w:u w:val="none"/>
          <w:lang w:val="es-BO" w:eastAsia="es-MX"/>
        </w:rPr>
      </w:pPr>
      <w:bookmarkStart w:id="0" w:name="_heading=h.tyjcwt" w:colFirst="0" w:colLast="0"/>
      <w:bookmarkStart w:id="1" w:name="_heading=h.lgeo1g61jiob" w:colFirst="0" w:colLast="0"/>
      <w:bookmarkEnd w:id="0"/>
      <w:bookmarkEnd w:id="1"/>
      <w:r w:rsidRPr="00887FB8">
        <w:rPr>
          <w:rFonts w:ascii="Arial" w:eastAsiaTheme="majorEastAsia" w:hAnsi="Arial" w:cs="Arial"/>
          <w:b/>
          <w:bCs/>
          <w:color w:val="365F91" w:themeColor="accent1" w:themeShade="BF"/>
          <w:sz w:val="22"/>
          <w:szCs w:val="22"/>
          <w:u w:val="none"/>
          <w:lang w:val="es-BO" w:eastAsia="es-MX"/>
        </w:rPr>
        <w:t>2.</w:t>
      </w:r>
      <w:r w:rsidR="007F1066">
        <w:rPr>
          <w:rFonts w:ascii="Arial" w:eastAsiaTheme="majorEastAsia" w:hAnsi="Arial" w:cs="Arial"/>
          <w:b/>
          <w:bCs/>
          <w:color w:val="365F91" w:themeColor="accent1" w:themeShade="BF"/>
          <w:sz w:val="22"/>
          <w:szCs w:val="22"/>
          <w:u w:val="none"/>
          <w:lang w:val="es-BO" w:eastAsia="es-MX"/>
        </w:rPr>
        <w:t>3</w:t>
      </w:r>
      <w:r w:rsidRPr="00887FB8">
        <w:rPr>
          <w:rFonts w:ascii="Arial" w:eastAsiaTheme="majorEastAsia" w:hAnsi="Arial" w:cs="Arial"/>
          <w:b/>
          <w:bCs/>
          <w:color w:val="365F91" w:themeColor="accent1" w:themeShade="BF"/>
          <w:sz w:val="22"/>
          <w:szCs w:val="22"/>
          <w:u w:val="none"/>
          <w:lang w:val="es-BO" w:eastAsia="es-MX"/>
        </w:rPr>
        <w:t>.1. Objetivo General</w:t>
      </w:r>
      <w:bookmarkStart w:id="2" w:name="_heading=h.3dy6vkm" w:colFirst="0" w:colLast="0"/>
      <w:bookmarkEnd w:id="2"/>
      <w:r w:rsidR="00B94CCD">
        <w:rPr>
          <w:rFonts w:ascii="Arial" w:eastAsiaTheme="majorEastAsia" w:hAnsi="Arial" w:cs="Arial"/>
          <w:b/>
          <w:bCs/>
          <w:color w:val="365F91" w:themeColor="accent1" w:themeShade="BF"/>
          <w:sz w:val="22"/>
          <w:szCs w:val="22"/>
          <w:u w:val="none"/>
          <w:lang w:val="es-BO" w:eastAsia="es-MX"/>
        </w:rPr>
        <w:t xml:space="preserve"> del RECEM Valles</w:t>
      </w:r>
    </w:p>
    <w:p w14:paraId="0B5D3884" w14:textId="77777777" w:rsidR="00904AA8" w:rsidRPr="00887FB8" w:rsidRDefault="00904AA8" w:rsidP="00904AA8">
      <w:pPr>
        <w:rPr>
          <w:rFonts w:ascii="Arial" w:hAnsi="Arial" w:cs="Arial"/>
          <w:lang w:val="es-BO"/>
        </w:rPr>
      </w:pPr>
    </w:p>
    <w:p w14:paraId="124DE783" w14:textId="77777777" w:rsidR="00904AA8" w:rsidRDefault="00904AA8" w:rsidP="00904AA8">
      <w:pPr>
        <w:jc w:val="both"/>
        <w:rPr>
          <w:rFonts w:ascii="Arial" w:hAnsi="Arial" w:cs="Arial"/>
          <w:lang w:val="es-BO"/>
        </w:rPr>
      </w:pPr>
      <w:r w:rsidRPr="00887FB8">
        <w:rPr>
          <w:rFonts w:ascii="Arial" w:hAnsi="Arial" w:cs="Arial"/>
          <w:lang w:val="es-BO"/>
        </w:rPr>
        <w:t>Incrementar la resiliencia al cambio climático de los pequeños agricultores de la Macro</w:t>
      </w:r>
      <w:r w:rsidR="009B441C">
        <w:rPr>
          <w:rFonts w:ascii="Arial" w:hAnsi="Arial" w:cs="Arial"/>
          <w:lang w:val="es-BO"/>
        </w:rPr>
        <w:t>-</w:t>
      </w:r>
      <w:r w:rsidRPr="00887FB8">
        <w:rPr>
          <w:rFonts w:ascii="Arial" w:hAnsi="Arial" w:cs="Arial"/>
          <w:lang w:val="es-BO"/>
        </w:rPr>
        <w:t>región de los Valles del Estado Plurinacional de Bolivia, a partir de la implementación de actividades de agricultura de conservación, agricultura regenerativa, agricultura agroecológica, la revitalización de sistemas de riego, la restauración de ecosistemas y el fortalecimiento institucional y comunitario.</w:t>
      </w:r>
    </w:p>
    <w:p w14:paraId="5E6E4317" w14:textId="00528417" w:rsidR="003A51E8" w:rsidRDefault="00D31D80" w:rsidP="003A2EE6">
      <w:pPr>
        <w:pStyle w:val="Ttulo2"/>
        <w:ind w:left="0"/>
        <w:jc w:val="left"/>
        <w:rPr>
          <w:rFonts w:ascii="Arial" w:eastAsiaTheme="majorEastAsia" w:hAnsi="Arial" w:cs="Arial"/>
          <w:b/>
          <w:bCs/>
          <w:color w:val="365F91" w:themeColor="accent1" w:themeShade="BF"/>
          <w:sz w:val="22"/>
          <w:szCs w:val="22"/>
          <w:u w:val="none"/>
          <w:lang w:val="es-BO" w:eastAsia="es-MX"/>
        </w:rPr>
      </w:pPr>
      <w:r w:rsidRPr="003A2EE6">
        <w:rPr>
          <w:rFonts w:ascii="Arial" w:eastAsiaTheme="majorEastAsia" w:hAnsi="Arial" w:cs="Arial"/>
          <w:b/>
          <w:bCs/>
          <w:color w:val="365F91" w:themeColor="accent1" w:themeShade="BF"/>
          <w:sz w:val="22"/>
          <w:szCs w:val="22"/>
          <w:u w:val="none"/>
          <w:lang w:val="es-BO" w:eastAsia="es-MX"/>
        </w:rPr>
        <w:t>2.3.2. Objetivos Específicos</w:t>
      </w:r>
    </w:p>
    <w:p w14:paraId="6824B277" w14:textId="77777777" w:rsidR="003A2EE6" w:rsidRDefault="003A2EE6" w:rsidP="00D31D80">
      <w:pPr>
        <w:pStyle w:val="Textoindependiente"/>
        <w:jc w:val="both"/>
        <w:rPr>
          <w:rFonts w:ascii="Arial" w:hAnsi="Arial" w:cs="Arial"/>
          <w:sz w:val="22"/>
          <w:szCs w:val="22"/>
        </w:rPr>
      </w:pPr>
    </w:p>
    <w:p w14:paraId="4710A465" w14:textId="7D921460" w:rsidR="00D31D80" w:rsidRPr="00BA123A" w:rsidRDefault="00D31D80" w:rsidP="00D31D80">
      <w:pPr>
        <w:pStyle w:val="Textoindependiente"/>
        <w:jc w:val="both"/>
        <w:rPr>
          <w:rFonts w:ascii="Arial" w:hAnsi="Arial" w:cs="Arial"/>
          <w:sz w:val="22"/>
          <w:szCs w:val="22"/>
        </w:rPr>
      </w:pPr>
      <w:r w:rsidRPr="00BA123A">
        <w:rPr>
          <w:rFonts w:ascii="Arial" w:hAnsi="Arial" w:cs="Arial"/>
          <w:sz w:val="22"/>
          <w:szCs w:val="22"/>
        </w:rPr>
        <w:t>Los</w:t>
      </w:r>
      <w:r w:rsidRPr="00BA123A">
        <w:rPr>
          <w:rFonts w:ascii="Arial" w:hAnsi="Arial" w:cs="Arial"/>
          <w:spacing w:val="-2"/>
          <w:sz w:val="22"/>
          <w:szCs w:val="22"/>
        </w:rPr>
        <w:t xml:space="preserve"> </w:t>
      </w:r>
      <w:r w:rsidRPr="00BA123A">
        <w:rPr>
          <w:rFonts w:ascii="Arial" w:hAnsi="Arial" w:cs="Arial"/>
          <w:sz w:val="22"/>
          <w:szCs w:val="22"/>
        </w:rPr>
        <w:t>objetivos</w:t>
      </w:r>
      <w:r w:rsidRPr="00BA123A">
        <w:rPr>
          <w:rFonts w:ascii="Arial" w:hAnsi="Arial" w:cs="Arial"/>
          <w:spacing w:val="-1"/>
          <w:sz w:val="22"/>
          <w:szCs w:val="22"/>
        </w:rPr>
        <w:t xml:space="preserve"> </w:t>
      </w:r>
      <w:r w:rsidRPr="00BA123A">
        <w:rPr>
          <w:rFonts w:ascii="Arial" w:hAnsi="Arial" w:cs="Arial"/>
          <w:sz w:val="22"/>
          <w:szCs w:val="22"/>
        </w:rPr>
        <w:t>específicos</w:t>
      </w:r>
      <w:r w:rsidRPr="00BA123A">
        <w:rPr>
          <w:rFonts w:ascii="Arial" w:hAnsi="Arial" w:cs="Arial"/>
          <w:spacing w:val="1"/>
          <w:sz w:val="22"/>
          <w:szCs w:val="22"/>
        </w:rPr>
        <w:t xml:space="preserve"> </w:t>
      </w:r>
      <w:r w:rsidRPr="00BA123A">
        <w:rPr>
          <w:rFonts w:ascii="Arial" w:hAnsi="Arial" w:cs="Arial"/>
          <w:sz w:val="22"/>
          <w:szCs w:val="22"/>
        </w:rPr>
        <w:t>del</w:t>
      </w:r>
      <w:r w:rsidRPr="00BA123A">
        <w:rPr>
          <w:rFonts w:ascii="Arial" w:hAnsi="Arial" w:cs="Arial"/>
          <w:spacing w:val="-1"/>
          <w:sz w:val="22"/>
          <w:szCs w:val="22"/>
        </w:rPr>
        <w:t xml:space="preserve"> </w:t>
      </w:r>
      <w:r w:rsidRPr="00BA123A">
        <w:rPr>
          <w:rFonts w:ascii="Arial" w:hAnsi="Arial" w:cs="Arial"/>
          <w:sz w:val="22"/>
          <w:szCs w:val="22"/>
        </w:rPr>
        <w:t>proyecto</w:t>
      </w:r>
      <w:r w:rsidRPr="00BA123A">
        <w:rPr>
          <w:rFonts w:ascii="Arial" w:hAnsi="Arial" w:cs="Arial"/>
          <w:spacing w:val="-1"/>
          <w:sz w:val="22"/>
          <w:szCs w:val="22"/>
        </w:rPr>
        <w:t xml:space="preserve"> </w:t>
      </w:r>
      <w:r w:rsidRPr="00BA123A">
        <w:rPr>
          <w:rFonts w:ascii="Arial" w:hAnsi="Arial" w:cs="Arial"/>
          <w:sz w:val="22"/>
          <w:szCs w:val="22"/>
        </w:rPr>
        <w:t>son</w:t>
      </w:r>
      <w:r w:rsidRPr="00BA123A">
        <w:rPr>
          <w:rFonts w:ascii="Arial" w:hAnsi="Arial" w:cs="Arial"/>
          <w:spacing w:val="-1"/>
          <w:sz w:val="22"/>
          <w:szCs w:val="22"/>
        </w:rPr>
        <w:t xml:space="preserve"> </w:t>
      </w:r>
      <w:r w:rsidRPr="00BA123A">
        <w:rPr>
          <w:rFonts w:ascii="Arial" w:hAnsi="Arial" w:cs="Arial"/>
          <w:sz w:val="22"/>
          <w:szCs w:val="22"/>
        </w:rPr>
        <w:t>los</w:t>
      </w:r>
      <w:r w:rsidRPr="00BA123A">
        <w:rPr>
          <w:rFonts w:ascii="Arial" w:hAnsi="Arial" w:cs="Arial"/>
          <w:spacing w:val="-1"/>
          <w:sz w:val="22"/>
          <w:szCs w:val="22"/>
        </w:rPr>
        <w:t xml:space="preserve"> </w:t>
      </w:r>
      <w:r w:rsidRPr="00BA123A">
        <w:rPr>
          <w:rFonts w:ascii="Arial" w:hAnsi="Arial" w:cs="Arial"/>
          <w:sz w:val="22"/>
          <w:szCs w:val="22"/>
        </w:rPr>
        <w:t>siguientes:</w:t>
      </w:r>
    </w:p>
    <w:p w14:paraId="647F903B" w14:textId="77777777" w:rsidR="00D31D80" w:rsidRPr="00BA123A" w:rsidRDefault="00D31D80" w:rsidP="00D31D80">
      <w:pPr>
        <w:pStyle w:val="Prrafodelista"/>
        <w:numPr>
          <w:ilvl w:val="0"/>
          <w:numId w:val="29"/>
        </w:numPr>
        <w:tabs>
          <w:tab w:val="left" w:pos="142"/>
        </w:tabs>
        <w:ind w:left="0" w:firstLine="0"/>
        <w:rPr>
          <w:rFonts w:ascii="Arial" w:hAnsi="Arial" w:cs="Arial"/>
        </w:rPr>
      </w:pPr>
      <w:r w:rsidRPr="00BA123A">
        <w:rPr>
          <w:rFonts w:ascii="Arial" w:hAnsi="Arial" w:cs="Arial"/>
        </w:rPr>
        <w:t xml:space="preserve">Implementar sistemas agrícolas resilientes, inclusivos y sostenibles como una medida de mitigación y adaptación al cambio climático; </w:t>
      </w:r>
    </w:p>
    <w:p w14:paraId="0CCD0399" w14:textId="77777777" w:rsidR="00D31D80" w:rsidRPr="00BA123A" w:rsidRDefault="00D31D80" w:rsidP="00D31D80">
      <w:pPr>
        <w:pStyle w:val="Prrafodelista"/>
        <w:numPr>
          <w:ilvl w:val="0"/>
          <w:numId w:val="29"/>
        </w:numPr>
        <w:tabs>
          <w:tab w:val="left" w:pos="142"/>
        </w:tabs>
        <w:ind w:left="0" w:firstLine="0"/>
        <w:rPr>
          <w:rFonts w:ascii="Arial" w:hAnsi="Arial" w:cs="Arial"/>
        </w:rPr>
      </w:pPr>
      <w:r w:rsidRPr="00BA123A">
        <w:rPr>
          <w:rFonts w:ascii="Arial" w:hAnsi="Arial" w:cs="Arial"/>
        </w:rPr>
        <w:t>Revitalizar sistemas de riego para la producción de alimentos bajo tecnologías resilientes y eficientes.</w:t>
      </w:r>
    </w:p>
    <w:p w14:paraId="300FC818" w14:textId="77777777" w:rsidR="00D31D80" w:rsidRPr="00BA123A" w:rsidRDefault="00D31D80" w:rsidP="00D31D80">
      <w:pPr>
        <w:pStyle w:val="Prrafodelista"/>
        <w:numPr>
          <w:ilvl w:val="0"/>
          <w:numId w:val="29"/>
        </w:numPr>
        <w:tabs>
          <w:tab w:val="left" w:pos="142"/>
        </w:tabs>
        <w:ind w:left="0" w:firstLine="0"/>
        <w:rPr>
          <w:rFonts w:ascii="Arial" w:hAnsi="Arial" w:cs="Arial"/>
        </w:rPr>
      </w:pPr>
      <w:r w:rsidRPr="00BA123A">
        <w:rPr>
          <w:rFonts w:ascii="Arial" w:hAnsi="Arial" w:cs="Arial"/>
        </w:rPr>
        <w:t>Restaurar y conservar las funciones ambientales, con énfasis en regulación hidrológica de los ecosistemas de los valles.</w:t>
      </w:r>
    </w:p>
    <w:p w14:paraId="687C0D71" w14:textId="77777777" w:rsidR="00D31D80" w:rsidRPr="00BA123A" w:rsidRDefault="00D31D80" w:rsidP="00D31D80">
      <w:pPr>
        <w:pStyle w:val="Default"/>
        <w:numPr>
          <w:ilvl w:val="0"/>
          <w:numId w:val="29"/>
        </w:numPr>
        <w:tabs>
          <w:tab w:val="left" w:pos="142"/>
        </w:tabs>
        <w:ind w:left="0" w:firstLine="0"/>
        <w:jc w:val="both"/>
        <w:rPr>
          <w:rFonts w:ascii="Arial" w:eastAsia="Times New Roman" w:hAnsi="Arial" w:cs="Arial"/>
          <w:color w:val="auto"/>
          <w:sz w:val="22"/>
          <w:szCs w:val="22"/>
          <w:lang w:val="es-ES"/>
        </w:rPr>
      </w:pPr>
      <w:r w:rsidRPr="00BA123A">
        <w:rPr>
          <w:rFonts w:ascii="Arial" w:eastAsia="Times New Roman" w:hAnsi="Arial" w:cs="Arial"/>
          <w:color w:val="auto"/>
          <w:sz w:val="22"/>
          <w:szCs w:val="22"/>
          <w:lang w:val="es-ES"/>
        </w:rPr>
        <w:t xml:space="preserve">Crear condiciones propicias para implementar y ampliar la gestión agroecológica resiliente al clima, la gestión integral de microcuencas informada por el clima y el acceso a mecanismos financieros. </w:t>
      </w:r>
    </w:p>
    <w:p w14:paraId="7A1CA840" w14:textId="77777777" w:rsidR="00D31D80" w:rsidRPr="00BA123A" w:rsidRDefault="00D31D80" w:rsidP="00D31D80">
      <w:pPr>
        <w:pStyle w:val="Default"/>
        <w:rPr>
          <w:rFonts w:ascii="Arial" w:eastAsia="Times New Roman" w:hAnsi="Arial" w:cs="Arial"/>
          <w:color w:val="auto"/>
          <w:sz w:val="22"/>
          <w:szCs w:val="22"/>
          <w:lang w:val="es-ES"/>
        </w:rPr>
      </w:pPr>
    </w:p>
    <w:p w14:paraId="386F9749" w14:textId="1EF21781" w:rsidR="00D31D80" w:rsidRDefault="00D31D80" w:rsidP="00D31D80">
      <w:pPr>
        <w:pStyle w:val="Default"/>
        <w:jc w:val="both"/>
        <w:rPr>
          <w:rFonts w:ascii="Arial" w:hAnsi="Arial" w:cs="Arial"/>
          <w:sz w:val="22"/>
          <w:szCs w:val="22"/>
        </w:rPr>
      </w:pPr>
      <w:r w:rsidRPr="00BA123A">
        <w:rPr>
          <w:rFonts w:ascii="Arial" w:eastAsia="Times New Roman" w:hAnsi="Arial" w:cs="Arial"/>
          <w:color w:val="auto"/>
          <w:sz w:val="22"/>
          <w:szCs w:val="22"/>
          <w:lang w:val="es-ES"/>
        </w:rPr>
        <w:t>El proyecto incrementará la resiliencia en los sistemas productivos agroalimentarios en 23.400 hectáreas, revitalizará los sistemas de riego en 4.448 hectáreas de tierras agrícolas, realizará procesos de restauración de ecosistemas en al menos 17.510 hectáreas y contribuirá a la preservación de un millón de hectáreas de bosques en microcuencas prioritarias</w:t>
      </w:r>
      <w:r>
        <w:rPr>
          <w:rFonts w:ascii="Arial" w:eastAsia="Times New Roman" w:hAnsi="Arial" w:cs="Arial"/>
          <w:color w:val="auto"/>
          <w:sz w:val="22"/>
          <w:szCs w:val="22"/>
          <w:lang w:val="es-ES"/>
        </w:rPr>
        <w:t>, para lograr este cometido se tiene previsto realizará un análisis de los 65 PTDI municipales, apoyar al diseño de 24 PTDI municipales con enfoque de resiliencia y adaptación al cambio climático, y acompañar a la implementación de 12 PTDI municipales</w:t>
      </w:r>
      <w:r w:rsidRPr="00BA123A">
        <w:rPr>
          <w:rFonts w:ascii="Arial" w:hAnsi="Arial" w:cs="Arial"/>
          <w:sz w:val="22"/>
          <w:szCs w:val="22"/>
        </w:rPr>
        <w:t>.</w:t>
      </w:r>
    </w:p>
    <w:p w14:paraId="487C7373" w14:textId="6965D678" w:rsidR="003A2EE6" w:rsidRDefault="003A2EE6" w:rsidP="00D31D80">
      <w:pPr>
        <w:pStyle w:val="Default"/>
        <w:jc w:val="both"/>
        <w:rPr>
          <w:rFonts w:ascii="Arial" w:hAnsi="Arial" w:cs="Arial"/>
          <w:sz w:val="22"/>
          <w:szCs w:val="22"/>
        </w:rPr>
      </w:pPr>
    </w:p>
    <w:p w14:paraId="02E1B5AE" w14:textId="28037FE5" w:rsidR="003A2EE6" w:rsidRDefault="003A2EE6" w:rsidP="00D31D80">
      <w:pPr>
        <w:pStyle w:val="Default"/>
        <w:jc w:val="both"/>
        <w:rPr>
          <w:rFonts w:ascii="Arial" w:hAnsi="Arial" w:cs="Arial"/>
          <w:sz w:val="22"/>
          <w:szCs w:val="22"/>
        </w:rPr>
      </w:pPr>
    </w:p>
    <w:p w14:paraId="294E4A10" w14:textId="77777777" w:rsidR="003A2EE6" w:rsidRPr="00BA123A" w:rsidRDefault="003A2EE6" w:rsidP="00D31D80">
      <w:pPr>
        <w:pStyle w:val="Default"/>
        <w:jc w:val="both"/>
        <w:rPr>
          <w:rFonts w:ascii="Arial" w:hAnsi="Arial" w:cs="Arial"/>
          <w:sz w:val="22"/>
          <w:szCs w:val="22"/>
        </w:rPr>
      </w:pPr>
    </w:p>
    <w:p w14:paraId="2C0BA50F" w14:textId="77777777" w:rsidR="00D31D80" w:rsidRPr="00887FB8" w:rsidRDefault="00D31D80" w:rsidP="00904AA8">
      <w:pPr>
        <w:jc w:val="both"/>
        <w:rPr>
          <w:rFonts w:ascii="Arial" w:hAnsi="Arial" w:cs="Arial"/>
          <w:lang w:val="es-BO"/>
        </w:rPr>
      </w:pPr>
    </w:p>
    <w:p w14:paraId="55C80C9C" w14:textId="7EE47A82" w:rsidR="00904AA8" w:rsidRDefault="00904AA8" w:rsidP="003A2EE6">
      <w:pPr>
        <w:pStyle w:val="Ttulo1"/>
        <w:ind w:right="49"/>
        <w:jc w:val="both"/>
        <w:rPr>
          <w:rFonts w:ascii="Arial" w:eastAsiaTheme="majorEastAsia" w:hAnsi="Arial" w:cs="Arial"/>
          <w:color w:val="365F91" w:themeColor="accent1" w:themeShade="BF"/>
          <w:sz w:val="22"/>
          <w:szCs w:val="22"/>
          <w:lang w:val="es-BO" w:eastAsia="es-MX"/>
        </w:rPr>
      </w:pPr>
      <w:r w:rsidRPr="00887FB8">
        <w:rPr>
          <w:rFonts w:ascii="Arial" w:eastAsiaTheme="majorEastAsia" w:hAnsi="Arial" w:cs="Arial"/>
          <w:color w:val="365F91" w:themeColor="accent1" w:themeShade="BF"/>
          <w:sz w:val="22"/>
          <w:szCs w:val="22"/>
          <w:lang w:val="es-BO" w:eastAsia="es-MX"/>
        </w:rPr>
        <w:t>3</w:t>
      </w:r>
      <w:r w:rsidRPr="00887FB8">
        <w:rPr>
          <w:rFonts w:ascii="Arial" w:hAnsi="Arial" w:cs="Arial"/>
          <w:sz w:val="22"/>
          <w:szCs w:val="22"/>
          <w:lang w:val="es-BO"/>
        </w:rPr>
        <w:t xml:space="preserve">. </w:t>
      </w:r>
      <w:r w:rsidR="00B94CCD" w:rsidRPr="00B94CCD">
        <w:rPr>
          <w:rFonts w:ascii="Arial" w:eastAsiaTheme="majorEastAsia" w:hAnsi="Arial" w:cs="Arial"/>
          <w:color w:val="365F91" w:themeColor="accent1" w:themeShade="BF"/>
          <w:sz w:val="22"/>
          <w:szCs w:val="22"/>
          <w:lang w:val="es-BO" w:eastAsia="es-MX"/>
        </w:rPr>
        <w:t>Objetivo y</w:t>
      </w:r>
      <w:r w:rsidR="00B94CCD">
        <w:rPr>
          <w:rFonts w:ascii="Arial" w:hAnsi="Arial" w:cs="Arial"/>
          <w:sz w:val="22"/>
          <w:szCs w:val="22"/>
          <w:lang w:val="es-BO"/>
        </w:rPr>
        <w:t xml:space="preserve"> </w:t>
      </w:r>
      <w:r w:rsidRPr="00887FB8">
        <w:rPr>
          <w:rFonts w:ascii="Arial" w:eastAsiaTheme="majorEastAsia" w:hAnsi="Arial" w:cs="Arial"/>
          <w:color w:val="365F91" w:themeColor="accent1" w:themeShade="BF"/>
          <w:sz w:val="22"/>
          <w:szCs w:val="22"/>
          <w:lang w:val="es-BO" w:eastAsia="es-MX"/>
        </w:rPr>
        <w:t xml:space="preserve">Alcance de los servicios </w:t>
      </w:r>
      <w:r w:rsidR="00B94CCD">
        <w:rPr>
          <w:rFonts w:ascii="Arial" w:eastAsiaTheme="majorEastAsia" w:hAnsi="Arial" w:cs="Arial"/>
          <w:color w:val="365F91" w:themeColor="accent1" w:themeShade="BF"/>
          <w:sz w:val="22"/>
          <w:szCs w:val="22"/>
          <w:lang w:val="es-BO" w:eastAsia="es-MX"/>
        </w:rPr>
        <w:t xml:space="preserve">de consultoría </w:t>
      </w:r>
      <w:r w:rsidRPr="00887FB8">
        <w:rPr>
          <w:rFonts w:ascii="Arial" w:eastAsiaTheme="majorEastAsia" w:hAnsi="Arial" w:cs="Arial"/>
          <w:color w:val="365F91" w:themeColor="accent1" w:themeShade="BF"/>
          <w:sz w:val="22"/>
          <w:szCs w:val="22"/>
          <w:lang w:val="es-BO" w:eastAsia="es-MX"/>
        </w:rPr>
        <w:t xml:space="preserve">requeridos y </w:t>
      </w:r>
      <w:r w:rsidR="00B94CCD">
        <w:rPr>
          <w:rFonts w:ascii="Arial" w:eastAsiaTheme="majorEastAsia" w:hAnsi="Arial" w:cs="Arial"/>
          <w:color w:val="365F91" w:themeColor="accent1" w:themeShade="BF"/>
          <w:sz w:val="22"/>
          <w:szCs w:val="22"/>
          <w:lang w:val="es-BO" w:eastAsia="es-MX"/>
        </w:rPr>
        <w:t xml:space="preserve">sus </w:t>
      </w:r>
      <w:r w:rsidRPr="00887FB8">
        <w:rPr>
          <w:rFonts w:ascii="Arial" w:eastAsiaTheme="majorEastAsia" w:hAnsi="Arial" w:cs="Arial"/>
          <w:color w:val="365F91" w:themeColor="accent1" w:themeShade="BF"/>
          <w:sz w:val="22"/>
          <w:szCs w:val="22"/>
          <w:lang w:val="es-BO" w:eastAsia="es-MX"/>
        </w:rPr>
        <w:t>productos</w:t>
      </w:r>
    </w:p>
    <w:p w14:paraId="1E3CD633" w14:textId="77777777" w:rsidR="003A2EE6" w:rsidRPr="00887FB8" w:rsidRDefault="003A2EE6" w:rsidP="003A2EE6">
      <w:pPr>
        <w:pStyle w:val="Ttulo1"/>
        <w:jc w:val="both"/>
        <w:rPr>
          <w:rFonts w:ascii="Arial" w:eastAsiaTheme="majorEastAsia" w:hAnsi="Arial" w:cs="Arial"/>
          <w:color w:val="365F91" w:themeColor="accent1" w:themeShade="BF"/>
          <w:sz w:val="22"/>
          <w:szCs w:val="22"/>
          <w:lang w:val="es-BO" w:eastAsia="es-MX"/>
        </w:rPr>
      </w:pPr>
    </w:p>
    <w:p w14:paraId="7698A68B" w14:textId="493F64E0" w:rsidR="00904AA8" w:rsidRPr="00EA04C9" w:rsidRDefault="00B94CCD" w:rsidP="00904AA8">
      <w:pPr>
        <w:jc w:val="both"/>
        <w:rPr>
          <w:rFonts w:ascii="Arial" w:hAnsi="Arial" w:cs="Arial"/>
          <w:b/>
          <w:bCs/>
        </w:rPr>
      </w:pPr>
      <w:r w:rsidRPr="009B514A">
        <w:rPr>
          <w:rFonts w:ascii="Arial" w:hAnsi="Arial" w:cs="Arial"/>
        </w:rPr>
        <w:t xml:space="preserve">La consultoría tiene como </w:t>
      </w:r>
      <w:r w:rsidR="004620E2">
        <w:rPr>
          <w:rFonts w:ascii="Arial" w:hAnsi="Arial" w:cs="Arial"/>
        </w:rPr>
        <w:t xml:space="preserve">objetivo </w:t>
      </w:r>
      <w:r w:rsidR="00904AA8" w:rsidRPr="00977DF0">
        <w:rPr>
          <w:rFonts w:ascii="Arial" w:hAnsi="Arial" w:cs="Arial"/>
          <w:bCs/>
        </w:rPr>
        <w:t>analizar los 65 Planes Territoriales de Desarrollo Integral</w:t>
      </w:r>
      <w:r w:rsidR="00E17518">
        <w:rPr>
          <w:rFonts w:ascii="Arial" w:hAnsi="Arial" w:cs="Arial"/>
          <w:bCs/>
        </w:rPr>
        <w:t xml:space="preserve"> (PTDI)</w:t>
      </w:r>
      <w:r w:rsidR="00904AA8" w:rsidRPr="00977DF0">
        <w:rPr>
          <w:rFonts w:ascii="Arial" w:hAnsi="Arial" w:cs="Arial"/>
          <w:bCs/>
        </w:rPr>
        <w:t xml:space="preserve"> de los municipios priorizados por el Proyecto RECEM Valles, esto con la finalidad de revisar aspectos técnicos y financieros relacionados al desarrollo e implementación de actividades de agricultura en general y agricultura agroecológica en particular, la implementación de sistemas de riego, embalses, atajados y/o reservorios comunitarios, el desarrollo de proceso de forestación y reforestación, el diseño de mecanismos financieros y el monitoreo de</w:t>
      </w:r>
      <w:r w:rsidR="00904AA8" w:rsidRPr="00901420">
        <w:rPr>
          <w:rFonts w:ascii="Arial" w:hAnsi="Arial" w:cs="Arial"/>
          <w:bCs/>
        </w:rPr>
        <w:t xml:space="preserve"> acciones de prevención y control de riesgos de desastres, entre otros.</w:t>
      </w:r>
    </w:p>
    <w:p w14:paraId="593A1596" w14:textId="77777777" w:rsidR="00B94CCD" w:rsidRDefault="00B94CCD" w:rsidP="00904AA8">
      <w:pPr>
        <w:jc w:val="both"/>
        <w:rPr>
          <w:rFonts w:ascii="Arial" w:hAnsi="Arial" w:cs="Arial"/>
        </w:rPr>
      </w:pPr>
    </w:p>
    <w:p w14:paraId="245AF555" w14:textId="77777777" w:rsidR="00904AA8" w:rsidRPr="00887FB8" w:rsidRDefault="00904AA8" w:rsidP="00904AA8">
      <w:pPr>
        <w:pBdr>
          <w:top w:val="nil"/>
          <w:left w:val="nil"/>
          <w:bottom w:val="nil"/>
          <w:right w:val="nil"/>
          <w:between w:val="nil"/>
        </w:pBdr>
        <w:jc w:val="both"/>
        <w:rPr>
          <w:rFonts w:ascii="Arial" w:hAnsi="Arial" w:cs="Arial"/>
        </w:rPr>
      </w:pPr>
      <w:bookmarkStart w:id="3" w:name="bookmark=kix.r5j9lpg4gwx1" w:colFirst="0" w:colLast="0"/>
      <w:bookmarkEnd w:id="3"/>
      <w:r w:rsidRPr="00887FB8">
        <w:rPr>
          <w:rFonts w:ascii="Arial" w:hAnsi="Arial" w:cs="Arial"/>
        </w:rPr>
        <w:t xml:space="preserve">Metodológicamente el trabajo de consultoría deberá realizarse bajo los siguientes enfoques: </w:t>
      </w:r>
    </w:p>
    <w:p w14:paraId="50828F8D" w14:textId="77777777" w:rsidR="00904AA8" w:rsidRPr="00887FB8" w:rsidRDefault="00904AA8" w:rsidP="00904AA8">
      <w:pPr>
        <w:pBdr>
          <w:top w:val="nil"/>
          <w:left w:val="nil"/>
          <w:bottom w:val="nil"/>
          <w:right w:val="nil"/>
          <w:between w:val="nil"/>
        </w:pBdr>
        <w:jc w:val="both"/>
        <w:rPr>
          <w:rFonts w:ascii="Arial" w:hAnsi="Arial" w:cs="Arial"/>
        </w:rPr>
      </w:pPr>
    </w:p>
    <w:p w14:paraId="3BC9ED9D" w14:textId="77777777" w:rsidR="00904AA8" w:rsidRPr="009B441C" w:rsidRDefault="009B441C" w:rsidP="009B441C">
      <w:pPr>
        <w:adjustRightInd w:val="0"/>
        <w:jc w:val="both"/>
        <w:rPr>
          <w:rFonts w:ascii="Arial" w:hAnsi="Arial" w:cs="Arial"/>
        </w:rPr>
      </w:pPr>
      <w:r>
        <w:rPr>
          <w:rFonts w:ascii="Arial" w:hAnsi="Arial" w:cs="Arial"/>
          <w:b/>
          <w:bCs/>
        </w:rPr>
        <w:t xml:space="preserve">a) </w:t>
      </w:r>
      <w:r w:rsidR="00904AA8" w:rsidRPr="009B441C">
        <w:rPr>
          <w:rFonts w:ascii="Arial" w:hAnsi="Arial" w:cs="Arial"/>
          <w:b/>
          <w:bCs/>
        </w:rPr>
        <w:t>Generación de información</w:t>
      </w:r>
      <w:r>
        <w:rPr>
          <w:rFonts w:ascii="Arial" w:hAnsi="Arial" w:cs="Arial"/>
          <w:b/>
          <w:bCs/>
        </w:rPr>
        <w:t xml:space="preserve">. </w:t>
      </w:r>
      <w:r w:rsidRPr="009B441C">
        <w:rPr>
          <w:rFonts w:ascii="Arial" w:hAnsi="Arial" w:cs="Arial"/>
        </w:rPr>
        <w:t>Esta puede ser</w:t>
      </w:r>
      <w:r w:rsidR="00904AA8" w:rsidRPr="009B441C">
        <w:rPr>
          <w:rFonts w:ascii="Arial" w:hAnsi="Arial" w:cs="Arial"/>
          <w:b/>
          <w:bCs/>
        </w:rPr>
        <w:t xml:space="preserve"> </w:t>
      </w:r>
      <w:r w:rsidR="00904AA8" w:rsidRPr="009B441C">
        <w:rPr>
          <w:rFonts w:ascii="Arial" w:hAnsi="Arial" w:cs="Arial"/>
          <w:bCs/>
        </w:rPr>
        <w:t>geográfica, tabular y documental municipal</w:t>
      </w:r>
      <w:r w:rsidR="00904AA8" w:rsidRPr="009B441C">
        <w:rPr>
          <w:rFonts w:ascii="Arial" w:hAnsi="Arial" w:cs="Arial"/>
          <w:b/>
          <w:bCs/>
        </w:rPr>
        <w:t xml:space="preserve">, </w:t>
      </w:r>
      <w:r w:rsidR="00904AA8" w:rsidRPr="009B441C">
        <w:rPr>
          <w:rFonts w:ascii="Arial" w:hAnsi="Arial" w:cs="Arial"/>
          <w:bCs/>
        </w:rPr>
        <w:t>con la finalidad de</w:t>
      </w:r>
      <w:r w:rsidR="00904AA8" w:rsidRPr="009B441C">
        <w:rPr>
          <w:rFonts w:ascii="Arial" w:hAnsi="Arial" w:cs="Arial"/>
        </w:rPr>
        <w:t xml:space="preserve"> tener estructurada toda la información biofísica con énfasis en bosques/cobertura vegetal, agua, suelos y biodiversidad, principales fenómenos climáticos extremos, vulnerabilidad al cambio climático, sistemas de riegos, sistemas productivos, comunidades y pequeños agricultores afectados. </w:t>
      </w:r>
    </w:p>
    <w:p w14:paraId="4CAD6E43" w14:textId="77777777" w:rsidR="003A51E8" w:rsidRPr="00887FB8" w:rsidRDefault="003A51E8" w:rsidP="003A51E8">
      <w:pPr>
        <w:pStyle w:val="Prrafodelista"/>
        <w:adjustRightInd w:val="0"/>
        <w:ind w:left="776" w:firstLine="0"/>
        <w:rPr>
          <w:rFonts w:ascii="Arial" w:hAnsi="Arial" w:cs="Arial"/>
        </w:rPr>
      </w:pPr>
    </w:p>
    <w:p w14:paraId="346BCC18" w14:textId="77777777" w:rsidR="00904AA8" w:rsidRPr="00887FB8" w:rsidRDefault="00904AA8" w:rsidP="009B441C">
      <w:pPr>
        <w:pStyle w:val="Prrafodelista"/>
        <w:widowControl/>
        <w:numPr>
          <w:ilvl w:val="0"/>
          <w:numId w:val="33"/>
        </w:numPr>
        <w:adjustRightInd w:val="0"/>
        <w:ind w:left="284" w:hanging="283"/>
        <w:contextualSpacing/>
        <w:rPr>
          <w:rFonts w:ascii="Arial" w:hAnsi="Arial" w:cs="Arial"/>
        </w:rPr>
      </w:pPr>
      <w:r w:rsidRPr="00887FB8">
        <w:rPr>
          <w:rFonts w:ascii="Arial" w:hAnsi="Arial" w:cs="Arial"/>
        </w:rPr>
        <w:t>Realizar un diagnóstico de la situación actual de las fuentes de información (plataformas, repositorios) de suelos, bosques, agua y biodiversidad.</w:t>
      </w:r>
    </w:p>
    <w:p w14:paraId="268180B3" w14:textId="77777777" w:rsidR="00904AA8" w:rsidRPr="00887FB8" w:rsidRDefault="00904AA8" w:rsidP="009B441C">
      <w:pPr>
        <w:pStyle w:val="Prrafodelista"/>
        <w:adjustRightInd w:val="0"/>
        <w:ind w:left="284" w:hanging="283"/>
        <w:rPr>
          <w:rFonts w:ascii="Arial" w:hAnsi="Arial" w:cs="Arial"/>
        </w:rPr>
      </w:pPr>
    </w:p>
    <w:p w14:paraId="51330D8C" w14:textId="77777777" w:rsidR="00904AA8" w:rsidRPr="00887FB8" w:rsidRDefault="00904AA8" w:rsidP="009B441C">
      <w:pPr>
        <w:pStyle w:val="Prrafodelista"/>
        <w:widowControl/>
        <w:numPr>
          <w:ilvl w:val="0"/>
          <w:numId w:val="33"/>
        </w:numPr>
        <w:adjustRightInd w:val="0"/>
        <w:ind w:left="284" w:hanging="283"/>
        <w:contextualSpacing/>
        <w:rPr>
          <w:rFonts w:ascii="Arial" w:hAnsi="Arial" w:cs="Arial"/>
        </w:rPr>
      </w:pPr>
      <w:r w:rsidRPr="00887FB8">
        <w:rPr>
          <w:rFonts w:ascii="Arial" w:hAnsi="Arial" w:cs="Arial"/>
        </w:rPr>
        <w:t>Diseñar la estructura de Base de Datos de Bosques, Agua, Biodiversidad y Suelos: componentes del sistema, infraestructura de bases de datos, estructura geográfica, despliegue de información</w:t>
      </w:r>
      <w:r w:rsidR="004C0164">
        <w:rPr>
          <w:rFonts w:ascii="Arial" w:hAnsi="Arial" w:cs="Arial"/>
        </w:rPr>
        <w:t>.</w:t>
      </w:r>
      <w:r w:rsidRPr="00887FB8">
        <w:rPr>
          <w:rFonts w:ascii="Arial" w:hAnsi="Arial" w:cs="Arial"/>
        </w:rPr>
        <w:t xml:space="preserve"> </w:t>
      </w:r>
    </w:p>
    <w:p w14:paraId="2E9B8861" w14:textId="77777777" w:rsidR="003A51E8" w:rsidRPr="00887FB8" w:rsidRDefault="003A51E8" w:rsidP="009B441C">
      <w:pPr>
        <w:pStyle w:val="Prrafodelista"/>
        <w:ind w:left="284" w:hanging="283"/>
        <w:rPr>
          <w:rFonts w:ascii="Arial" w:hAnsi="Arial" w:cs="Arial"/>
        </w:rPr>
      </w:pPr>
    </w:p>
    <w:p w14:paraId="1FCBC6E2" w14:textId="77777777" w:rsidR="00904AA8" w:rsidRPr="00887FB8" w:rsidRDefault="00904AA8" w:rsidP="009B441C">
      <w:pPr>
        <w:pStyle w:val="Prrafodelista"/>
        <w:widowControl/>
        <w:numPr>
          <w:ilvl w:val="0"/>
          <w:numId w:val="33"/>
        </w:numPr>
        <w:adjustRightInd w:val="0"/>
        <w:ind w:left="284" w:hanging="283"/>
        <w:contextualSpacing/>
        <w:rPr>
          <w:rFonts w:ascii="Arial" w:hAnsi="Arial" w:cs="Arial"/>
        </w:rPr>
      </w:pPr>
      <w:r w:rsidRPr="00887FB8">
        <w:rPr>
          <w:rFonts w:ascii="Arial" w:hAnsi="Arial" w:cs="Arial"/>
        </w:rPr>
        <w:t>Análisis de los 65 PTDI de los municipios del área de intervención del Proyecto RECEM Valles, el mismo que deberá consignar la siguiente información:</w:t>
      </w:r>
    </w:p>
    <w:p w14:paraId="6799972D" w14:textId="77777777" w:rsidR="003A51E8" w:rsidRPr="00887FB8" w:rsidRDefault="003A51E8" w:rsidP="009B441C">
      <w:pPr>
        <w:pStyle w:val="Prrafodelista"/>
        <w:ind w:left="284" w:hanging="283"/>
        <w:rPr>
          <w:rFonts w:ascii="Arial" w:hAnsi="Arial" w:cs="Arial"/>
        </w:rPr>
      </w:pPr>
    </w:p>
    <w:p w14:paraId="0A4999B4" w14:textId="77777777" w:rsidR="00904AA8" w:rsidRPr="00887FB8" w:rsidRDefault="00904AA8" w:rsidP="004C0164">
      <w:pPr>
        <w:pStyle w:val="Prrafodelista"/>
        <w:widowControl/>
        <w:numPr>
          <w:ilvl w:val="1"/>
          <w:numId w:val="33"/>
        </w:numPr>
        <w:adjustRightInd w:val="0"/>
        <w:ind w:left="851" w:hanging="283"/>
        <w:contextualSpacing/>
        <w:rPr>
          <w:rFonts w:ascii="Arial" w:hAnsi="Arial" w:cs="Arial"/>
        </w:rPr>
      </w:pPr>
      <w:r w:rsidRPr="00887FB8">
        <w:rPr>
          <w:rFonts w:ascii="Arial" w:hAnsi="Arial" w:cs="Arial"/>
        </w:rPr>
        <w:t>Programas y proyectos municipales relacionados al fortalecimiento de sistemas agrícolas.</w:t>
      </w:r>
    </w:p>
    <w:p w14:paraId="449A47A3" w14:textId="77777777" w:rsidR="00904AA8" w:rsidRPr="00887FB8" w:rsidRDefault="00904AA8" w:rsidP="004C0164">
      <w:pPr>
        <w:pStyle w:val="Prrafodelista"/>
        <w:widowControl/>
        <w:numPr>
          <w:ilvl w:val="1"/>
          <w:numId w:val="33"/>
        </w:numPr>
        <w:adjustRightInd w:val="0"/>
        <w:ind w:left="851" w:hanging="283"/>
        <w:contextualSpacing/>
        <w:rPr>
          <w:rFonts w:ascii="Arial" w:hAnsi="Arial" w:cs="Arial"/>
        </w:rPr>
      </w:pPr>
      <w:r w:rsidRPr="00887FB8">
        <w:rPr>
          <w:rFonts w:ascii="Arial" w:hAnsi="Arial" w:cs="Arial"/>
        </w:rPr>
        <w:t>Programas y Proyectos sobre sistemas de riego o infraestructura financiada.</w:t>
      </w:r>
    </w:p>
    <w:p w14:paraId="6DBB095C" w14:textId="77777777" w:rsidR="00904AA8" w:rsidRPr="00887FB8" w:rsidRDefault="00904AA8" w:rsidP="004C0164">
      <w:pPr>
        <w:pStyle w:val="Prrafodelista"/>
        <w:widowControl/>
        <w:numPr>
          <w:ilvl w:val="1"/>
          <w:numId w:val="33"/>
        </w:numPr>
        <w:adjustRightInd w:val="0"/>
        <w:ind w:left="851" w:hanging="283"/>
        <w:contextualSpacing/>
        <w:rPr>
          <w:rFonts w:ascii="Arial" w:hAnsi="Arial" w:cs="Arial"/>
        </w:rPr>
      </w:pPr>
      <w:r w:rsidRPr="00887FB8">
        <w:rPr>
          <w:rFonts w:ascii="Arial" w:hAnsi="Arial" w:cs="Arial"/>
        </w:rPr>
        <w:t>Programas y proyectos relacionados a procesos de forestación y reforestación, conservación de bosques y manejo integral de cuencas.</w:t>
      </w:r>
    </w:p>
    <w:p w14:paraId="3B6303C3" w14:textId="77777777" w:rsidR="00904AA8" w:rsidRPr="00887FB8" w:rsidRDefault="00904AA8" w:rsidP="004C0164">
      <w:pPr>
        <w:pStyle w:val="Prrafodelista"/>
        <w:widowControl/>
        <w:numPr>
          <w:ilvl w:val="1"/>
          <w:numId w:val="33"/>
        </w:numPr>
        <w:adjustRightInd w:val="0"/>
        <w:ind w:left="851" w:hanging="283"/>
        <w:contextualSpacing/>
        <w:rPr>
          <w:rFonts w:ascii="Arial" w:hAnsi="Arial" w:cs="Arial"/>
        </w:rPr>
      </w:pPr>
      <w:r w:rsidRPr="00887FB8">
        <w:rPr>
          <w:rFonts w:ascii="Arial" w:hAnsi="Arial" w:cs="Arial"/>
        </w:rPr>
        <w:t>Programas y proyectos relacionados a sistemas de alerta temprana de riesgos agropecuarios y forestales.</w:t>
      </w:r>
    </w:p>
    <w:p w14:paraId="609414B3" w14:textId="77777777" w:rsidR="00904AA8" w:rsidRDefault="00904AA8" w:rsidP="004C0164">
      <w:pPr>
        <w:pStyle w:val="Prrafodelista"/>
        <w:widowControl/>
        <w:numPr>
          <w:ilvl w:val="1"/>
          <w:numId w:val="33"/>
        </w:numPr>
        <w:adjustRightInd w:val="0"/>
        <w:ind w:left="851" w:hanging="283"/>
        <w:contextualSpacing/>
        <w:rPr>
          <w:rFonts w:ascii="Arial" w:hAnsi="Arial" w:cs="Arial"/>
        </w:rPr>
      </w:pPr>
      <w:r w:rsidRPr="00887FB8">
        <w:rPr>
          <w:rFonts w:ascii="Arial" w:hAnsi="Arial" w:cs="Arial"/>
        </w:rPr>
        <w:t>Análisis financiero que contribuye a la gestión de riesgos, revitalización de sistemas de riego, apertura de mercados, fortalecimiento de asociaciones de productores, implementación de centros de industrialización, entre otros.</w:t>
      </w:r>
    </w:p>
    <w:p w14:paraId="2BEAEE18" w14:textId="21B4DA09" w:rsidR="00981F43" w:rsidRPr="005B1516" w:rsidRDefault="00981F43" w:rsidP="004C0164">
      <w:pPr>
        <w:pStyle w:val="Prrafodelista"/>
        <w:widowControl/>
        <w:numPr>
          <w:ilvl w:val="1"/>
          <w:numId w:val="33"/>
        </w:numPr>
        <w:adjustRightInd w:val="0"/>
        <w:ind w:left="851" w:hanging="283"/>
        <w:contextualSpacing/>
        <w:rPr>
          <w:rFonts w:ascii="Arial" w:hAnsi="Arial" w:cs="Arial"/>
        </w:rPr>
      </w:pPr>
      <w:r w:rsidRPr="005B1516">
        <w:rPr>
          <w:rFonts w:ascii="Arial" w:hAnsi="Arial" w:cs="Arial"/>
        </w:rPr>
        <w:t>Capacidades a nivel subnacional / territorial en el desarrollo / implementación PTDI</w:t>
      </w:r>
      <w:r w:rsidR="00D63978" w:rsidRPr="005B1516">
        <w:rPr>
          <w:rFonts w:ascii="Arial" w:hAnsi="Arial" w:cs="Arial"/>
        </w:rPr>
        <w:t xml:space="preserve"> (capacidades a personal técnico de entidades subnacionales acerca de la formulación y elaboración de uso de suelos, ocupación del territorio, planes de ordenamiento territorial, y su articulación con PTDI/PGTC)</w:t>
      </w:r>
      <w:r w:rsidRPr="005B1516">
        <w:rPr>
          <w:rFonts w:ascii="Arial" w:hAnsi="Arial" w:cs="Arial"/>
        </w:rPr>
        <w:t xml:space="preserve"> </w:t>
      </w:r>
    </w:p>
    <w:p w14:paraId="6EBCEB1A" w14:textId="77777777" w:rsidR="00CB1398" w:rsidRDefault="00CB1398" w:rsidP="00EA04C9">
      <w:pPr>
        <w:pStyle w:val="Prrafodelista"/>
        <w:adjustRightInd w:val="0"/>
        <w:ind w:left="720" w:firstLine="0"/>
        <w:rPr>
          <w:rFonts w:ascii="Arial" w:hAnsi="Arial" w:cs="Arial"/>
          <w:b/>
        </w:rPr>
      </w:pPr>
    </w:p>
    <w:p w14:paraId="60944339" w14:textId="74EA2BBA" w:rsidR="00904AA8" w:rsidRDefault="00CB1398" w:rsidP="005142A5">
      <w:pPr>
        <w:adjustRightInd w:val="0"/>
        <w:jc w:val="both"/>
        <w:rPr>
          <w:rFonts w:ascii="Arial" w:hAnsi="Arial" w:cs="Arial"/>
        </w:rPr>
      </w:pPr>
      <w:r>
        <w:rPr>
          <w:rFonts w:ascii="Arial" w:hAnsi="Arial" w:cs="Arial"/>
          <w:b/>
        </w:rPr>
        <w:t xml:space="preserve">b) </w:t>
      </w:r>
      <w:r w:rsidR="00904AA8" w:rsidRPr="00EA04C9">
        <w:rPr>
          <w:rFonts w:ascii="Arial" w:hAnsi="Arial" w:cs="Arial"/>
          <w:b/>
        </w:rPr>
        <w:t>Estandarización de información de diagnóstico</w:t>
      </w:r>
      <w:r>
        <w:rPr>
          <w:rFonts w:ascii="Arial" w:hAnsi="Arial" w:cs="Arial"/>
          <w:b/>
        </w:rPr>
        <w:t xml:space="preserve">; </w:t>
      </w:r>
      <w:r>
        <w:rPr>
          <w:rFonts w:ascii="Arial" w:hAnsi="Arial" w:cs="Arial"/>
        </w:rPr>
        <w:t xml:space="preserve">en razón a que el </w:t>
      </w:r>
      <w:r w:rsidR="00904AA8" w:rsidRPr="00EA04C9">
        <w:rPr>
          <w:rFonts w:ascii="Arial" w:hAnsi="Arial" w:cs="Arial"/>
        </w:rPr>
        <w:t xml:space="preserve">análisis y proyección de acciones municipales </w:t>
      </w:r>
      <w:r>
        <w:rPr>
          <w:rFonts w:ascii="Arial" w:hAnsi="Arial" w:cs="Arial"/>
        </w:rPr>
        <w:t xml:space="preserve">estarán </w:t>
      </w:r>
      <w:r w:rsidR="00904AA8" w:rsidRPr="00EA04C9">
        <w:rPr>
          <w:rFonts w:ascii="Arial" w:hAnsi="Arial" w:cs="Arial"/>
        </w:rPr>
        <w:t>relacionadas a los principales entregables e indicadores de impacto del Proyecto RECEM Valles.</w:t>
      </w:r>
    </w:p>
    <w:p w14:paraId="569C7555" w14:textId="77777777" w:rsidR="000B121C" w:rsidRPr="00EA04C9" w:rsidRDefault="000B121C" w:rsidP="00EA04C9">
      <w:pPr>
        <w:adjustRightInd w:val="0"/>
        <w:rPr>
          <w:rFonts w:ascii="Arial" w:hAnsi="Arial" w:cs="Arial"/>
        </w:rPr>
      </w:pPr>
    </w:p>
    <w:p w14:paraId="32E3C86F" w14:textId="7ABE5B75" w:rsidR="00904AA8" w:rsidRPr="00EA04C9" w:rsidRDefault="00CB1398" w:rsidP="00EA04C9">
      <w:pPr>
        <w:widowControl/>
        <w:pBdr>
          <w:top w:val="nil"/>
          <w:left w:val="nil"/>
          <w:bottom w:val="nil"/>
          <w:right w:val="nil"/>
          <w:between w:val="nil"/>
        </w:pBdr>
        <w:adjustRightInd w:val="0"/>
        <w:contextualSpacing/>
        <w:rPr>
          <w:rFonts w:ascii="Arial" w:hAnsi="Arial" w:cs="Arial"/>
        </w:rPr>
      </w:pPr>
      <w:r>
        <w:rPr>
          <w:rFonts w:ascii="Arial" w:hAnsi="Arial" w:cs="Arial"/>
          <w:b/>
        </w:rPr>
        <w:t xml:space="preserve">c) </w:t>
      </w:r>
      <w:r w:rsidR="00904AA8" w:rsidRPr="00EA04C9">
        <w:rPr>
          <w:rFonts w:ascii="Arial" w:hAnsi="Arial" w:cs="Arial"/>
          <w:b/>
        </w:rPr>
        <w:t>Estado situacional de los PTDI</w:t>
      </w:r>
      <w:r w:rsidR="00904AA8" w:rsidRPr="00EA04C9">
        <w:rPr>
          <w:rFonts w:ascii="Arial" w:hAnsi="Arial" w:cs="Arial"/>
        </w:rPr>
        <w:t xml:space="preserve"> </w:t>
      </w:r>
      <w:r w:rsidR="00904AA8" w:rsidRPr="00EA04C9">
        <w:rPr>
          <w:rFonts w:ascii="Arial" w:hAnsi="Arial" w:cs="Arial"/>
          <w:b/>
        </w:rPr>
        <w:t xml:space="preserve">y su vinculación a metas e indicadores del </w:t>
      </w:r>
      <w:r w:rsidR="00E17518">
        <w:rPr>
          <w:rFonts w:ascii="Arial" w:hAnsi="Arial" w:cs="Arial"/>
          <w:b/>
        </w:rPr>
        <w:t>Plan de Desarrollo Económico y Social (</w:t>
      </w:r>
      <w:r w:rsidR="00904AA8" w:rsidRPr="00EA04C9">
        <w:rPr>
          <w:rFonts w:ascii="Arial" w:hAnsi="Arial" w:cs="Arial"/>
          <w:b/>
        </w:rPr>
        <w:t>PDES</w:t>
      </w:r>
      <w:r w:rsidR="00E17518">
        <w:rPr>
          <w:rFonts w:ascii="Arial" w:hAnsi="Arial" w:cs="Arial"/>
          <w:b/>
        </w:rPr>
        <w:t>)</w:t>
      </w:r>
      <w:r w:rsidR="00904AA8" w:rsidRPr="00EA04C9">
        <w:rPr>
          <w:rFonts w:ascii="Arial" w:hAnsi="Arial" w:cs="Arial"/>
          <w:b/>
        </w:rPr>
        <w:t>, NDC, NDT y ODS</w:t>
      </w:r>
      <w:r>
        <w:rPr>
          <w:rFonts w:ascii="Arial" w:hAnsi="Arial" w:cs="Arial"/>
        </w:rPr>
        <w:t xml:space="preserve">; esto con la finalidad de conocer sobre la contribución de las entidades territoriales autónomas municipales al </w:t>
      </w:r>
      <w:r>
        <w:rPr>
          <w:rFonts w:ascii="Arial" w:hAnsi="Arial" w:cs="Arial"/>
        </w:rPr>
        <w:lastRenderedPageBreak/>
        <w:t>cumplimiento del PDES, la NDC, la NDT y los ODS, previendo además un proceso de internalización de criterios de indicadores de estos compromisos internacionales, en la gestión pública del Estado</w:t>
      </w:r>
      <w:r w:rsidR="00904AA8" w:rsidRPr="00EA04C9">
        <w:rPr>
          <w:rFonts w:ascii="Arial" w:hAnsi="Arial" w:cs="Arial"/>
        </w:rPr>
        <w:t>.</w:t>
      </w:r>
    </w:p>
    <w:p w14:paraId="678D2549" w14:textId="77777777" w:rsidR="00904AA8" w:rsidRPr="00887FB8" w:rsidRDefault="00904AA8" w:rsidP="009B441C">
      <w:pPr>
        <w:pStyle w:val="Prrafodelista"/>
        <w:ind w:left="284" w:hanging="283"/>
        <w:rPr>
          <w:rFonts w:ascii="Arial" w:hAnsi="Arial" w:cs="Arial"/>
        </w:rPr>
      </w:pPr>
    </w:p>
    <w:p w14:paraId="2CDC4EFE" w14:textId="21EBCA2D" w:rsidR="00904AA8" w:rsidRPr="00887FB8" w:rsidRDefault="009A5F2A" w:rsidP="009B441C">
      <w:pPr>
        <w:pStyle w:val="Prrafodelista"/>
        <w:widowControl/>
        <w:numPr>
          <w:ilvl w:val="0"/>
          <w:numId w:val="33"/>
        </w:numPr>
        <w:pBdr>
          <w:top w:val="nil"/>
          <w:left w:val="nil"/>
          <w:bottom w:val="nil"/>
          <w:right w:val="nil"/>
          <w:between w:val="nil"/>
        </w:pBdr>
        <w:adjustRightInd w:val="0"/>
        <w:ind w:left="284" w:hanging="283"/>
        <w:contextualSpacing/>
        <w:rPr>
          <w:rFonts w:ascii="Arial" w:hAnsi="Arial" w:cs="Arial"/>
        </w:rPr>
      </w:pPr>
      <w:r>
        <w:rPr>
          <w:rFonts w:ascii="Arial" w:hAnsi="Arial" w:cs="Arial"/>
          <w:b/>
        </w:rPr>
        <w:t xml:space="preserve">d) </w:t>
      </w:r>
      <w:r w:rsidR="00904AA8" w:rsidRPr="00EA04C9">
        <w:rPr>
          <w:rFonts w:ascii="Arial" w:hAnsi="Arial" w:cs="Arial"/>
          <w:b/>
        </w:rPr>
        <w:t xml:space="preserve">Principales lecciones </w:t>
      </w:r>
      <w:r w:rsidR="00904AA8" w:rsidRPr="005B1516">
        <w:rPr>
          <w:rFonts w:ascii="Arial" w:hAnsi="Arial" w:cs="Arial"/>
        </w:rPr>
        <w:t>aprendidas</w:t>
      </w:r>
      <w:r w:rsidR="00904AA8" w:rsidRPr="00887FB8">
        <w:rPr>
          <w:rFonts w:ascii="Arial" w:hAnsi="Arial" w:cs="Arial"/>
        </w:rPr>
        <w:t xml:space="preserve"> y metodologías de resiliencia y adaptación al cambio climático identificadas</w:t>
      </w:r>
      <w:r w:rsidR="002B70ED">
        <w:rPr>
          <w:rFonts w:ascii="Arial" w:hAnsi="Arial" w:cs="Arial"/>
        </w:rPr>
        <w:t xml:space="preserve"> </w:t>
      </w:r>
      <w:r w:rsidR="002B70ED" w:rsidRPr="005B1516">
        <w:rPr>
          <w:rFonts w:ascii="Arial" w:hAnsi="Arial" w:cs="Arial"/>
        </w:rPr>
        <w:t>(</w:t>
      </w:r>
      <w:r w:rsidR="00AC724A" w:rsidRPr="005B1516">
        <w:rPr>
          <w:rFonts w:ascii="Arial" w:hAnsi="Arial" w:cs="Arial"/>
        </w:rPr>
        <w:t>de acuerdo con</w:t>
      </w:r>
      <w:r w:rsidR="002B70ED" w:rsidRPr="005B1516">
        <w:rPr>
          <w:rFonts w:ascii="Arial" w:hAnsi="Arial" w:cs="Arial"/>
        </w:rPr>
        <w:t xml:space="preserve"> la comparación / análisis entre las </w:t>
      </w:r>
      <w:r w:rsidR="00A57E99" w:rsidRPr="005B1516">
        <w:rPr>
          <w:rFonts w:ascii="Arial" w:hAnsi="Arial" w:cs="Arial"/>
        </w:rPr>
        <w:t>BBDD, y</w:t>
      </w:r>
      <w:r w:rsidR="002B70ED" w:rsidRPr="005B1516">
        <w:rPr>
          <w:rFonts w:ascii="Arial" w:hAnsi="Arial" w:cs="Arial"/>
        </w:rPr>
        <w:t xml:space="preserve"> diagnostico situacional y los PTDI</w:t>
      </w:r>
      <w:r w:rsidR="006F321F">
        <w:rPr>
          <w:rFonts w:ascii="Arial" w:hAnsi="Arial" w:cs="Arial"/>
        </w:rPr>
        <w:t>).</w:t>
      </w:r>
    </w:p>
    <w:p w14:paraId="1ACF2837" w14:textId="77777777" w:rsidR="00904AA8" w:rsidRDefault="00904AA8" w:rsidP="009B441C">
      <w:pPr>
        <w:pStyle w:val="Prrafodelista"/>
        <w:ind w:left="284" w:hanging="283"/>
        <w:rPr>
          <w:rFonts w:ascii="Arial" w:hAnsi="Arial" w:cs="Arial"/>
        </w:rPr>
      </w:pPr>
    </w:p>
    <w:p w14:paraId="18467377" w14:textId="2CAD7500" w:rsidR="009A5F2A" w:rsidRDefault="009A5F2A" w:rsidP="009A5F2A">
      <w:pPr>
        <w:pStyle w:val="Textoindependiente"/>
        <w:ind w:right="69"/>
        <w:jc w:val="both"/>
        <w:rPr>
          <w:rFonts w:ascii="Arial" w:hAnsi="Arial" w:cs="Arial"/>
          <w:b/>
          <w:bCs/>
          <w:color w:val="1F497D" w:themeColor="text2"/>
          <w:sz w:val="22"/>
          <w:szCs w:val="22"/>
        </w:rPr>
      </w:pPr>
      <w:r w:rsidRPr="00BA123A">
        <w:rPr>
          <w:rFonts w:ascii="Arial" w:hAnsi="Arial" w:cs="Arial"/>
          <w:b/>
          <w:bCs/>
          <w:color w:val="1F497D" w:themeColor="text2"/>
          <w:sz w:val="22"/>
          <w:szCs w:val="22"/>
        </w:rPr>
        <w:t>Producto 1: Plan de trabajo y metodología, que incluirá: i) calendario de actividades; ii) hitos y fechas estimadas para la entrega de los productos; iii) descripción de actividades y responsables.</w:t>
      </w:r>
    </w:p>
    <w:p w14:paraId="156E4929" w14:textId="77777777" w:rsidR="003A2EE6" w:rsidRPr="00BA123A" w:rsidRDefault="003A2EE6" w:rsidP="009A5F2A">
      <w:pPr>
        <w:pStyle w:val="Textoindependiente"/>
        <w:ind w:right="69"/>
        <w:jc w:val="both"/>
        <w:rPr>
          <w:rFonts w:ascii="Arial" w:hAnsi="Arial" w:cs="Arial"/>
          <w:b/>
          <w:bCs/>
          <w:color w:val="1F497D" w:themeColor="text2"/>
          <w:sz w:val="22"/>
          <w:szCs w:val="22"/>
        </w:rPr>
      </w:pPr>
    </w:p>
    <w:p w14:paraId="61C85985" w14:textId="74378F15" w:rsidR="009A5F2A" w:rsidRDefault="009A5F2A" w:rsidP="009A5F2A">
      <w:pPr>
        <w:pStyle w:val="Textoindependiente"/>
        <w:ind w:right="69"/>
        <w:jc w:val="both"/>
        <w:rPr>
          <w:rFonts w:ascii="Arial" w:hAnsi="Arial" w:cs="Arial"/>
          <w:sz w:val="22"/>
          <w:szCs w:val="22"/>
        </w:rPr>
      </w:pPr>
      <w:r w:rsidRPr="00BA123A">
        <w:rPr>
          <w:rFonts w:ascii="Arial" w:hAnsi="Arial" w:cs="Arial"/>
          <w:sz w:val="22"/>
          <w:szCs w:val="22"/>
        </w:rPr>
        <w:t>Planificar, en coordinación con FAO y MPD, las acciones, actividades y otras, destinadas al</w:t>
      </w:r>
      <w:r w:rsidRPr="00BA123A">
        <w:rPr>
          <w:rFonts w:ascii="Arial" w:hAnsi="Arial" w:cs="Arial"/>
          <w:spacing w:val="1"/>
          <w:sz w:val="22"/>
          <w:szCs w:val="22"/>
        </w:rPr>
        <w:t xml:space="preserve"> </w:t>
      </w:r>
      <w:r w:rsidRPr="00BA123A">
        <w:rPr>
          <w:rFonts w:ascii="Arial" w:hAnsi="Arial" w:cs="Arial"/>
          <w:sz w:val="22"/>
          <w:szCs w:val="22"/>
        </w:rPr>
        <w:t xml:space="preserve">desarrollo </w:t>
      </w:r>
      <w:r>
        <w:rPr>
          <w:rFonts w:ascii="Arial" w:hAnsi="Arial" w:cs="Arial"/>
          <w:sz w:val="22"/>
          <w:szCs w:val="22"/>
        </w:rPr>
        <w:t xml:space="preserve">de los productos del trabajo de </w:t>
      </w:r>
      <w:r w:rsidR="002E36B5">
        <w:rPr>
          <w:rFonts w:ascii="Arial" w:hAnsi="Arial" w:cs="Arial"/>
          <w:sz w:val="22"/>
          <w:szCs w:val="22"/>
        </w:rPr>
        <w:t>consultoría</w:t>
      </w:r>
      <w:r>
        <w:rPr>
          <w:rFonts w:ascii="Arial" w:hAnsi="Arial" w:cs="Arial"/>
          <w:sz w:val="22"/>
          <w:szCs w:val="22"/>
        </w:rPr>
        <w:t>.</w:t>
      </w:r>
    </w:p>
    <w:p w14:paraId="5E1F337C" w14:textId="77777777" w:rsidR="009A5F2A" w:rsidRDefault="009A5F2A" w:rsidP="009A5F2A">
      <w:pPr>
        <w:pStyle w:val="Textoindependiente"/>
        <w:ind w:right="69"/>
        <w:jc w:val="both"/>
        <w:rPr>
          <w:rFonts w:ascii="Arial" w:hAnsi="Arial" w:cs="Arial"/>
          <w:sz w:val="22"/>
          <w:szCs w:val="22"/>
        </w:rPr>
      </w:pPr>
    </w:p>
    <w:p w14:paraId="6E06F2A9" w14:textId="42F95A4C" w:rsidR="009A5F2A" w:rsidRDefault="009A5F2A" w:rsidP="009A5F2A">
      <w:pPr>
        <w:pStyle w:val="Textoindependiente"/>
        <w:ind w:right="69"/>
        <w:jc w:val="both"/>
        <w:rPr>
          <w:rFonts w:ascii="Arial" w:hAnsi="Arial" w:cs="Arial"/>
          <w:b/>
          <w:bCs/>
          <w:color w:val="1F497D" w:themeColor="text2"/>
          <w:sz w:val="22"/>
          <w:szCs w:val="22"/>
        </w:rPr>
      </w:pPr>
      <w:r w:rsidRPr="00BA123A">
        <w:rPr>
          <w:rFonts w:ascii="Arial" w:hAnsi="Arial" w:cs="Arial"/>
          <w:b/>
          <w:bCs/>
          <w:color w:val="1F497D" w:themeColor="text2"/>
          <w:sz w:val="22"/>
          <w:szCs w:val="22"/>
        </w:rPr>
        <w:t xml:space="preserve">Producto </w:t>
      </w:r>
      <w:r>
        <w:rPr>
          <w:rFonts w:ascii="Arial" w:hAnsi="Arial" w:cs="Arial"/>
          <w:b/>
          <w:bCs/>
          <w:color w:val="1F497D" w:themeColor="text2"/>
          <w:sz w:val="22"/>
          <w:szCs w:val="22"/>
        </w:rPr>
        <w:t>2</w:t>
      </w:r>
      <w:r w:rsidRPr="00BA123A">
        <w:rPr>
          <w:rFonts w:ascii="Arial" w:hAnsi="Arial" w:cs="Arial"/>
          <w:b/>
          <w:bCs/>
          <w:color w:val="1F497D" w:themeColor="text2"/>
          <w:sz w:val="22"/>
          <w:szCs w:val="22"/>
        </w:rPr>
        <w:t xml:space="preserve">: </w:t>
      </w:r>
      <w:r w:rsidRPr="00EA04C9">
        <w:rPr>
          <w:rFonts w:ascii="Arial" w:hAnsi="Arial" w:cs="Arial"/>
          <w:b/>
          <w:bCs/>
          <w:color w:val="1F497D" w:themeColor="text2"/>
          <w:sz w:val="22"/>
          <w:szCs w:val="22"/>
        </w:rPr>
        <w:t>Informe de diagnóstico de los 65 municipios del área de influencia del proyecto RECEM Valles</w:t>
      </w:r>
      <w:r w:rsidR="004708C4" w:rsidRPr="004708C4">
        <w:rPr>
          <w:rFonts w:ascii="Arial" w:hAnsi="Arial" w:cs="Arial"/>
          <w:b/>
          <w:bCs/>
          <w:color w:val="1F497D" w:themeColor="text2"/>
          <w:sz w:val="22"/>
          <w:szCs w:val="22"/>
        </w:rPr>
        <w:t>.</w:t>
      </w:r>
    </w:p>
    <w:p w14:paraId="7309FC7C" w14:textId="77777777" w:rsidR="003A2EE6" w:rsidRPr="004708C4" w:rsidRDefault="003A2EE6" w:rsidP="009A5F2A">
      <w:pPr>
        <w:pStyle w:val="Textoindependiente"/>
        <w:ind w:right="69"/>
        <w:jc w:val="both"/>
        <w:rPr>
          <w:rFonts w:ascii="Arial" w:hAnsi="Arial" w:cs="Arial"/>
          <w:b/>
          <w:bCs/>
          <w:color w:val="1F497D" w:themeColor="text2"/>
          <w:sz w:val="22"/>
          <w:szCs w:val="22"/>
        </w:rPr>
      </w:pPr>
    </w:p>
    <w:p w14:paraId="1B983CB3" w14:textId="77777777" w:rsidR="004708C4" w:rsidRDefault="004708C4" w:rsidP="009A5F2A">
      <w:pPr>
        <w:pStyle w:val="Textoindependiente"/>
        <w:ind w:right="69"/>
        <w:jc w:val="both"/>
        <w:rPr>
          <w:rFonts w:ascii="Arial" w:hAnsi="Arial" w:cs="Arial"/>
          <w:sz w:val="22"/>
          <w:szCs w:val="22"/>
        </w:rPr>
      </w:pPr>
      <w:r>
        <w:rPr>
          <w:rFonts w:ascii="Arial" w:hAnsi="Arial" w:cs="Arial"/>
          <w:sz w:val="22"/>
          <w:szCs w:val="22"/>
        </w:rPr>
        <w:t>Realizar una revisión exhaustiva de los 65 PTDI municipales del área de influencia del Proyecto RECEM Valles, la misma que consignará información física y financiera relacionada a gestión de riesgos agropecuarios y forestales, prácticas agrícolas resilientes y de adaptación al cambio climático, entre otros.</w:t>
      </w:r>
    </w:p>
    <w:p w14:paraId="3A5D69E2" w14:textId="77777777" w:rsidR="004708C4" w:rsidRDefault="004708C4" w:rsidP="009A5F2A">
      <w:pPr>
        <w:pStyle w:val="Textoindependiente"/>
        <w:ind w:right="69"/>
        <w:jc w:val="both"/>
        <w:rPr>
          <w:rFonts w:ascii="Arial" w:hAnsi="Arial" w:cs="Arial"/>
          <w:sz w:val="22"/>
          <w:szCs w:val="22"/>
        </w:rPr>
      </w:pPr>
    </w:p>
    <w:p w14:paraId="2CB3C830" w14:textId="127902A8" w:rsidR="004708C4" w:rsidRPr="00EA04C9" w:rsidRDefault="004708C4" w:rsidP="009A5F2A">
      <w:pPr>
        <w:pStyle w:val="Textoindependiente"/>
        <w:ind w:right="69"/>
        <w:jc w:val="both"/>
        <w:rPr>
          <w:rFonts w:ascii="Arial" w:hAnsi="Arial" w:cs="Arial"/>
          <w:b/>
          <w:sz w:val="22"/>
          <w:szCs w:val="22"/>
        </w:rPr>
      </w:pPr>
      <w:r w:rsidRPr="00EA04C9">
        <w:rPr>
          <w:rFonts w:ascii="Arial" w:hAnsi="Arial" w:cs="Arial"/>
          <w:b/>
          <w:sz w:val="22"/>
          <w:szCs w:val="22"/>
        </w:rPr>
        <w:t>Tarea 2.1. Revisión de 65 PTDI municipales del área de influencia del Proye</w:t>
      </w:r>
      <w:r w:rsidR="002E36B5">
        <w:rPr>
          <w:rFonts w:ascii="Arial" w:hAnsi="Arial" w:cs="Arial"/>
          <w:b/>
          <w:sz w:val="22"/>
          <w:szCs w:val="22"/>
        </w:rPr>
        <w:t>c</w:t>
      </w:r>
      <w:r w:rsidRPr="00EA04C9">
        <w:rPr>
          <w:rFonts w:ascii="Arial" w:hAnsi="Arial" w:cs="Arial"/>
          <w:b/>
          <w:sz w:val="22"/>
          <w:szCs w:val="22"/>
        </w:rPr>
        <w:t>to RECEM Valles.</w:t>
      </w:r>
    </w:p>
    <w:p w14:paraId="08139F0D" w14:textId="13CE0F27" w:rsidR="007D21D9" w:rsidRDefault="004708C4" w:rsidP="009A5F2A">
      <w:pPr>
        <w:pStyle w:val="Textoindependiente"/>
        <w:ind w:right="69"/>
        <w:jc w:val="both"/>
        <w:rPr>
          <w:rFonts w:ascii="Arial" w:hAnsi="Arial" w:cs="Arial"/>
          <w:sz w:val="22"/>
          <w:szCs w:val="22"/>
        </w:rPr>
      </w:pPr>
      <w:r>
        <w:rPr>
          <w:rFonts w:ascii="Arial" w:hAnsi="Arial" w:cs="Arial"/>
          <w:sz w:val="22"/>
          <w:szCs w:val="22"/>
        </w:rPr>
        <w:t xml:space="preserve">Con la finalidad de relevar información técnica y financiera programada por parte los gobiernos municipales, se revisarán en los PTDI </w:t>
      </w:r>
      <w:r w:rsidR="007D21D9">
        <w:rPr>
          <w:rFonts w:ascii="Arial" w:hAnsi="Arial" w:cs="Arial"/>
          <w:sz w:val="22"/>
          <w:szCs w:val="22"/>
        </w:rPr>
        <w:t xml:space="preserve">el desarrollo y puesta en marcha de prácticas de </w:t>
      </w:r>
      <w:r>
        <w:rPr>
          <w:rFonts w:ascii="Arial" w:hAnsi="Arial" w:cs="Arial"/>
          <w:sz w:val="22"/>
          <w:szCs w:val="22"/>
        </w:rPr>
        <w:t>agricultura resiliente al cambio climáti</w:t>
      </w:r>
      <w:r w:rsidR="007D21D9">
        <w:rPr>
          <w:rFonts w:ascii="Arial" w:hAnsi="Arial" w:cs="Arial"/>
          <w:sz w:val="22"/>
          <w:szCs w:val="22"/>
        </w:rPr>
        <w:t>c</w:t>
      </w:r>
      <w:r>
        <w:rPr>
          <w:rFonts w:ascii="Arial" w:hAnsi="Arial" w:cs="Arial"/>
          <w:sz w:val="22"/>
          <w:szCs w:val="22"/>
        </w:rPr>
        <w:t>o, manejo integral</w:t>
      </w:r>
      <w:r w:rsidR="007D21D9">
        <w:rPr>
          <w:rFonts w:ascii="Arial" w:hAnsi="Arial" w:cs="Arial"/>
          <w:sz w:val="22"/>
          <w:szCs w:val="22"/>
        </w:rPr>
        <w:t xml:space="preserve"> </w:t>
      </w:r>
      <w:r>
        <w:rPr>
          <w:rFonts w:ascii="Arial" w:hAnsi="Arial" w:cs="Arial"/>
          <w:sz w:val="22"/>
          <w:szCs w:val="22"/>
        </w:rPr>
        <w:t>de</w:t>
      </w:r>
      <w:r w:rsidR="007D21D9">
        <w:rPr>
          <w:rFonts w:ascii="Arial" w:hAnsi="Arial" w:cs="Arial"/>
          <w:sz w:val="22"/>
          <w:szCs w:val="22"/>
        </w:rPr>
        <w:t xml:space="preserve"> </w:t>
      </w:r>
      <w:r>
        <w:rPr>
          <w:rFonts w:ascii="Arial" w:hAnsi="Arial" w:cs="Arial"/>
          <w:sz w:val="22"/>
          <w:szCs w:val="22"/>
        </w:rPr>
        <w:t xml:space="preserve">cuencas, </w:t>
      </w:r>
      <w:r w:rsidR="006F03FC">
        <w:rPr>
          <w:rFonts w:ascii="Arial" w:hAnsi="Arial" w:cs="Arial"/>
          <w:sz w:val="22"/>
          <w:szCs w:val="22"/>
        </w:rPr>
        <w:t xml:space="preserve">inventario de fuentes de agua, acciones de conservación/protección de fuentes de agua </w:t>
      </w:r>
      <w:r>
        <w:rPr>
          <w:rFonts w:ascii="Arial" w:hAnsi="Arial" w:cs="Arial"/>
          <w:sz w:val="22"/>
          <w:szCs w:val="22"/>
        </w:rPr>
        <w:t>procesos de forestación</w:t>
      </w:r>
      <w:r w:rsidR="007D21D9">
        <w:rPr>
          <w:rFonts w:ascii="Arial" w:hAnsi="Arial" w:cs="Arial"/>
          <w:sz w:val="22"/>
          <w:szCs w:val="22"/>
        </w:rPr>
        <w:t xml:space="preserve"> y reforestación, revitalización de sistemas de riego, conservación de bosques, construcción de represas y embalses, la misma que por la información documental, geográfica y tabular se constituirá en una base de datos.</w:t>
      </w:r>
    </w:p>
    <w:p w14:paraId="73C95F61" w14:textId="77777777" w:rsidR="007D21D9" w:rsidRDefault="007D21D9" w:rsidP="009A5F2A">
      <w:pPr>
        <w:pStyle w:val="Textoindependiente"/>
        <w:ind w:right="69"/>
        <w:jc w:val="both"/>
        <w:rPr>
          <w:rFonts w:ascii="Arial" w:hAnsi="Arial" w:cs="Arial"/>
          <w:sz w:val="22"/>
          <w:szCs w:val="22"/>
        </w:rPr>
      </w:pPr>
    </w:p>
    <w:p w14:paraId="0F5D0C25" w14:textId="77777777" w:rsidR="007D21D9" w:rsidRPr="00EA04C9" w:rsidRDefault="007D21D9" w:rsidP="009A5F2A">
      <w:pPr>
        <w:pStyle w:val="Textoindependiente"/>
        <w:ind w:right="69"/>
        <w:jc w:val="both"/>
        <w:rPr>
          <w:rFonts w:ascii="Arial" w:hAnsi="Arial" w:cs="Arial"/>
          <w:b/>
          <w:sz w:val="22"/>
          <w:szCs w:val="22"/>
        </w:rPr>
      </w:pPr>
      <w:r w:rsidRPr="00EA04C9">
        <w:rPr>
          <w:rFonts w:ascii="Arial" w:hAnsi="Arial" w:cs="Arial"/>
          <w:b/>
          <w:sz w:val="22"/>
          <w:szCs w:val="22"/>
        </w:rPr>
        <w:t>Tarea 2.2. Constituir una base de datos documental, tabular y geográfica con la información de los 65 PTDI revisados y analizados.</w:t>
      </w:r>
    </w:p>
    <w:p w14:paraId="7FA79D50" w14:textId="4B6A03F4" w:rsidR="007D21D9" w:rsidRDefault="007D21D9" w:rsidP="009A5F2A">
      <w:pPr>
        <w:pStyle w:val="Textoindependiente"/>
        <w:ind w:right="69"/>
        <w:jc w:val="both"/>
        <w:rPr>
          <w:rFonts w:ascii="Arial" w:hAnsi="Arial" w:cs="Arial"/>
          <w:sz w:val="22"/>
          <w:szCs w:val="22"/>
        </w:rPr>
      </w:pPr>
      <w:r>
        <w:rPr>
          <w:rFonts w:ascii="Arial" w:hAnsi="Arial" w:cs="Arial"/>
          <w:sz w:val="22"/>
          <w:szCs w:val="22"/>
        </w:rPr>
        <w:t xml:space="preserve">La revisión de la información </w:t>
      </w:r>
      <w:r w:rsidR="00001CF3">
        <w:rPr>
          <w:rFonts w:ascii="Arial" w:hAnsi="Arial" w:cs="Arial"/>
          <w:sz w:val="22"/>
          <w:szCs w:val="22"/>
        </w:rPr>
        <w:t xml:space="preserve">documental, geográfica, tabular y financiera de los 65 PTDI municipales deberá confluir en el diseño de una base de datos que consigne información sobre inversiones municipales en sistemas de riego, agricultura resiliente, sistemas de alerta temprana, manejo integral de cuencas, </w:t>
      </w:r>
      <w:bookmarkStart w:id="4" w:name="_Hlk188451737"/>
      <w:r w:rsidR="006F03FC">
        <w:rPr>
          <w:rFonts w:ascii="Arial" w:hAnsi="Arial" w:cs="Arial"/>
          <w:sz w:val="22"/>
          <w:szCs w:val="22"/>
        </w:rPr>
        <w:t>inventario de fuentes de agua, acciones de conservación/protección de fuentes de agua</w:t>
      </w:r>
      <w:bookmarkEnd w:id="4"/>
      <w:r w:rsidR="006F03FC">
        <w:rPr>
          <w:rFonts w:ascii="Arial" w:hAnsi="Arial" w:cs="Arial"/>
          <w:sz w:val="22"/>
          <w:szCs w:val="22"/>
        </w:rPr>
        <w:t xml:space="preserve">, </w:t>
      </w:r>
      <w:r w:rsidR="00001CF3">
        <w:rPr>
          <w:rFonts w:ascii="Arial" w:hAnsi="Arial" w:cs="Arial"/>
          <w:sz w:val="22"/>
          <w:szCs w:val="22"/>
        </w:rPr>
        <w:t>procesos de forestación y reforestación, implementación de sistemas de alerta temprana, gestión de riesgos agropecuarios, aplicación de seguros, entre otras actividades.</w:t>
      </w:r>
    </w:p>
    <w:p w14:paraId="5C4AF6E7" w14:textId="77777777" w:rsidR="00001CF3" w:rsidRDefault="00001CF3" w:rsidP="009A5F2A">
      <w:pPr>
        <w:pStyle w:val="Textoindependiente"/>
        <w:ind w:right="69"/>
        <w:jc w:val="both"/>
        <w:rPr>
          <w:rFonts w:ascii="Arial" w:hAnsi="Arial" w:cs="Arial"/>
          <w:sz w:val="22"/>
          <w:szCs w:val="22"/>
        </w:rPr>
      </w:pPr>
    </w:p>
    <w:p w14:paraId="42EEEB09" w14:textId="77777777" w:rsidR="00107318" w:rsidRPr="005142A5" w:rsidRDefault="00001CF3" w:rsidP="009A5F2A">
      <w:pPr>
        <w:pStyle w:val="Textoindependiente"/>
        <w:ind w:right="69"/>
        <w:jc w:val="both"/>
        <w:rPr>
          <w:rFonts w:ascii="Arial" w:hAnsi="Arial" w:cs="Arial"/>
          <w:b/>
          <w:bCs/>
          <w:color w:val="1F497D" w:themeColor="text2"/>
          <w:sz w:val="22"/>
          <w:szCs w:val="22"/>
        </w:rPr>
      </w:pPr>
      <w:r w:rsidRPr="005142A5">
        <w:rPr>
          <w:rFonts w:ascii="Arial" w:hAnsi="Arial" w:cs="Arial"/>
          <w:b/>
          <w:bCs/>
          <w:color w:val="1F497D" w:themeColor="text2"/>
          <w:sz w:val="22"/>
          <w:szCs w:val="22"/>
        </w:rPr>
        <w:t>Producto 3. Fichas técnicas municipales con información sobre inversión pública en acciones de mitigación y adaptación al cambio</w:t>
      </w:r>
      <w:r w:rsidR="00107318" w:rsidRPr="005142A5">
        <w:rPr>
          <w:rFonts w:ascii="Arial" w:hAnsi="Arial" w:cs="Arial"/>
          <w:b/>
          <w:bCs/>
          <w:color w:val="1F497D" w:themeColor="text2"/>
          <w:sz w:val="22"/>
          <w:szCs w:val="22"/>
        </w:rPr>
        <w:t xml:space="preserve"> climático.</w:t>
      </w:r>
    </w:p>
    <w:p w14:paraId="62BBA06B" w14:textId="5F89CDA1" w:rsidR="004708C4" w:rsidRPr="00107318" w:rsidRDefault="00107318" w:rsidP="009A5F2A">
      <w:pPr>
        <w:pStyle w:val="Textoindependiente"/>
        <w:ind w:right="69"/>
        <w:jc w:val="both"/>
        <w:rPr>
          <w:rFonts w:ascii="Arial" w:hAnsi="Arial" w:cs="Arial"/>
          <w:sz w:val="22"/>
          <w:szCs w:val="22"/>
        </w:rPr>
      </w:pPr>
      <w:r>
        <w:rPr>
          <w:rFonts w:ascii="Arial" w:hAnsi="Arial" w:cs="Arial"/>
        </w:rPr>
        <w:t>Estas fichas técnicas deberán consignar de manera sucinta, acciones municipales relacionadas al</w:t>
      </w:r>
      <w:r w:rsidR="00001CF3" w:rsidRPr="00107318">
        <w:rPr>
          <w:rFonts w:ascii="Arial" w:hAnsi="Arial" w:cs="Arial"/>
        </w:rPr>
        <w:t xml:space="preserve"> desarrollo de prácticas agrícolas resilientes,</w:t>
      </w:r>
      <w:r w:rsidRPr="00107318">
        <w:rPr>
          <w:rFonts w:ascii="Arial" w:hAnsi="Arial" w:cs="Arial"/>
        </w:rPr>
        <w:t xml:space="preserve"> revitalización de sistemas de riego, manejo integral de cuencas, procesos de forestación y reforestación, sistemas de alerta temprana para gestión de riegos agropecuarios</w:t>
      </w:r>
      <w:r>
        <w:rPr>
          <w:rFonts w:ascii="Arial" w:hAnsi="Arial" w:cs="Arial"/>
        </w:rPr>
        <w:t xml:space="preserve">, construcción de atajados o reservorios comunales, tanques de agua, centros de </w:t>
      </w:r>
      <w:r>
        <w:rPr>
          <w:rFonts w:ascii="Arial" w:hAnsi="Arial" w:cs="Arial"/>
        </w:rPr>
        <w:lastRenderedPageBreak/>
        <w:t>acopio, entre otros.</w:t>
      </w:r>
      <w:r w:rsidR="00001CF3" w:rsidRPr="00107318">
        <w:rPr>
          <w:rFonts w:ascii="Arial" w:hAnsi="Arial" w:cs="Arial"/>
          <w:sz w:val="22"/>
          <w:szCs w:val="22"/>
        </w:rPr>
        <w:t xml:space="preserve"> </w:t>
      </w:r>
      <w:r w:rsidR="007D21D9" w:rsidRPr="00107318">
        <w:rPr>
          <w:rFonts w:ascii="Arial" w:hAnsi="Arial" w:cs="Arial"/>
          <w:sz w:val="22"/>
          <w:szCs w:val="22"/>
        </w:rPr>
        <w:t xml:space="preserve"> </w:t>
      </w:r>
      <w:r w:rsidR="004708C4" w:rsidRPr="00107318">
        <w:rPr>
          <w:rFonts w:ascii="Arial" w:hAnsi="Arial" w:cs="Arial"/>
          <w:sz w:val="22"/>
          <w:szCs w:val="22"/>
        </w:rPr>
        <w:t xml:space="preserve">  </w:t>
      </w:r>
    </w:p>
    <w:p w14:paraId="53061524" w14:textId="612809F2" w:rsidR="009A5F2A" w:rsidRDefault="009A5F2A" w:rsidP="00EA04C9">
      <w:pPr>
        <w:rPr>
          <w:rFonts w:ascii="Arial" w:hAnsi="Arial" w:cs="Arial"/>
        </w:rPr>
      </w:pPr>
    </w:p>
    <w:p w14:paraId="58126E24" w14:textId="77777777" w:rsidR="003A2EE6" w:rsidRDefault="003A2EE6" w:rsidP="00EA04C9">
      <w:pPr>
        <w:rPr>
          <w:rFonts w:ascii="Arial" w:hAnsi="Arial" w:cs="Arial"/>
        </w:rPr>
      </w:pPr>
    </w:p>
    <w:p w14:paraId="2B65F1FA" w14:textId="56184420" w:rsidR="00107318" w:rsidRDefault="00107318" w:rsidP="002E36B5">
      <w:pPr>
        <w:jc w:val="both"/>
        <w:rPr>
          <w:rFonts w:ascii="Arial" w:hAnsi="Arial" w:cs="Arial"/>
          <w:b/>
        </w:rPr>
      </w:pPr>
      <w:r w:rsidRPr="00EA04C9">
        <w:rPr>
          <w:rFonts w:ascii="Arial" w:hAnsi="Arial" w:cs="Arial"/>
          <w:b/>
        </w:rPr>
        <w:t xml:space="preserve">Tarea 3.1 </w:t>
      </w:r>
      <w:r w:rsidR="004C5588" w:rsidRPr="00EA04C9">
        <w:rPr>
          <w:rFonts w:ascii="Arial" w:hAnsi="Arial" w:cs="Arial"/>
          <w:b/>
        </w:rPr>
        <w:t>Diseño de la Ficha Técnica Municipal en coordinación estrecha con la FAM y autoridades locales.</w:t>
      </w:r>
    </w:p>
    <w:p w14:paraId="0100CCE1" w14:textId="449EA601" w:rsidR="00107318" w:rsidRDefault="00AA25EE" w:rsidP="002E36B5">
      <w:pPr>
        <w:jc w:val="both"/>
        <w:rPr>
          <w:rFonts w:ascii="Arial" w:hAnsi="Arial" w:cs="Arial"/>
        </w:rPr>
      </w:pPr>
      <w:r>
        <w:rPr>
          <w:rFonts w:ascii="Arial" w:hAnsi="Arial" w:cs="Arial"/>
        </w:rPr>
        <w:t xml:space="preserve">Se deberán realizar reuniones de coordinación con la FAM y autoridades locales para establecer la información que contendrán las fichas </w:t>
      </w:r>
      <w:r w:rsidR="00982DE1">
        <w:rPr>
          <w:rFonts w:ascii="Arial" w:hAnsi="Arial" w:cs="Arial"/>
        </w:rPr>
        <w:t>técnicas</w:t>
      </w:r>
      <w:r>
        <w:rPr>
          <w:rFonts w:ascii="Arial" w:hAnsi="Arial" w:cs="Arial"/>
        </w:rPr>
        <w:t xml:space="preserve"> municipales que estable</w:t>
      </w:r>
      <w:r w:rsidR="006F03FC">
        <w:rPr>
          <w:rFonts w:ascii="Arial" w:hAnsi="Arial" w:cs="Arial"/>
        </w:rPr>
        <w:t>ce</w:t>
      </w:r>
      <w:r>
        <w:rPr>
          <w:rFonts w:ascii="Arial" w:hAnsi="Arial" w:cs="Arial"/>
        </w:rPr>
        <w:t xml:space="preserve"> el perfil de vulnerabilidad climática y medidas locales adoptadas </w:t>
      </w:r>
      <w:r w:rsidR="006F03FC">
        <w:rPr>
          <w:rFonts w:ascii="Arial" w:hAnsi="Arial" w:cs="Arial"/>
        </w:rPr>
        <w:t xml:space="preserve">para </w:t>
      </w:r>
      <w:r>
        <w:rPr>
          <w:rFonts w:ascii="Arial" w:hAnsi="Arial" w:cs="Arial"/>
        </w:rPr>
        <w:t>enfre</w:t>
      </w:r>
      <w:r w:rsidR="006F03FC">
        <w:rPr>
          <w:rFonts w:ascii="Arial" w:hAnsi="Arial" w:cs="Arial"/>
        </w:rPr>
        <w:t>n</w:t>
      </w:r>
      <w:r>
        <w:rPr>
          <w:rFonts w:ascii="Arial" w:hAnsi="Arial" w:cs="Arial"/>
        </w:rPr>
        <w:t>tar el cambio climático.</w:t>
      </w:r>
    </w:p>
    <w:p w14:paraId="16C08B0A" w14:textId="77777777" w:rsidR="00AA25EE" w:rsidRDefault="00AA25EE" w:rsidP="00EA04C9">
      <w:pPr>
        <w:rPr>
          <w:rFonts w:ascii="Arial" w:hAnsi="Arial" w:cs="Arial"/>
        </w:rPr>
      </w:pPr>
    </w:p>
    <w:p w14:paraId="73A2B40E" w14:textId="77777777" w:rsidR="00107318" w:rsidRDefault="00107318" w:rsidP="002E36B5">
      <w:pPr>
        <w:jc w:val="both"/>
        <w:rPr>
          <w:rFonts w:ascii="Arial" w:hAnsi="Arial" w:cs="Arial"/>
        </w:rPr>
      </w:pPr>
      <w:r w:rsidRPr="00EA04C9">
        <w:rPr>
          <w:rFonts w:ascii="Arial" w:hAnsi="Arial" w:cs="Arial"/>
          <w:b/>
        </w:rPr>
        <w:t>Tarea 3.2.</w:t>
      </w:r>
      <w:r w:rsidR="004C5588" w:rsidRPr="00EA04C9">
        <w:rPr>
          <w:rFonts w:ascii="Arial" w:hAnsi="Arial" w:cs="Arial"/>
          <w:b/>
        </w:rPr>
        <w:t xml:space="preserve"> Ficha técnica municipal elaborada y socializada a través de sitios web locales y nacionales</w:t>
      </w:r>
      <w:r w:rsidR="004C5588">
        <w:rPr>
          <w:rFonts w:ascii="Arial" w:hAnsi="Arial" w:cs="Arial"/>
        </w:rPr>
        <w:t>.</w:t>
      </w:r>
    </w:p>
    <w:p w14:paraId="43E275FC" w14:textId="77777777" w:rsidR="00AA25EE" w:rsidRDefault="00AA25EE" w:rsidP="002E36B5">
      <w:pPr>
        <w:jc w:val="both"/>
        <w:rPr>
          <w:rFonts w:ascii="Arial" w:hAnsi="Arial" w:cs="Arial"/>
        </w:rPr>
      </w:pPr>
      <w:r>
        <w:rPr>
          <w:rFonts w:ascii="Arial" w:hAnsi="Arial" w:cs="Arial"/>
        </w:rPr>
        <w:t>Elaborar las fichas técnicas municipales, estas serán consignadas como parte de la información en sistemas de información geográfico, sitios web locales y nacionales. Asimismo</w:t>
      </w:r>
      <w:r w:rsidR="00C37DD9">
        <w:rPr>
          <w:rFonts w:ascii="Arial" w:hAnsi="Arial" w:cs="Arial"/>
        </w:rPr>
        <w:t>,</w:t>
      </w:r>
      <w:r>
        <w:rPr>
          <w:rFonts w:ascii="Arial" w:hAnsi="Arial" w:cs="Arial"/>
        </w:rPr>
        <w:t xml:space="preserve"> se deberá realizar un compendio de estas fichas, a efectos de socializar el avance en prácticas de adaptación y resiliencia al cambio climático, así como a fenómenos climáticos </w:t>
      </w:r>
      <w:r w:rsidR="00C37DD9">
        <w:rPr>
          <w:rFonts w:ascii="Arial" w:hAnsi="Arial" w:cs="Arial"/>
        </w:rPr>
        <w:t>extremos</w:t>
      </w:r>
      <w:r>
        <w:rPr>
          <w:rFonts w:ascii="Arial" w:hAnsi="Arial" w:cs="Arial"/>
        </w:rPr>
        <w:t>.</w:t>
      </w:r>
    </w:p>
    <w:p w14:paraId="61D50E33" w14:textId="77777777" w:rsidR="00AA25EE" w:rsidRDefault="00AA25EE" w:rsidP="00EA04C9">
      <w:pPr>
        <w:rPr>
          <w:rFonts w:ascii="Arial" w:hAnsi="Arial" w:cs="Arial"/>
        </w:rPr>
      </w:pPr>
    </w:p>
    <w:p w14:paraId="458EA992" w14:textId="77777777" w:rsidR="00C37DD9" w:rsidRPr="0053369B" w:rsidRDefault="00AA25EE" w:rsidP="0053369B">
      <w:pPr>
        <w:pStyle w:val="Textoindependiente"/>
        <w:ind w:right="69"/>
        <w:jc w:val="both"/>
        <w:rPr>
          <w:rFonts w:ascii="Arial" w:hAnsi="Arial" w:cs="Arial"/>
          <w:b/>
          <w:bCs/>
          <w:color w:val="1F497D" w:themeColor="text2"/>
        </w:rPr>
      </w:pPr>
      <w:r w:rsidRPr="0053369B">
        <w:rPr>
          <w:rFonts w:ascii="Arial" w:hAnsi="Arial" w:cs="Arial"/>
          <w:b/>
          <w:bCs/>
          <w:color w:val="1F497D" w:themeColor="text2"/>
          <w:sz w:val="22"/>
          <w:szCs w:val="22"/>
        </w:rPr>
        <w:t>Producto 4.</w:t>
      </w:r>
      <w:r w:rsidR="00C37DD9" w:rsidRPr="0053369B">
        <w:rPr>
          <w:rFonts w:ascii="Arial" w:hAnsi="Arial" w:cs="Arial"/>
          <w:b/>
          <w:bCs/>
          <w:color w:val="1F497D" w:themeColor="text2"/>
          <w:sz w:val="22"/>
          <w:szCs w:val="22"/>
        </w:rPr>
        <w:t xml:space="preserve"> Informe sobre los principales mecanismos financieros municipales vigentes e identificados como parte de la gestión pública local articulada al nivel departamental (PROSOL) o nacional (seguro MINKA)</w:t>
      </w:r>
    </w:p>
    <w:p w14:paraId="0D0C2739" w14:textId="179C4A6B" w:rsidR="00F306CE" w:rsidRDefault="00C37DD9" w:rsidP="002E36B5">
      <w:pPr>
        <w:jc w:val="both"/>
        <w:rPr>
          <w:rFonts w:ascii="Arial" w:hAnsi="Arial" w:cs="Arial"/>
        </w:rPr>
      </w:pPr>
      <w:r>
        <w:rPr>
          <w:rFonts w:ascii="Arial" w:hAnsi="Arial" w:cs="Arial"/>
        </w:rPr>
        <w:t xml:space="preserve">La gestión ambiental en </w:t>
      </w:r>
      <w:r w:rsidR="002E36B5">
        <w:rPr>
          <w:rFonts w:ascii="Arial" w:hAnsi="Arial" w:cs="Arial"/>
        </w:rPr>
        <w:t>B</w:t>
      </w:r>
      <w:r>
        <w:rPr>
          <w:rFonts w:ascii="Arial" w:hAnsi="Arial" w:cs="Arial"/>
        </w:rPr>
        <w:t>olivia y la relacionada a la preservación y restauración de fuentes de agua, ha</w:t>
      </w:r>
      <w:r w:rsidR="00F306CE">
        <w:rPr>
          <w:rFonts w:ascii="Arial" w:hAnsi="Arial" w:cs="Arial"/>
        </w:rPr>
        <w:t>n</w:t>
      </w:r>
      <w:r>
        <w:rPr>
          <w:rFonts w:ascii="Arial" w:hAnsi="Arial" w:cs="Arial"/>
        </w:rPr>
        <w:t xml:space="preserve"> sido acompañada</w:t>
      </w:r>
      <w:r w:rsidR="00F306CE">
        <w:rPr>
          <w:rFonts w:ascii="Arial" w:hAnsi="Arial" w:cs="Arial"/>
        </w:rPr>
        <w:t>s</w:t>
      </w:r>
      <w:r>
        <w:rPr>
          <w:rFonts w:ascii="Arial" w:hAnsi="Arial" w:cs="Arial"/>
        </w:rPr>
        <w:t xml:space="preserve"> por iniciativas de la c</w:t>
      </w:r>
      <w:r w:rsidR="00F306CE">
        <w:rPr>
          <w:rFonts w:ascii="Arial" w:hAnsi="Arial" w:cs="Arial"/>
        </w:rPr>
        <w:t xml:space="preserve">ooperación internacional, ONGs e inversión pública local. Esto ha permitido que a la fecha existan fondos de agua municipales en los Valles Cruceños (Dpto. Santa Cruz) y el Valle Central de Tarija, así como la gestión de inversión pública por parte </w:t>
      </w:r>
      <w:r w:rsidR="00F506E9">
        <w:rPr>
          <w:rFonts w:ascii="Arial" w:hAnsi="Arial" w:cs="Arial"/>
        </w:rPr>
        <w:t>d</w:t>
      </w:r>
      <w:r w:rsidR="00F306CE">
        <w:rPr>
          <w:rFonts w:ascii="Arial" w:hAnsi="Arial" w:cs="Arial"/>
        </w:rPr>
        <w:t>el Fondo de Desarrollo Indígena boliviano y los diversos programas de riego, así como seguros promovidos por el INSA en acuerdo financiero con el mun</w:t>
      </w:r>
      <w:r w:rsidR="002E36B5">
        <w:rPr>
          <w:rFonts w:ascii="Arial" w:hAnsi="Arial" w:cs="Arial"/>
        </w:rPr>
        <w:t>i</w:t>
      </w:r>
      <w:r w:rsidR="00F306CE">
        <w:rPr>
          <w:rFonts w:ascii="Arial" w:hAnsi="Arial" w:cs="Arial"/>
        </w:rPr>
        <w:t>cipio</w:t>
      </w:r>
      <w:r w:rsidR="002E36B5">
        <w:rPr>
          <w:rFonts w:ascii="Arial" w:hAnsi="Arial" w:cs="Arial"/>
        </w:rPr>
        <w:t>.</w:t>
      </w:r>
    </w:p>
    <w:p w14:paraId="26497FBD" w14:textId="77777777" w:rsidR="00F306CE" w:rsidRDefault="00F306CE" w:rsidP="00EA04C9">
      <w:pPr>
        <w:rPr>
          <w:rFonts w:ascii="Arial" w:hAnsi="Arial" w:cs="Arial"/>
        </w:rPr>
      </w:pPr>
    </w:p>
    <w:p w14:paraId="6CB63AD1" w14:textId="661D697C" w:rsidR="00F306CE" w:rsidRPr="00EA04C9" w:rsidRDefault="00F306CE" w:rsidP="002E36B5">
      <w:pPr>
        <w:jc w:val="both"/>
        <w:rPr>
          <w:rFonts w:ascii="Arial" w:hAnsi="Arial" w:cs="Arial"/>
          <w:b/>
        </w:rPr>
      </w:pPr>
      <w:r w:rsidRPr="00EA04C9">
        <w:rPr>
          <w:rFonts w:ascii="Arial" w:hAnsi="Arial" w:cs="Arial"/>
          <w:b/>
        </w:rPr>
        <w:t>Tarea 4.1. Identificación de</w:t>
      </w:r>
      <w:r w:rsidR="00F506E9">
        <w:rPr>
          <w:rFonts w:ascii="Arial" w:hAnsi="Arial" w:cs="Arial"/>
          <w:b/>
        </w:rPr>
        <w:t>l marco normativo vigente y la</w:t>
      </w:r>
      <w:r w:rsidRPr="00EA04C9">
        <w:rPr>
          <w:rFonts w:ascii="Arial" w:hAnsi="Arial" w:cs="Arial"/>
          <w:b/>
        </w:rPr>
        <w:t xml:space="preserve"> </w:t>
      </w:r>
      <w:r w:rsidR="0053369B">
        <w:rPr>
          <w:rFonts w:ascii="Arial" w:hAnsi="Arial" w:cs="Arial"/>
          <w:b/>
        </w:rPr>
        <w:t xml:space="preserve">vigencia </w:t>
      </w:r>
      <w:r w:rsidRPr="00EA04C9">
        <w:rPr>
          <w:rFonts w:ascii="Arial" w:hAnsi="Arial" w:cs="Arial"/>
          <w:b/>
        </w:rPr>
        <w:t xml:space="preserve">operativa de los diversos mecanismos financieros relacionados a la conservación de fuentes de agua, implementación de sistemas de riego, la construcción de atajados entre otros.  </w:t>
      </w:r>
    </w:p>
    <w:p w14:paraId="25FB56DE" w14:textId="77777777" w:rsidR="00F306CE" w:rsidRDefault="00194A6F" w:rsidP="002E36B5">
      <w:pPr>
        <w:jc w:val="both"/>
        <w:rPr>
          <w:rFonts w:ascii="Arial" w:hAnsi="Arial" w:cs="Arial"/>
        </w:rPr>
      </w:pPr>
      <w:r>
        <w:rPr>
          <w:rFonts w:ascii="Arial" w:hAnsi="Arial" w:cs="Arial"/>
        </w:rPr>
        <w:t xml:space="preserve">Esto a efectos de precisar la data en esfuerzos locales para la conservación de fuentes de agua, así como el desarrollo y financiamiento de prácticas agrícolas resilientes y sostenibles. </w:t>
      </w:r>
    </w:p>
    <w:p w14:paraId="36404EB4" w14:textId="77777777" w:rsidR="00194A6F" w:rsidRPr="00EA04C9" w:rsidRDefault="00194A6F" w:rsidP="00EA04C9">
      <w:pPr>
        <w:rPr>
          <w:rFonts w:ascii="Arial" w:hAnsi="Arial" w:cs="Arial"/>
          <w:b/>
        </w:rPr>
      </w:pPr>
    </w:p>
    <w:p w14:paraId="5C1810E0" w14:textId="77777777" w:rsidR="00194A6F" w:rsidRPr="00EA04C9" w:rsidRDefault="00F306CE" w:rsidP="002E36B5">
      <w:pPr>
        <w:jc w:val="both"/>
        <w:rPr>
          <w:rFonts w:ascii="Arial" w:hAnsi="Arial" w:cs="Arial"/>
          <w:b/>
        </w:rPr>
      </w:pPr>
      <w:r w:rsidRPr="00EA04C9">
        <w:rPr>
          <w:rFonts w:ascii="Arial" w:hAnsi="Arial" w:cs="Arial"/>
          <w:b/>
        </w:rPr>
        <w:t xml:space="preserve">Tarea 4.2. </w:t>
      </w:r>
      <w:r w:rsidR="00194A6F" w:rsidRPr="00EA04C9">
        <w:rPr>
          <w:rFonts w:ascii="Arial" w:hAnsi="Arial" w:cs="Arial"/>
          <w:b/>
        </w:rPr>
        <w:t>Informe Final Sobre Mecanismos Financieros Locales, sistematizado y aprobado para su difusión por parte autoridades locales, en el marco de su alineamiento a la necesidad de los productores locales.</w:t>
      </w:r>
    </w:p>
    <w:p w14:paraId="224C5823" w14:textId="77777777" w:rsidR="004C5588" w:rsidRDefault="004C5588" w:rsidP="002E36B5">
      <w:pPr>
        <w:jc w:val="both"/>
        <w:rPr>
          <w:rFonts w:ascii="Arial" w:hAnsi="Arial" w:cs="Arial"/>
        </w:rPr>
      </w:pPr>
    </w:p>
    <w:p w14:paraId="65DE0CBB" w14:textId="77777777" w:rsidR="003D1FE2" w:rsidRDefault="00194A6F" w:rsidP="002E36B5">
      <w:pPr>
        <w:jc w:val="both"/>
        <w:rPr>
          <w:rFonts w:ascii="Arial" w:hAnsi="Arial" w:cs="Arial"/>
        </w:rPr>
      </w:pPr>
      <w:r>
        <w:rPr>
          <w:rFonts w:ascii="Arial" w:hAnsi="Arial" w:cs="Arial"/>
        </w:rPr>
        <w:t xml:space="preserve">Este informe será validado de manera previa a su difusión, pero además </w:t>
      </w:r>
      <w:r w:rsidR="003D1FE2">
        <w:rPr>
          <w:rFonts w:ascii="Arial" w:hAnsi="Arial" w:cs="Arial"/>
        </w:rPr>
        <w:t>s</w:t>
      </w:r>
      <w:r>
        <w:rPr>
          <w:rFonts w:ascii="Arial" w:hAnsi="Arial" w:cs="Arial"/>
        </w:rPr>
        <w:t>erán produ</w:t>
      </w:r>
      <w:r w:rsidR="003D1FE2">
        <w:rPr>
          <w:rFonts w:ascii="Arial" w:hAnsi="Arial" w:cs="Arial"/>
        </w:rPr>
        <w:t>c</w:t>
      </w:r>
      <w:r>
        <w:rPr>
          <w:rFonts w:ascii="Arial" w:hAnsi="Arial" w:cs="Arial"/>
        </w:rPr>
        <w:t xml:space="preserve">to de procesos de consulta a comunidades, pequeños </w:t>
      </w:r>
      <w:r w:rsidR="003D1FE2">
        <w:rPr>
          <w:rFonts w:ascii="Arial" w:hAnsi="Arial" w:cs="Arial"/>
        </w:rPr>
        <w:t>agricultores y familias locales.</w:t>
      </w:r>
    </w:p>
    <w:p w14:paraId="129B4FDB" w14:textId="77777777" w:rsidR="00107318" w:rsidRPr="00EA04C9" w:rsidRDefault="00107318" w:rsidP="002E36B5">
      <w:pPr>
        <w:jc w:val="both"/>
        <w:rPr>
          <w:rFonts w:ascii="Arial" w:hAnsi="Arial" w:cs="Arial"/>
        </w:rPr>
      </w:pPr>
    </w:p>
    <w:p w14:paraId="6B5349F1" w14:textId="77777777" w:rsidR="003A51E8" w:rsidRPr="0053369B" w:rsidRDefault="003D1FE2" w:rsidP="002E36B5">
      <w:pPr>
        <w:widowControl/>
        <w:adjustRightInd w:val="0"/>
        <w:contextualSpacing/>
        <w:jc w:val="both"/>
        <w:rPr>
          <w:rFonts w:ascii="Arial" w:hAnsi="Arial" w:cs="Arial"/>
          <w:b/>
          <w:bCs/>
          <w:color w:val="1F497D" w:themeColor="text2"/>
        </w:rPr>
      </w:pPr>
      <w:r w:rsidRPr="0053369B">
        <w:rPr>
          <w:rFonts w:ascii="Arial" w:hAnsi="Arial" w:cs="Arial"/>
          <w:b/>
          <w:bCs/>
          <w:color w:val="1F497D" w:themeColor="text2"/>
        </w:rPr>
        <w:t xml:space="preserve">Producto 5.  </w:t>
      </w:r>
      <w:r w:rsidR="00904AA8" w:rsidRPr="0053369B">
        <w:rPr>
          <w:rFonts w:ascii="Arial" w:hAnsi="Arial" w:cs="Arial"/>
          <w:b/>
          <w:bCs/>
          <w:color w:val="1F497D" w:themeColor="text2"/>
        </w:rPr>
        <w:t>Propuesta de actualización de los Lineamientos Metodológicos de los PTDI</w:t>
      </w:r>
      <w:r w:rsidR="000B2E37" w:rsidRPr="0053369B">
        <w:rPr>
          <w:rFonts w:ascii="Arial" w:hAnsi="Arial" w:cs="Arial"/>
          <w:b/>
          <w:bCs/>
          <w:color w:val="1F497D" w:themeColor="text2"/>
        </w:rPr>
        <w:t xml:space="preserve"> para el tercer ciclo de planificación 2026-2030, </w:t>
      </w:r>
      <w:r w:rsidR="00904AA8" w:rsidRPr="0053369B">
        <w:rPr>
          <w:rFonts w:ascii="Arial" w:hAnsi="Arial" w:cs="Arial"/>
          <w:b/>
          <w:bCs/>
          <w:color w:val="1F497D" w:themeColor="text2"/>
        </w:rPr>
        <w:t xml:space="preserve">con la finalidad de incorporar criterios e indicadores relacionados </w:t>
      </w:r>
      <w:r w:rsidR="000B2E37" w:rsidRPr="0053369B">
        <w:rPr>
          <w:rFonts w:ascii="Arial" w:hAnsi="Arial" w:cs="Arial"/>
          <w:b/>
          <w:bCs/>
          <w:color w:val="1F497D" w:themeColor="text2"/>
        </w:rPr>
        <w:t xml:space="preserve">a los </w:t>
      </w:r>
      <w:r w:rsidR="00904AA8" w:rsidRPr="0053369B">
        <w:rPr>
          <w:rFonts w:ascii="Arial" w:hAnsi="Arial" w:cs="Arial"/>
          <w:b/>
          <w:bCs/>
          <w:color w:val="1F497D" w:themeColor="text2"/>
        </w:rPr>
        <w:t xml:space="preserve">NDC, NDT y ODS.  </w:t>
      </w:r>
    </w:p>
    <w:p w14:paraId="75488408" w14:textId="77777777" w:rsidR="00756FAD" w:rsidRPr="0053369B" w:rsidRDefault="00756FAD" w:rsidP="001C6E80">
      <w:pPr>
        <w:pStyle w:val="Prrafodelista"/>
        <w:widowControl/>
        <w:adjustRightInd w:val="0"/>
        <w:ind w:left="0" w:firstLine="0"/>
        <w:contextualSpacing/>
        <w:rPr>
          <w:rFonts w:ascii="Arial" w:hAnsi="Arial" w:cs="Arial"/>
          <w:b/>
          <w:bCs/>
          <w:color w:val="1F497D" w:themeColor="text2"/>
        </w:rPr>
      </w:pPr>
    </w:p>
    <w:p w14:paraId="79FE0CE1" w14:textId="77777777" w:rsidR="00904AA8" w:rsidRPr="00887FB8" w:rsidRDefault="00904AA8" w:rsidP="001C6E80">
      <w:pPr>
        <w:pStyle w:val="Prrafodelista"/>
        <w:widowControl/>
        <w:adjustRightInd w:val="0"/>
        <w:ind w:left="0" w:firstLine="0"/>
        <w:contextualSpacing/>
        <w:rPr>
          <w:rFonts w:ascii="Arial" w:hAnsi="Arial" w:cs="Arial"/>
        </w:rPr>
      </w:pPr>
      <w:r w:rsidRPr="00887FB8">
        <w:rPr>
          <w:rFonts w:ascii="Arial" w:hAnsi="Arial" w:cs="Arial"/>
        </w:rPr>
        <w:t>En ese sentido se tiene previsto realizar varias actividades, entre ellas:</w:t>
      </w:r>
    </w:p>
    <w:p w14:paraId="22411C2F" w14:textId="77777777" w:rsidR="00904AA8" w:rsidRPr="00887FB8" w:rsidRDefault="00904AA8" w:rsidP="00904AA8">
      <w:pPr>
        <w:pStyle w:val="Prrafodelista"/>
        <w:adjustRightInd w:val="0"/>
        <w:rPr>
          <w:rFonts w:ascii="Arial" w:hAnsi="Arial" w:cs="Arial"/>
        </w:rPr>
      </w:pPr>
    </w:p>
    <w:p w14:paraId="36E30813" w14:textId="7B0E0B2A" w:rsidR="00904AA8" w:rsidRPr="00887FB8" w:rsidRDefault="00904AA8" w:rsidP="00904AA8">
      <w:pPr>
        <w:pStyle w:val="Prrafodelista"/>
        <w:widowControl/>
        <w:numPr>
          <w:ilvl w:val="0"/>
          <w:numId w:val="34"/>
        </w:numPr>
        <w:adjustRightInd w:val="0"/>
        <w:ind w:left="1134" w:hanging="425"/>
        <w:contextualSpacing/>
        <w:rPr>
          <w:rFonts w:ascii="Arial" w:hAnsi="Arial" w:cs="Arial"/>
        </w:rPr>
      </w:pPr>
      <w:r w:rsidRPr="00887FB8">
        <w:rPr>
          <w:rFonts w:ascii="Arial" w:hAnsi="Arial" w:cs="Arial"/>
        </w:rPr>
        <w:lastRenderedPageBreak/>
        <w:t>Desarrollar</w:t>
      </w:r>
      <w:r w:rsidR="000B2E37">
        <w:rPr>
          <w:rFonts w:ascii="Arial" w:hAnsi="Arial" w:cs="Arial"/>
        </w:rPr>
        <w:t>,</w:t>
      </w:r>
      <w:r w:rsidRPr="00887FB8">
        <w:rPr>
          <w:rFonts w:ascii="Arial" w:hAnsi="Arial" w:cs="Arial"/>
        </w:rPr>
        <w:t xml:space="preserve"> diseñar </w:t>
      </w:r>
      <w:r w:rsidR="000B2E37">
        <w:rPr>
          <w:rFonts w:ascii="Arial" w:hAnsi="Arial" w:cs="Arial"/>
        </w:rPr>
        <w:t xml:space="preserve">y proponer </w:t>
      </w:r>
      <w:r w:rsidRPr="00887FB8">
        <w:rPr>
          <w:rFonts w:ascii="Arial" w:hAnsi="Arial" w:cs="Arial"/>
        </w:rPr>
        <w:t xml:space="preserve">lineamientos metodológicos para la actualización de información relacionada a los </w:t>
      </w:r>
      <w:r w:rsidR="00125081">
        <w:rPr>
          <w:rFonts w:ascii="Arial" w:hAnsi="Arial" w:cs="Arial"/>
        </w:rPr>
        <w:t>(</w:t>
      </w:r>
      <w:r w:rsidR="00125081" w:rsidRPr="00887FB8">
        <w:rPr>
          <w:rFonts w:ascii="Arial" w:hAnsi="Arial" w:cs="Arial"/>
        </w:rPr>
        <w:t>PTDI</w:t>
      </w:r>
      <w:r w:rsidR="00125081">
        <w:rPr>
          <w:rFonts w:ascii="Arial" w:hAnsi="Arial" w:cs="Arial"/>
        </w:rPr>
        <w:t>)</w:t>
      </w:r>
      <w:r w:rsidR="00125081" w:rsidRPr="00887FB8">
        <w:rPr>
          <w:rFonts w:ascii="Arial" w:hAnsi="Arial" w:cs="Arial"/>
        </w:rPr>
        <w:t xml:space="preserve"> </w:t>
      </w:r>
      <w:r w:rsidRPr="00887FB8">
        <w:rPr>
          <w:rFonts w:ascii="Arial" w:hAnsi="Arial" w:cs="Arial"/>
        </w:rPr>
        <w:t>y su contribución en la lucha contra el cambio climático.</w:t>
      </w:r>
    </w:p>
    <w:p w14:paraId="3EB981F1" w14:textId="77777777" w:rsidR="003A51E8" w:rsidRPr="00887FB8" w:rsidRDefault="00904AA8" w:rsidP="00C37DD9">
      <w:pPr>
        <w:pStyle w:val="Prrafodelista"/>
        <w:widowControl/>
        <w:numPr>
          <w:ilvl w:val="0"/>
          <w:numId w:val="34"/>
        </w:numPr>
        <w:adjustRightInd w:val="0"/>
        <w:ind w:left="1134" w:hanging="425"/>
        <w:contextualSpacing/>
        <w:rPr>
          <w:rFonts w:ascii="Arial" w:hAnsi="Arial" w:cs="Arial"/>
        </w:rPr>
      </w:pPr>
      <w:r w:rsidRPr="00887FB8">
        <w:rPr>
          <w:rFonts w:ascii="Arial" w:hAnsi="Arial" w:cs="Arial"/>
        </w:rPr>
        <w:t xml:space="preserve">Elaborar fichas técnicas para enfatizar el desarrollo de acciones de mitigación y adaptación al cambio </w:t>
      </w:r>
      <w:r w:rsidR="003A51E8" w:rsidRPr="00887FB8">
        <w:rPr>
          <w:rFonts w:ascii="Arial" w:hAnsi="Arial" w:cs="Arial"/>
        </w:rPr>
        <w:t>climático</w:t>
      </w:r>
      <w:r w:rsidRPr="00887FB8">
        <w:rPr>
          <w:rFonts w:ascii="Arial" w:hAnsi="Arial" w:cs="Arial"/>
        </w:rPr>
        <w:t>.</w:t>
      </w:r>
    </w:p>
    <w:p w14:paraId="6DBAC780" w14:textId="77777777" w:rsidR="00904AA8" w:rsidRPr="00887FB8" w:rsidRDefault="00904AA8" w:rsidP="00C37DD9">
      <w:pPr>
        <w:pStyle w:val="Prrafodelista"/>
        <w:widowControl/>
        <w:numPr>
          <w:ilvl w:val="0"/>
          <w:numId w:val="34"/>
        </w:numPr>
        <w:adjustRightInd w:val="0"/>
        <w:ind w:left="1134" w:hanging="425"/>
        <w:contextualSpacing/>
        <w:rPr>
          <w:rFonts w:ascii="Arial" w:hAnsi="Arial" w:cs="Arial"/>
        </w:rPr>
      </w:pPr>
      <w:r w:rsidRPr="00887FB8">
        <w:rPr>
          <w:rFonts w:ascii="Arial" w:hAnsi="Arial" w:cs="Arial"/>
        </w:rPr>
        <w:t xml:space="preserve">Mecanismos financieros identificados y propuestas para su consideración en procesos de mercados inclusivos. </w:t>
      </w:r>
    </w:p>
    <w:p w14:paraId="3184683F" w14:textId="77777777" w:rsidR="00904AA8" w:rsidRPr="00887FB8" w:rsidRDefault="00904AA8" w:rsidP="00904AA8">
      <w:pPr>
        <w:pStyle w:val="Prrafodelista"/>
        <w:widowControl/>
        <w:numPr>
          <w:ilvl w:val="0"/>
          <w:numId w:val="34"/>
        </w:numPr>
        <w:adjustRightInd w:val="0"/>
        <w:ind w:left="1134" w:hanging="425"/>
        <w:contextualSpacing/>
        <w:rPr>
          <w:rFonts w:ascii="Arial" w:hAnsi="Arial" w:cs="Arial"/>
        </w:rPr>
      </w:pPr>
      <w:r w:rsidRPr="00887FB8">
        <w:rPr>
          <w:rFonts w:ascii="Arial" w:hAnsi="Arial" w:cs="Arial"/>
        </w:rPr>
        <w:t>Traspaso de conocimientos para generar guías y manuales, mapas y estructuras operativas que se deban considerar a</w:t>
      </w:r>
      <w:r w:rsidR="000B2E37">
        <w:rPr>
          <w:rFonts w:ascii="Arial" w:hAnsi="Arial" w:cs="Arial"/>
        </w:rPr>
        <w:t>l</w:t>
      </w:r>
      <w:r w:rsidRPr="00887FB8">
        <w:rPr>
          <w:rFonts w:ascii="Arial" w:hAnsi="Arial" w:cs="Arial"/>
        </w:rPr>
        <w:t xml:space="preserve"> momento de diseño de planes y su puesta en marcha.</w:t>
      </w:r>
    </w:p>
    <w:p w14:paraId="3F9FFE58" w14:textId="77777777" w:rsidR="003D1FE2" w:rsidRDefault="00904AA8" w:rsidP="003D1FE2">
      <w:pPr>
        <w:pStyle w:val="Prrafodelista"/>
        <w:widowControl/>
        <w:numPr>
          <w:ilvl w:val="0"/>
          <w:numId w:val="34"/>
        </w:numPr>
        <w:adjustRightInd w:val="0"/>
        <w:ind w:left="1134" w:hanging="425"/>
        <w:contextualSpacing/>
        <w:rPr>
          <w:rFonts w:ascii="Arial" w:hAnsi="Arial" w:cs="Arial"/>
        </w:rPr>
      </w:pPr>
      <w:r w:rsidRPr="00887FB8">
        <w:rPr>
          <w:rFonts w:ascii="Arial" w:hAnsi="Arial" w:cs="Arial"/>
        </w:rPr>
        <w:t xml:space="preserve">Dar a conocer a técnicos de entidades subnacionales insumos para la formulación y elaboración de planes de uso de suelos, planes de ocupación del territorio, planes de ordenamiento territorial, todos ellos apoyan a la formulación de los PTDI/PGTC.  </w:t>
      </w:r>
    </w:p>
    <w:p w14:paraId="77ED5E6A" w14:textId="77777777" w:rsidR="003D1FE2" w:rsidRDefault="003D1FE2" w:rsidP="00EA04C9">
      <w:pPr>
        <w:widowControl/>
        <w:adjustRightInd w:val="0"/>
        <w:contextualSpacing/>
        <w:rPr>
          <w:rFonts w:ascii="Arial" w:hAnsi="Arial" w:cs="Arial"/>
        </w:rPr>
      </w:pPr>
    </w:p>
    <w:p w14:paraId="684C10A6" w14:textId="77777777" w:rsidR="003D1FE2" w:rsidRPr="0051675D" w:rsidRDefault="003D1FE2" w:rsidP="00EA04C9">
      <w:pPr>
        <w:pStyle w:val="Ttulo4"/>
        <w:tabs>
          <w:tab w:val="left" w:pos="284"/>
        </w:tabs>
        <w:spacing w:before="1"/>
        <w:ind w:left="0"/>
        <w:rPr>
          <w:rFonts w:ascii="Arial" w:hAnsi="Arial" w:cs="Arial"/>
          <w:color w:val="1F497D" w:themeColor="text2"/>
          <w:sz w:val="22"/>
          <w:szCs w:val="22"/>
        </w:rPr>
      </w:pPr>
      <w:r>
        <w:rPr>
          <w:rFonts w:ascii="Arial" w:hAnsi="Arial" w:cs="Arial"/>
          <w:color w:val="1F497D" w:themeColor="text2"/>
          <w:sz w:val="22"/>
          <w:szCs w:val="22"/>
        </w:rPr>
        <w:t xml:space="preserve">4. </w:t>
      </w:r>
      <w:r w:rsidRPr="0051675D">
        <w:rPr>
          <w:rFonts w:ascii="Arial" w:hAnsi="Arial" w:cs="Arial"/>
          <w:color w:val="1F497D" w:themeColor="text2"/>
          <w:sz w:val="22"/>
          <w:szCs w:val="22"/>
        </w:rPr>
        <w:t>Perfil</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de</w:t>
      </w:r>
      <w:r w:rsidRPr="0051675D">
        <w:rPr>
          <w:rFonts w:ascii="Arial" w:hAnsi="Arial" w:cs="Arial"/>
          <w:color w:val="1F497D" w:themeColor="text2"/>
          <w:spacing w:val="-3"/>
          <w:sz w:val="22"/>
          <w:szCs w:val="22"/>
        </w:rPr>
        <w:t xml:space="preserve"> </w:t>
      </w:r>
      <w:r w:rsidRPr="0051675D">
        <w:rPr>
          <w:rFonts w:ascii="Arial" w:hAnsi="Arial" w:cs="Arial"/>
          <w:color w:val="1F497D" w:themeColor="text2"/>
          <w:sz w:val="22"/>
          <w:szCs w:val="22"/>
        </w:rPr>
        <w:t>Empresa</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Consultora</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y</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Consultores</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Especialistas.</w:t>
      </w:r>
    </w:p>
    <w:p w14:paraId="4927B228" w14:textId="77777777" w:rsidR="003D1FE2" w:rsidRPr="0051675D" w:rsidRDefault="003D1FE2" w:rsidP="003D1FE2">
      <w:pPr>
        <w:pStyle w:val="Textoindependiente"/>
        <w:spacing w:before="2"/>
        <w:rPr>
          <w:rFonts w:ascii="Arial" w:hAnsi="Arial" w:cs="Arial"/>
          <w:b/>
          <w:color w:val="1F497D" w:themeColor="text2"/>
          <w:sz w:val="22"/>
          <w:szCs w:val="22"/>
        </w:rPr>
      </w:pPr>
    </w:p>
    <w:p w14:paraId="12EA7A0E" w14:textId="77777777" w:rsidR="003D1FE2" w:rsidRPr="0051675D" w:rsidRDefault="003D1FE2" w:rsidP="003D1FE2">
      <w:pPr>
        <w:pStyle w:val="Ttulo4"/>
        <w:ind w:left="0"/>
        <w:jc w:val="both"/>
        <w:rPr>
          <w:rFonts w:ascii="Arial" w:hAnsi="Arial" w:cs="Arial"/>
          <w:color w:val="1F497D" w:themeColor="text2"/>
          <w:sz w:val="22"/>
          <w:szCs w:val="22"/>
        </w:rPr>
      </w:pPr>
      <w:bookmarkStart w:id="5" w:name="_bookmark9"/>
      <w:bookmarkEnd w:id="5"/>
      <w:r w:rsidRPr="0051675D">
        <w:rPr>
          <w:rFonts w:ascii="Arial" w:hAnsi="Arial" w:cs="Arial"/>
          <w:color w:val="1F497D" w:themeColor="text2"/>
          <w:sz w:val="22"/>
          <w:szCs w:val="22"/>
        </w:rPr>
        <w:t>4.1</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Perfil</w:t>
      </w:r>
      <w:r w:rsidRPr="0051675D">
        <w:rPr>
          <w:rFonts w:ascii="Arial" w:hAnsi="Arial" w:cs="Arial"/>
          <w:color w:val="1F497D" w:themeColor="text2"/>
          <w:spacing w:val="-1"/>
          <w:sz w:val="22"/>
          <w:szCs w:val="22"/>
        </w:rPr>
        <w:t xml:space="preserve"> </w:t>
      </w:r>
      <w:r w:rsidRPr="0051675D">
        <w:rPr>
          <w:rFonts w:ascii="Arial" w:hAnsi="Arial" w:cs="Arial"/>
          <w:color w:val="1F497D" w:themeColor="text2"/>
          <w:sz w:val="22"/>
          <w:szCs w:val="22"/>
        </w:rPr>
        <w:t>de</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la</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empresa</w:t>
      </w:r>
    </w:p>
    <w:p w14:paraId="4859368A" w14:textId="77777777" w:rsidR="003D1FE2" w:rsidRPr="00BA123A" w:rsidRDefault="003D1FE2" w:rsidP="003D1FE2">
      <w:pPr>
        <w:pStyle w:val="Textoindependiente"/>
        <w:ind w:right="69"/>
        <w:jc w:val="both"/>
        <w:rPr>
          <w:rFonts w:ascii="Arial" w:hAnsi="Arial" w:cs="Arial"/>
          <w:spacing w:val="-58"/>
          <w:sz w:val="22"/>
          <w:szCs w:val="22"/>
        </w:rPr>
      </w:pPr>
      <w:r w:rsidRPr="00BA123A">
        <w:rPr>
          <w:rFonts w:ascii="Arial" w:hAnsi="Arial" w:cs="Arial"/>
          <w:sz w:val="22"/>
          <w:szCs w:val="22"/>
        </w:rPr>
        <w:t>La firma consultora deberá demostrar los siguientes requisitos mínimos:</w:t>
      </w:r>
      <w:r w:rsidRPr="00BA123A">
        <w:rPr>
          <w:rFonts w:ascii="Arial" w:hAnsi="Arial" w:cs="Arial"/>
          <w:spacing w:val="-58"/>
          <w:sz w:val="22"/>
          <w:szCs w:val="22"/>
        </w:rPr>
        <w:t xml:space="preserve"> </w:t>
      </w:r>
    </w:p>
    <w:p w14:paraId="218E229A" w14:textId="77777777" w:rsidR="003D1FE2" w:rsidRDefault="003D1FE2" w:rsidP="003D1FE2">
      <w:pPr>
        <w:pStyle w:val="Textoindependiente"/>
        <w:ind w:right="69"/>
        <w:jc w:val="both"/>
        <w:rPr>
          <w:rFonts w:ascii="Arial" w:hAnsi="Arial" w:cs="Arial"/>
          <w:b/>
          <w:sz w:val="22"/>
          <w:szCs w:val="22"/>
          <w:u w:val="single"/>
        </w:rPr>
      </w:pPr>
    </w:p>
    <w:p w14:paraId="64D238F2" w14:textId="77777777" w:rsidR="003D1FE2" w:rsidRPr="00A65FF9" w:rsidRDefault="003D1FE2" w:rsidP="003D1FE2">
      <w:pPr>
        <w:pStyle w:val="Textoindependiente"/>
        <w:ind w:right="69"/>
        <w:jc w:val="both"/>
        <w:rPr>
          <w:rFonts w:ascii="Arial" w:hAnsi="Arial" w:cs="Arial"/>
          <w:b/>
          <w:sz w:val="22"/>
          <w:szCs w:val="22"/>
          <w:u w:val="single"/>
        </w:rPr>
      </w:pPr>
      <w:r w:rsidRPr="00A65FF9">
        <w:rPr>
          <w:rFonts w:ascii="Arial" w:hAnsi="Arial" w:cs="Arial"/>
          <w:b/>
          <w:sz w:val="22"/>
          <w:szCs w:val="22"/>
          <w:u w:val="single"/>
        </w:rPr>
        <w:t>Experiencia</w:t>
      </w:r>
      <w:r w:rsidRPr="00A65FF9">
        <w:rPr>
          <w:rFonts w:ascii="Arial" w:hAnsi="Arial" w:cs="Arial"/>
          <w:b/>
          <w:spacing w:val="-2"/>
          <w:sz w:val="22"/>
          <w:szCs w:val="22"/>
          <w:u w:val="single"/>
        </w:rPr>
        <w:t xml:space="preserve"> </w:t>
      </w:r>
      <w:r w:rsidRPr="00A65FF9">
        <w:rPr>
          <w:rFonts w:ascii="Arial" w:hAnsi="Arial" w:cs="Arial"/>
          <w:b/>
          <w:sz w:val="22"/>
          <w:szCs w:val="22"/>
          <w:u w:val="single"/>
        </w:rPr>
        <w:t>General:</w:t>
      </w:r>
    </w:p>
    <w:p w14:paraId="5242E588" w14:textId="77777777" w:rsidR="009778C7" w:rsidRPr="009778C7" w:rsidRDefault="009778C7" w:rsidP="009778C7">
      <w:pPr>
        <w:pStyle w:val="Textoindependiente"/>
        <w:jc w:val="both"/>
        <w:rPr>
          <w:rFonts w:ascii="Arial" w:hAnsi="Arial" w:cs="Arial"/>
          <w:sz w:val="22"/>
          <w:szCs w:val="22"/>
        </w:rPr>
      </w:pPr>
      <w:r w:rsidRPr="009778C7">
        <w:rPr>
          <w:rFonts w:ascii="Arial" w:hAnsi="Arial" w:cs="Arial"/>
          <w:sz w:val="22"/>
          <w:szCs w:val="22"/>
        </w:rPr>
        <w:t>Ocho (8) años debidamente respaldados con certificados y/o contratos en la ejecución de consultorías técnicas relativas al desarrollo de la planificación integral del Estado, y/o la gestión pública y/o fortalecimiento institucional.</w:t>
      </w:r>
    </w:p>
    <w:p w14:paraId="6F6F6856" w14:textId="77777777" w:rsidR="003D1FE2" w:rsidRDefault="003D1FE2" w:rsidP="003D1FE2">
      <w:pPr>
        <w:pStyle w:val="Textoindependiente"/>
        <w:jc w:val="both"/>
        <w:rPr>
          <w:rFonts w:ascii="Arial" w:hAnsi="Arial" w:cs="Arial"/>
          <w:sz w:val="22"/>
          <w:szCs w:val="22"/>
        </w:rPr>
      </w:pPr>
    </w:p>
    <w:p w14:paraId="2002A275" w14:textId="2315AEB5" w:rsidR="003D1FE2" w:rsidRDefault="003D1FE2" w:rsidP="003D1FE2">
      <w:pPr>
        <w:pStyle w:val="Textoindependiente"/>
        <w:jc w:val="both"/>
        <w:rPr>
          <w:rFonts w:ascii="Arial" w:hAnsi="Arial" w:cs="Arial"/>
          <w:sz w:val="22"/>
          <w:szCs w:val="22"/>
        </w:rPr>
      </w:pPr>
      <w:r w:rsidRPr="00BA123A">
        <w:rPr>
          <w:rFonts w:ascii="Arial" w:hAnsi="Arial" w:cs="Arial"/>
          <w:sz w:val="22"/>
          <w:szCs w:val="22"/>
        </w:rPr>
        <w:t xml:space="preserve">La experiencia será considerada </w:t>
      </w:r>
      <w:r w:rsidR="00D77E5D">
        <w:rPr>
          <w:rFonts w:ascii="Arial" w:hAnsi="Arial" w:cs="Arial"/>
          <w:sz w:val="22"/>
          <w:szCs w:val="22"/>
        </w:rPr>
        <w:t>con</w:t>
      </w:r>
      <w:r w:rsidRPr="00BA123A">
        <w:rPr>
          <w:rFonts w:ascii="Arial" w:hAnsi="Arial" w:cs="Arial"/>
          <w:sz w:val="22"/>
          <w:szCs w:val="22"/>
        </w:rPr>
        <w:t xml:space="preserve"> respaldo</w:t>
      </w:r>
      <w:r w:rsidR="00D77E5D">
        <w:rPr>
          <w:rFonts w:ascii="Arial" w:hAnsi="Arial" w:cs="Arial"/>
          <w:sz w:val="22"/>
          <w:szCs w:val="22"/>
        </w:rPr>
        <w:t>s y</w:t>
      </w:r>
      <w:r w:rsidRPr="00BA123A">
        <w:rPr>
          <w:rFonts w:ascii="Arial" w:hAnsi="Arial" w:cs="Arial"/>
          <w:sz w:val="22"/>
          <w:szCs w:val="22"/>
        </w:rPr>
        <w:t xml:space="preserve"> debe hacer referencia a la Razón Social de la empresa</w:t>
      </w:r>
      <w:r w:rsidR="00F80E00">
        <w:rPr>
          <w:rFonts w:ascii="Arial" w:hAnsi="Arial" w:cs="Arial"/>
          <w:sz w:val="22"/>
          <w:szCs w:val="22"/>
        </w:rPr>
        <w:t>, entidad o</w:t>
      </w:r>
      <w:r w:rsidRPr="00BA123A">
        <w:rPr>
          <w:rFonts w:ascii="Arial" w:hAnsi="Arial" w:cs="Arial"/>
          <w:sz w:val="22"/>
          <w:szCs w:val="22"/>
        </w:rPr>
        <w:t xml:space="preserve"> consultora únicamente.</w:t>
      </w:r>
    </w:p>
    <w:p w14:paraId="201F15AF" w14:textId="77777777" w:rsidR="007116E8" w:rsidRDefault="007116E8" w:rsidP="003D1FE2">
      <w:pPr>
        <w:pStyle w:val="Textoindependiente"/>
        <w:jc w:val="both"/>
        <w:rPr>
          <w:rFonts w:ascii="Arial" w:hAnsi="Arial" w:cs="Arial"/>
          <w:sz w:val="22"/>
          <w:szCs w:val="22"/>
        </w:rPr>
      </w:pPr>
    </w:p>
    <w:p w14:paraId="638F905F" w14:textId="77777777" w:rsidR="007116E8" w:rsidRDefault="007116E8" w:rsidP="003D1FE2">
      <w:pPr>
        <w:pStyle w:val="Textoindependiente"/>
        <w:jc w:val="both"/>
        <w:rPr>
          <w:rFonts w:ascii="Arial" w:hAnsi="Arial" w:cs="Arial"/>
          <w:sz w:val="22"/>
          <w:szCs w:val="22"/>
        </w:rPr>
      </w:pPr>
      <w:r>
        <w:rPr>
          <w:rFonts w:ascii="Arial" w:hAnsi="Arial" w:cs="Arial"/>
          <w:sz w:val="22"/>
          <w:szCs w:val="22"/>
        </w:rPr>
        <w:t>De manera específica el cumplimiento de los siguientes requisitos:</w:t>
      </w:r>
    </w:p>
    <w:p w14:paraId="15A27663" w14:textId="361F8204"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Informes de auditoría interna y externa realizado</w:t>
      </w:r>
      <w:r w:rsidR="00FC5E84">
        <w:rPr>
          <w:rFonts w:ascii="Arial" w:hAnsi="Arial" w:cs="Arial"/>
          <w:color w:val="000000"/>
        </w:rPr>
        <w:t>s</w:t>
      </w:r>
      <w:r>
        <w:rPr>
          <w:rFonts w:ascii="Arial" w:hAnsi="Arial" w:cs="Arial"/>
          <w:color w:val="000000"/>
        </w:rPr>
        <w:t>.</w:t>
      </w:r>
      <w:r w:rsidR="00FC5E84">
        <w:rPr>
          <w:rFonts w:ascii="Arial" w:hAnsi="Arial" w:cs="Arial"/>
          <w:color w:val="000000"/>
        </w:rPr>
        <w:t xml:space="preserve"> (de los mínimos 5 años de experiencia demostrada)</w:t>
      </w:r>
    </w:p>
    <w:p w14:paraId="14A480B2" w14:textId="77777777"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Trabajo demostrado con entidades de la cooperación internacional</w:t>
      </w:r>
      <w:r>
        <w:rPr>
          <w:rFonts w:ascii="Arial" w:hAnsi="Arial" w:cs="Arial"/>
          <w:color w:val="000000"/>
        </w:rPr>
        <w:t>.</w:t>
      </w:r>
    </w:p>
    <w:p w14:paraId="05E9E025" w14:textId="77777777"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Trabajo demostrado con entidades del sector púbico</w:t>
      </w:r>
      <w:r>
        <w:rPr>
          <w:rFonts w:ascii="Arial" w:hAnsi="Arial" w:cs="Arial"/>
          <w:color w:val="000000"/>
        </w:rPr>
        <w:t>.</w:t>
      </w:r>
      <w:r w:rsidRPr="00887FB8">
        <w:rPr>
          <w:rFonts w:ascii="Arial" w:hAnsi="Arial" w:cs="Arial"/>
          <w:color w:val="000000"/>
        </w:rPr>
        <w:t xml:space="preserve"> </w:t>
      </w:r>
    </w:p>
    <w:p w14:paraId="784896BF" w14:textId="6F4EBD66"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 xml:space="preserve">Trabajo demostrado con gobiernos </w:t>
      </w:r>
      <w:r>
        <w:rPr>
          <w:rFonts w:ascii="Arial" w:hAnsi="Arial" w:cs="Arial"/>
          <w:color w:val="000000"/>
        </w:rPr>
        <w:t xml:space="preserve">autónomos </w:t>
      </w:r>
      <w:r w:rsidRPr="00887FB8">
        <w:rPr>
          <w:rFonts w:ascii="Arial" w:hAnsi="Arial" w:cs="Arial"/>
          <w:color w:val="000000"/>
        </w:rPr>
        <w:t>municipales</w:t>
      </w:r>
      <w:r>
        <w:rPr>
          <w:rFonts w:ascii="Arial" w:hAnsi="Arial" w:cs="Arial"/>
          <w:color w:val="000000"/>
        </w:rPr>
        <w:t xml:space="preserve"> y </w:t>
      </w:r>
      <w:r w:rsidR="00307895">
        <w:rPr>
          <w:rFonts w:ascii="Arial" w:hAnsi="Arial" w:cs="Arial"/>
          <w:color w:val="000000"/>
        </w:rPr>
        <w:t>Autonomías Indígena</w:t>
      </w:r>
      <w:r>
        <w:rPr>
          <w:rFonts w:ascii="Arial" w:hAnsi="Arial" w:cs="Arial"/>
          <w:color w:val="000000"/>
        </w:rPr>
        <w:t>, Originario Campesinos.</w:t>
      </w:r>
    </w:p>
    <w:p w14:paraId="13CC1D24" w14:textId="77777777"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Conocimiento del marco político normativo e institucional del sistema de planificación del Estado</w:t>
      </w:r>
      <w:r>
        <w:rPr>
          <w:rFonts w:ascii="Arial" w:hAnsi="Arial" w:cs="Arial"/>
          <w:color w:val="000000"/>
        </w:rPr>
        <w:t>.</w:t>
      </w:r>
      <w:r w:rsidRPr="00887FB8">
        <w:rPr>
          <w:rFonts w:ascii="Arial" w:hAnsi="Arial" w:cs="Arial"/>
          <w:color w:val="000000"/>
        </w:rPr>
        <w:t xml:space="preserve"> </w:t>
      </w:r>
    </w:p>
    <w:p w14:paraId="1886BC62" w14:textId="77777777" w:rsidR="007116E8" w:rsidRPr="00887FB8" w:rsidRDefault="007116E8" w:rsidP="007116E8">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Conocimiento del marco político normativo e institucional sobre medio ambiente, cambio climático, desarrollo rural y gestión de riesgos.</w:t>
      </w:r>
    </w:p>
    <w:p w14:paraId="03F5A7F7" w14:textId="77777777" w:rsidR="007116E8" w:rsidRPr="00BA123A" w:rsidRDefault="007116E8" w:rsidP="003D1FE2">
      <w:pPr>
        <w:pStyle w:val="Textoindependiente"/>
        <w:jc w:val="both"/>
        <w:rPr>
          <w:rFonts w:ascii="Arial" w:hAnsi="Arial" w:cs="Arial"/>
          <w:sz w:val="22"/>
          <w:szCs w:val="22"/>
        </w:rPr>
      </w:pPr>
    </w:p>
    <w:p w14:paraId="6BC77BF6" w14:textId="77777777" w:rsidR="003D1FE2" w:rsidRPr="00620D10" w:rsidRDefault="003D1FE2" w:rsidP="003D1FE2">
      <w:pPr>
        <w:pStyle w:val="Textoindependiente"/>
        <w:spacing w:before="1"/>
        <w:jc w:val="both"/>
        <w:rPr>
          <w:rFonts w:ascii="Arial" w:hAnsi="Arial" w:cs="Arial"/>
          <w:b/>
          <w:bCs/>
          <w:sz w:val="22"/>
          <w:szCs w:val="22"/>
          <w:u w:val="single"/>
        </w:rPr>
      </w:pPr>
      <w:r w:rsidRPr="00620D10">
        <w:rPr>
          <w:rFonts w:ascii="Arial" w:hAnsi="Arial" w:cs="Arial"/>
          <w:b/>
          <w:bCs/>
          <w:sz w:val="22"/>
          <w:szCs w:val="22"/>
          <w:u w:val="single"/>
        </w:rPr>
        <w:t>Experiencia</w:t>
      </w:r>
      <w:r w:rsidRPr="00620D10">
        <w:rPr>
          <w:rFonts w:ascii="Arial" w:hAnsi="Arial" w:cs="Arial"/>
          <w:b/>
          <w:bCs/>
          <w:spacing w:val="-4"/>
          <w:sz w:val="22"/>
          <w:szCs w:val="22"/>
          <w:u w:val="single"/>
        </w:rPr>
        <w:t xml:space="preserve"> </w:t>
      </w:r>
      <w:r w:rsidRPr="00620D10">
        <w:rPr>
          <w:rFonts w:ascii="Arial" w:hAnsi="Arial" w:cs="Arial"/>
          <w:b/>
          <w:bCs/>
          <w:sz w:val="22"/>
          <w:szCs w:val="22"/>
          <w:u w:val="single"/>
        </w:rPr>
        <w:t>especifica:</w:t>
      </w:r>
    </w:p>
    <w:p w14:paraId="34310ADF" w14:textId="77777777" w:rsidR="00B47F77" w:rsidRPr="00B47F77" w:rsidRDefault="00B47F77" w:rsidP="00B47F77">
      <w:pPr>
        <w:pStyle w:val="Prrafodelista"/>
        <w:numPr>
          <w:ilvl w:val="0"/>
          <w:numId w:val="9"/>
        </w:numPr>
        <w:tabs>
          <w:tab w:val="left" w:pos="983"/>
        </w:tabs>
        <w:ind w:left="0" w:right="69"/>
        <w:rPr>
          <w:rFonts w:ascii="Arial" w:hAnsi="Arial" w:cs="Arial"/>
        </w:rPr>
      </w:pPr>
      <w:r w:rsidRPr="00B47F77">
        <w:rPr>
          <w:rFonts w:ascii="Arial" w:hAnsi="Arial" w:cs="Arial"/>
        </w:rPr>
        <w:t>Cinco (5) años de trabajo realizado en consultorías relacionadas al diseño, implementación y evaluación de instrumentos de planificación del estado a nivel municipal (PTDI, PDM, PMOT, otros)</w:t>
      </w:r>
    </w:p>
    <w:p w14:paraId="0C2974FA" w14:textId="77777777" w:rsidR="003D1FE2" w:rsidRPr="00BA123A" w:rsidRDefault="003D1FE2" w:rsidP="003D1FE2">
      <w:pPr>
        <w:pStyle w:val="Prrafodelista"/>
        <w:tabs>
          <w:tab w:val="left" w:pos="983"/>
        </w:tabs>
        <w:ind w:left="0" w:right="69" w:firstLine="0"/>
        <w:rPr>
          <w:rFonts w:ascii="Arial" w:hAnsi="Arial" w:cs="Arial"/>
        </w:rPr>
      </w:pPr>
    </w:p>
    <w:p w14:paraId="34F2CBC1" w14:textId="77777777" w:rsidR="009F070B" w:rsidRPr="009F070B" w:rsidRDefault="009F070B" w:rsidP="009F070B">
      <w:pPr>
        <w:pStyle w:val="Prrafodelista"/>
        <w:numPr>
          <w:ilvl w:val="0"/>
          <w:numId w:val="9"/>
        </w:numPr>
        <w:tabs>
          <w:tab w:val="left" w:pos="983"/>
        </w:tabs>
        <w:ind w:left="0" w:right="69"/>
        <w:rPr>
          <w:rFonts w:ascii="Arial" w:hAnsi="Arial" w:cs="Arial"/>
        </w:rPr>
      </w:pPr>
      <w:r w:rsidRPr="009F070B">
        <w:rPr>
          <w:rFonts w:ascii="Arial" w:hAnsi="Arial" w:cs="Arial"/>
        </w:rPr>
        <w:t>Tres (3) años de trabajos realizados en consultorías relacionadas a la planificación territorial con temáticas: medio ambiente, cambio climático y gestión de riesgos.</w:t>
      </w:r>
    </w:p>
    <w:p w14:paraId="24330EF6" w14:textId="77777777" w:rsidR="007116E8" w:rsidRPr="00EA04C9" w:rsidRDefault="007116E8" w:rsidP="00EA04C9">
      <w:pPr>
        <w:pStyle w:val="Prrafodelista"/>
        <w:rPr>
          <w:rFonts w:ascii="Arial" w:hAnsi="Arial" w:cs="Arial"/>
        </w:rPr>
      </w:pPr>
    </w:p>
    <w:p w14:paraId="4CB2D1AB" w14:textId="77777777" w:rsidR="007F1214" w:rsidRPr="007F1214" w:rsidRDefault="007F1214" w:rsidP="007F1214">
      <w:pPr>
        <w:pStyle w:val="Prrafodelista"/>
        <w:numPr>
          <w:ilvl w:val="0"/>
          <w:numId w:val="9"/>
        </w:numPr>
        <w:tabs>
          <w:tab w:val="left" w:pos="983"/>
        </w:tabs>
        <w:ind w:left="0" w:right="69"/>
        <w:rPr>
          <w:rFonts w:ascii="Arial" w:hAnsi="Arial" w:cs="Arial"/>
        </w:rPr>
      </w:pPr>
      <w:r w:rsidRPr="007F1214">
        <w:rPr>
          <w:rFonts w:ascii="Arial" w:hAnsi="Arial" w:cs="Arial"/>
        </w:rPr>
        <w:t>Dos (2) años de trabajo de diseño y desarrollo realizado con tecnologías noveles, sistemas de planificación del estado y actualización de la base de datos sobre PTDI.</w:t>
      </w:r>
    </w:p>
    <w:p w14:paraId="5777E1E0" w14:textId="77777777" w:rsidR="00AD540F" w:rsidRPr="00AD540F" w:rsidRDefault="00AD540F" w:rsidP="00AD540F">
      <w:pPr>
        <w:pStyle w:val="Prrafodelista"/>
        <w:tabs>
          <w:tab w:val="left" w:pos="983"/>
        </w:tabs>
        <w:ind w:left="0" w:right="69" w:firstLine="0"/>
        <w:rPr>
          <w:rFonts w:ascii="Arial" w:hAnsi="Arial" w:cs="Arial"/>
        </w:rPr>
      </w:pPr>
    </w:p>
    <w:p w14:paraId="49F60C8E" w14:textId="77777777" w:rsidR="003D1FE2" w:rsidRPr="0051675D" w:rsidRDefault="003D1FE2" w:rsidP="003D1FE2">
      <w:pPr>
        <w:pStyle w:val="Ttulo4"/>
        <w:numPr>
          <w:ilvl w:val="1"/>
          <w:numId w:val="8"/>
        </w:numPr>
        <w:tabs>
          <w:tab w:val="left" w:pos="426"/>
        </w:tabs>
        <w:ind w:left="0" w:firstLine="0"/>
        <w:jc w:val="both"/>
        <w:rPr>
          <w:rFonts w:ascii="Arial" w:hAnsi="Arial" w:cs="Arial"/>
          <w:color w:val="1F497D" w:themeColor="text2"/>
          <w:sz w:val="22"/>
          <w:szCs w:val="22"/>
        </w:rPr>
      </w:pPr>
      <w:bookmarkStart w:id="6" w:name="_bookmark10"/>
      <w:bookmarkEnd w:id="6"/>
      <w:r w:rsidRPr="0051675D">
        <w:rPr>
          <w:rFonts w:ascii="Arial" w:hAnsi="Arial" w:cs="Arial"/>
          <w:color w:val="1F497D" w:themeColor="text2"/>
          <w:sz w:val="22"/>
          <w:szCs w:val="22"/>
        </w:rPr>
        <w:t>Perfil</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mínimo</w:t>
      </w:r>
      <w:r w:rsidRPr="0051675D">
        <w:rPr>
          <w:rFonts w:ascii="Arial" w:hAnsi="Arial" w:cs="Arial"/>
          <w:color w:val="1F497D" w:themeColor="text2"/>
          <w:spacing w:val="-4"/>
          <w:sz w:val="22"/>
          <w:szCs w:val="22"/>
        </w:rPr>
        <w:t xml:space="preserve"> </w:t>
      </w:r>
      <w:r w:rsidRPr="0051675D">
        <w:rPr>
          <w:rFonts w:ascii="Arial" w:hAnsi="Arial" w:cs="Arial"/>
          <w:color w:val="1F497D" w:themeColor="text2"/>
          <w:sz w:val="22"/>
          <w:szCs w:val="22"/>
        </w:rPr>
        <w:t>del</w:t>
      </w:r>
      <w:r w:rsidRPr="0051675D">
        <w:rPr>
          <w:rFonts w:ascii="Arial" w:hAnsi="Arial" w:cs="Arial"/>
          <w:color w:val="1F497D" w:themeColor="text2"/>
          <w:spacing w:val="-1"/>
          <w:sz w:val="22"/>
          <w:szCs w:val="22"/>
        </w:rPr>
        <w:t xml:space="preserve"> </w:t>
      </w:r>
      <w:r w:rsidRPr="0051675D">
        <w:rPr>
          <w:rFonts w:ascii="Arial" w:hAnsi="Arial" w:cs="Arial"/>
          <w:color w:val="1F497D" w:themeColor="text2"/>
          <w:sz w:val="22"/>
          <w:szCs w:val="22"/>
        </w:rPr>
        <w:t>Equipo</w:t>
      </w:r>
      <w:r w:rsidRPr="0051675D">
        <w:rPr>
          <w:rFonts w:ascii="Arial" w:hAnsi="Arial" w:cs="Arial"/>
          <w:color w:val="1F497D" w:themeColor="text2"/>
          <w:spacing w:val="-2"/>
          <w:sz w:val="22"/>
          <w:szCs w:val="22"/>
        </w:rPr>
        <w:t xml:space="preserve"> </w:t>
      </w:r>
      <w:r w:rsidRPr="0051675D">
        <w:rPr>
          <w:rFonts w:ascii="Arial" w:hAnsi="Arial" w:cs="Arial"/>
          <w:color w:val="1F497D" w:themeColor="text2"/>
          <w:sz w:val="22"/>
          <w:szCs w:val="22"/>
        </w:rPr>
        <w:t>Consultor</w:t>
      </w:r>
    </w:p>
    <w:p w14:paraId="7F4C7DDF" w14:textId="77777777" w:rsidR="003D1FE2" w:rsidRDefault="003D1FE2" w:rsidP="00EA04C9">
      <w:pPr>
        <w:widowControl/>
        <w:adjustRightInd w:val="0"/>
        <w:contextualSpacing/>
        <w:rPr>
          <w:rFonts w:ascii="Arial" w:hAnsi="Arial" w:cs="Arial"/>
        </w:rPr>
      </w:pPr>
    </w:p>
    <w:p w14:paraId="3485CF7F" w14:textId="77777777" w:rsidR="007116E8" w:rsidRPr="00BA123A" w:rsidRDefault="007116E8" w:rsidP="002E36B5">
      <w:pPr>
        <w:pStyle w:val="Textoindependiente"/>
        <w:ind w:right="69"/>
        <w:jc w:val="both"/>
        <w:rPr>
          <w:rFonts w:ascii="Arial" w:hAnsi="Arial" w:cs="Arial"/>
          <w:sz w:val="22"/>
          <w:szCs w:val="22"/>
        </w:rPr>
      </w:pPr>
      <w:r w:rsidRPr="00BA123A">
        <w:rPr>
          <w:rFonts w:ascii="Arial" w:hAnsi="Arial" w:cs="Arial"/>
          <w:sz w:val="22"/>
          <w:szCs w:val="22"/>
        </w:rPr>
        <w:t>La</w:t>
      </w:r>
      <w:r w:rsidRPr="00BA123A">
        <w:rPr>
          <w:rFonts w:ascii="Arial" w:hAnsi="Arial" w:cs="Arial"/>
          <w:spacing w:val="-15"/>
          <w:sz w:val="22"/>
          <w:szCs w:val="22"/>
        </w:rPr>
        <w:t xml:space="preserve"> </w:t>
      </w:r>
      <w:r w:rsidRPr="00BA123A">
        <w:rPr>
          <w:rFonts w:ascii="Arial" w:hAnsi="Arial" w:cs="Arial"/>
          <w:sz w:val="22"/>
          <w:szCs w:val="22"/>
        </w:rPr>
        <w:t>empresa</w:t>
      </w:r>
      <w:r w:rsidRPr="00BA123A">
        <w:rPr>
          <w:rFonts w:ascii="Arial" w:hAnsi="Arial" w:cs="Arial"/>
          <w:spacing w:val="-14"/>
          <w:sz w:val="22"/>
          <w:szCs w:val="22"/>
        </w:rPr>
        <w:t xml:space="preserve"> </w:t>
      </w:r>
      <w:r w:rsidRPr="00BA123A">
        <w:rPr>
          <w:rFonts w:ascii="Arial" w:hAnsi="Arial" w:cs="Arial"/>
          <w:sz w:val="22"/>
          <w:szCs w:val="22"/>
        </w:rPr>
        <w:t>postulante</w:t>
      </w:r>
      <w:r w:rsidRPr="00BA123A">
        <w:rPr>
          <w:rFonts w:ascii="Arial" w:hAnsi="Arial" w:cs="Arial"/>
          <w:spacing w:val="-14"/>
          <w:sz w:val="22"/>
          <w:szCs w:val="22"/>
        </w:rPr>
        <w:t xml:space="preserve"> </w:t>
      </w:r>
      <w:r w:rsidRPr="00BA123A">
        <w:rPr>
          <w:rFonts w:ascii="Arial" w:hAnsi="Arial" w:cs="Arial"/>
          <w:sz w:val="22"/>
          <w:szCs w:val="22"/>
        </w:rPr>
        <w:t>deberá</w:t>
      </w:r>
      <w:r w:rsidRPr="00BA123A">
        <w:rPr>
          <w:rFonts w:ascii="Arial" w:hAnsi="Arial" w:cs="Arial"/>
          <w:spacing w:val="-15"/>
          <w:sz w:val="22"/>
          <w:szCs w:val="22"/>
        </w:rPr>
        <w:t xml:space="preserve"> </w:t>
      </w:r>
      <w:r w:rsidRPr="00BA123A">
        <w:rPr>
          <w:rFonts w:ascii="Arial" w:hAnsi="Arial" w:cs="Arial"/>
          <w:sz w:val="22"/>
          <w:szCs w:val="22"/>
        </w:rPr>
        <w:t>presentar</w:t>
      </w:r>
      <w:r w:rsidRPr="00BA123A">
        <w:rPr>
          <w:rFonts w:ascii="Arial" w:hAnsi="Arial" w:cs="Arial"/>
          <w:spacing w:val="-15"/>
          <w:sz w:val="22"/>
          <w:szCs w:val="22"/>
        </w:rPr>
        <w:t xml:space="preserve"> </w:t>
      </w:r>
      <w:r w:rsidRPr="00BA123A">
        <w:rPr>
          <w:rFonts w:ascii="Arial" w:hAnsi="Arial" w:cs="Arial"/>
          <w:sz w:val="22"/>
          <w:szCs w:val="22"/>
        </w:rPr>
        <w:t>un</w:t>
      </w:r>
      <w:r w:rsidRPr="00BA123A">
        <w:rPr>
          <w:rFonts w:ascii="Arial" w:hAnsi="Arial" w:cs="Arial"/>
          <w:spacing w:val="-12"/>
          <w:sz w:val="22"/>
          <w:szCs w:val="22"/>
        </w:rPr>
        <w:t xml:space="preserve"> </w:t>
      </w:r>
      <w:r w:rsidRPr="00BA123A">
        <w:rPr>
          <w:rFonts w:ascii="Arial" w:hAnsi="Arial" w:cs="Arial"/>
          <w:sz w:val="22"/>
          <w:szCs w:val="22"/>
        </w:rPr>
        <w:t>equipo</w:t>
      </w:r>
      <w:r w:rsidRPr="00BA123A">
        <w:rPr>
          <w:rFonts w:ascii="Arial" w:hAnsi="Arial" w:cs="Arial"/>
          <w:spacing w:val="-11"/>
          <w:sz w:val="22"/>
          <w:szCs w:val="22"/>
        </w:rPr>
        <w:t xml:space="preserve"> </w:t>
      </w:r>
      <w:r w:rsidRPr="00BA123A">
        <w:rPr>
          <w:rFonts w:ascii="Arial" w:hAnsi="Arial" w:cs="Arial"/>
          <w:sz w:val="22"/>
          <w:szCs w:val="22"/>
        </w:rPr>
        <w:t>que</w:t>
      </w:r>
      <w:r w:rsidRPr="00BA123A">
        <w:rPr>
          <w:rFonts w:ascii="Arial" w:hAnsi="Arial" w:cs="Arial"/>
          <w:spacing w:val="-14"/>
          <w:sz w:val="22"/>
          <w:szCs w:val="22"/>
        </w:rPr>
        <w:t xml:space="preserve"> </w:t>
      </w:r>
      <w:r w:rsidRPr="00BA123A">
        <w:rPr>
          <w:rFonts w:ascii="Arial" w:hAnsi="Arial" w:cs="Arial"/>
          <w:sz w:val="22"/>
          <w:szCs w:val="22"/>
        </w:rPr>
        <w:t>contenga</w:t>
      </w:r>
      <w:r w:rsidRPr="00BA123A">
        <w:rPr>
          <w:rFonts w:ascii="Arial" w:hAnsi="Arial" w:cs="Arial"/>
          <w:spacing w:val="-15"/>
          <w:sz w:val="22"/>
          <w:szCs w:val="22"/>
        </w:rPr>
        <w:t xml:space="preserve"> </w:t>
      </w:r>
      <w:r w:rsidRPr="00BA123A">
        <w:rPr>
          <w:rFonts w:ascii="Arial" w:hAnsi="Arial" w:cs="Arial"/>
          <w:sz w:val="22"/>
          <w:szCs w:val="22"/>
        </w:rPr>
        <w:t>al</w:t>
      </w:r>
      <w:r w:rsidRPr="00BA123A">
        <w:rPr>
          <w:rFonts w:ascii="Arial" w:hAnsi="Arial" w:cs="Arial"/>
          <w:spacing w:val="-13"/>
          <w:sz w:val="22"/>
          <w:szCs w:val="22"/>
        </w:rPr>
        <w:t xml:space="preserve"> </w:t>
      </w:r>
      <w:r w:rsidRPr="00BA123A">
        <w:rPr>
          <w:rFonts w:ascii="Arial" w:hAnsi="Arial" w:cs="Arial"/>
          <w:sz w:val="22"/>
          <w:szCs w:val="22"/>
        </w:rPr>
        <w:t>menos</w:t>
      </w:r>
      <w:r w:rsidRPr="00BA123A">
        <w:rPr>
          <w:rFonts w:ascii="Arial" w:hAnsi="Arial" w:cs="Arial"/>
          <w:spacing w:val="-14"/>
          <w:sz w:val="22"/>
          <w:szCs w:val="22"/>
        </w:rPr>
        <w:t xml:space="preserve"> </w:t>
      </w:r>
      <w:r w:rsidRPr="00BA123A">
        <w:rPr>
          <w:rFonts w:ascii="Arial" w:hAnsi="Arial" w:cs="Arial"/>
          <w:sz w:val="22"/>
          <w:szCs w:val="22"/>
        </w:rPr>
        <w:t>los</w:t>
      </w:r>
      <w:r w:rsidRPr="00BA123A">
        <w:rPr>
          <w:rFonts w:ascii="Arial" w:hAnsi="Arial" w:cs="Arial"/>
          <w:spacing w:val="-13"/>
          <w:sz w:val="22"/>
          <w:szCs w:val="22"/>
        </w:rPr>
        <w:t xml:space="preserve"> </w:t>
      </w:r>
      <w:r w:rsidRPr="00BA123A">
        <w:rPr>
          <w:rFonts w:ascii="Arial" w:hAnsi="Arial" w:cs="Arial"/>
          <w:sz w:val="22"/>
          <w:szCs w:val="22"/>
        </w:rPr>
        <w:t>perfiles</w:t>
      </w:r>
      <w:r w:rsidRPr="00BA123A">
        <w:rPr>
          <w:rFonts w:ascii="Arial" w:hAnsi="Arial" w:cs="Arial"/>
          <w:spacing w:val="-12"/>
          <w:sz w:val="22"/>
          <w:szCs w:val="22"/>
        </w:rPr>
        <w:t xml:space="preserve"> </w:t>
      </w:r>
      <w:r w:rsidRPr="00BA123A">
        <w:rPr>
          <w:rFonts w:ascii="Arial" w:hAnsi="Arial" w:cs="Arial"/>
          <w:sz w:val="22"/>
          <w:szCs w:val="22"/>
        </w:rPr>
        <w:t xml:space="preserve">profesionales </w:t>
      </w:r>
      <w:r w:rsidRPr="00BA123A">
        <w:rPr>
          <w:rFonts w:ascii="Arial" w:hAnsi="Arial" w:cs="Arial"/>
          <w:spacing w:val="-58"/>
          <w:sz w:val="22"/>
          <w:szCs w:val="22"/>
        </w:rPr>
        <w:t xml:space="preserve">   </w:t>
      </w:r>
      <w:r w:rsidRPr="00BA123A">
        <w:rPr>
          <w:rFonts w:ascii="Arial" w:hAnsi="Arial" w:cs="Arial"/>
          <w:sz w:val="22"/>
          <w:szCs w:val="22"/>
        </w:rPr>
        <w:t>descritos</w:t>
      </w:r>
      <w:r w:rsidRPr="00BA123A">
        <w:rPr>
          <w:rFonts w:ascii="Arial" w:hAnsi="Arial" w:cs="Arial"/>
          <w:spacing w:val="-1"/>
          <w:sz w:val="22"/>
          <w:szCs w:val="22"/>
        </w:rPr>
        <w:t xml:space="preserve"> </w:t>
      </w:r>
      <w:r w:rsidRPr="00BA123A">
        <w:rPr>
          <w:rFonts w:ascii="Arial" w:hAnsi="Arial" w:cs="Arial"/>
          <w:sz w:val="22"/>
          <w:szCs w:val="22"/>
        </w:rPr>
        <w:t>líneas abajo. No</w:t>
      </w:r>
      <w:r w:rsidRPr="00BA123A">
        <w:rPr>
          <w:rFonts w:ascii="Arial" w:hAnsi="Arial" w:cs="Arial"/>
          <w:spacing w:val="-1"/>
          <w:sz w:val="22"/>
          <w:szCs w:val="22"/>
        </w:rPr>
        <w:t xml:space="preserve"> </w:t>
      </w:r>
      <w:r w:rsidRPr="00BA123A">
        <w:rPr>
          <w:rFonts w:ascii="Arial" w:hAnsi="Arial" w:cs="Arial"/>
          <w:sz w:val="22"/>
          <w:szCs w:val="22"/>
        </w:rPr>
        <w:t>limitativo.</w:t>
      </w:r>
    </w:p>
    <w:p w14:paraId="0C75FBCE" w14:textId="77777777" w:rsidR="007116E8" w:rsidRDefault="007116E8" w:rsidP="002E36B5">
      <w:pPr>
        <w:pStyle w:val="Textoindependiente"/>
        <w:spacing w:before="1"/>
        <w:jc w:val="both"/>
        <w:rPr>
          <w:rFonts w:ascii="Arial" w:hAnsi="Arial" w:cs="Arial"/>
          <w:sz w:val="22"/>
          <w:szCs w:val="22"/>
        </w:rPr>
      </w:pPr>
    </w:p>
    <w:p w14:paraId="4C11E21D" w14:textId="0C0775F3" w:rsidR="006F03FC" w:rsidRPr="006F03FC" w:rsidRDefault="00C01275" w:rsidP="006F03FC">
      <w:pPr>
        <w:pStyle w:val="Textoindependiente"/>
        <w:spacing w:before="1"/>
        <w:jc w:val="both"/>
        <w:rPr>
          <w:rFonts w:ascii="Arial" w:hAnsi="Arial" w:cs="Arial"/>
          <w:b/>
          <w:sz w:val="22"/>
          <w:szCs w:val="22"/>
        </w:rPr>
      </w:pPr>
      <w:r w:rsidRPr="00EA04C9">
        <w:rPr>
          <w:rFonts w:ascii="Arial" w:hAnsi="Arial" w:cs="Arial"/>
          <w:b/>
          <w:sz w:val="22"/>
          <w:szCs w:val="22"/>
        </w:rPr>
        <w:t xml:space="preserve">Coordinador General </w:t>
      </w:r>
    </w:p>
    <w:p w14:paraId="651C62C7" w14:textId="77777777" w:rsidR="006F03FC" w:rsidRDefault="006F03FC" w:rsidP="006F03FC">
      <w:pPr>
        <w:adjustRightInd w:val="0"/>
        <w:jc w:val="both"/>
        <w:rPr>
          <w:rFonts w:ascii="Arial" w:hAnsi="Arial" w:cs="Arial"/>
          <w:b/>
        </w:rPr>
      </w:pPr>
      <w:r w:rsidRPr="00EA04C9">
        <w:rPr>
          <w:rFonts w:ascii="Arial" w:hAnsi="Arial" w:cs="Arial"/>
          <w:b/>
        </w:rPr>
        <w:t>Perfil</w:t>
      </w:r>
    </w:p>
    <w:p w14:paraId="04BC0197" w14:textId="3B95B78D" w:rsidR="008A06AD" w:rsidRPr="00EA04C9" w:rsidRDefault="008A06AD" w:rsidP="006F03FC">
      <w:pPr>
        <w:adjustRightInd w:val="0"/>
        <w:jc w:val="both"/>
        <w:rPr>
          <w:rFonts w:ascii="Arial" w:hAnsi="Arial" w:cs="Arial"/>
          <w:b/>
        </w:rPr>
      </w:pPr>
      <w:r w:rsidRPr="008A06AD">
        <w:rPr>
          <w:rFonts w:ascii="Arial" w:hAnsi="Arial" w:cs="Arial"/>
          <w:bCs/>
        </w:rPr>
        <w:t>Profesional Economista en Gestión Pública y Financiamiento Externo.</w:t>
      </w:r>
    </w:p>
    <w:p w14:paraId="0D0649E2" w14:textId="77777777" w:rsidR="006F03FC" w:rsidRPr="00887FB8" w:rsidRDefault="006F03FC"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8 años de experiencia general de trabajo</w:t>
      </w:r>
    </w:p>
    <w:p w14:paraId="454D118F" w14:textId="048384B3" w:rsidR="006F03FC" w:rsidRPr="005B1516" w:rsidRDefault="006F03FC"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Al menos 5 años de experiencia específica de trabajo</w:t>
      </w:r>
      <w:r w:rsidR="00F506E9">
        <w:rPr>
          <w:rFonts w:ascii="Arial" w:hAnsi="Arial" w:cs="Arial"/>
          <w:color w:val="000000"/>
        </w:rPr>
        <w:t xml:space="preserve"> en gestión pública con énfasis en procesos de planificación del territorio y financiamiento.</w:t>
      </w:r>
    </w:p>
    <w:p w14:paraId="38A7661A" w14:textId="5527880F" w:rsidR="006F03FC" w:rsidRDefault="00F506E9"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Experiencia previa en el</w:t>
      </w:r>
      <w:r w:rsidR="006F03FC">
        <w:rPr>
          <w:rFonts w:ascii="Arial" w:hAnsi="Arial" w:cs="Arial"/>
          <w:color w:val="000000"/>
        </w:rPr>
        <w:t xml:space="preserve"> desarrollo de acciones para la implementación de</w:t>
      </w:r>
      <w:r>
        <w:rPr>
          <w:rFonts w:ascii="Arial" w:hAnsi="Arial" w:cs="Arial"/>
          <w:color w:val="000000"/>
        </w:rPr>
        <w:t xml:space="preserve"> Procesos</w:t>
      </w:r>
      <w:r w:rsidR="006F03FC" w:rsidRPr="00887FB8">
        <w:rPr>
          <w:rFonts w:ascii="Arial" w:hAnsi="Arial" w:cs="Arial"/>
          <w:color w:val="000000"/>
        </w:rPr>
        <w:t xml:space="preserve"> </w:t>
      </w:r>
      <w:r>
        <w:rPr>
          <w:rFonts w:ascii="Arial" w:hAnsi="Arial" w:cs="Arial"/>
          <w:color w:val="000000"/>
        </w:rPr>
        <w:t>para la</w:t>
      </w:r>
      <w:r w:rsidR="006F03FC" w:rsidRPr="00887FB8">
        <w:rPr>
          <w:rFonts w:ascii="Arial" w:hAnsi="Arial" w:cs="Arial"/>
          <w:color w:val="000000"/>
        </w:rPr>
        <w:t xml:space="preserve"> Planificación Integral del Estado</w:t>
      </w:r>
    </w:p>
    <w:p w14:paraId="0904D468" w14:textId="77777777" w:rsidR="006F03FC" w:rsidRDefault="006F03FC"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Conocimiento sobre la gestión pública financiera y de cooperación internacional</w:t>
      </w:r>
    </w:p>
    <w:p w14:paraId="19554EE8" w14:textId="77777777" w:rsidR="006F03FC" w:rsidRDefault="006F03FC"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Experiencia en el diseño de Planes Operativos Anuales, Planes Estratégicos Municipales, mecanismos financieros y acciones de mitigación y adaptación al cambio climático.</w:t>
      </w:r>
    </w:p>
    <w:p w14:paraId="78C0EBCD" w14:textId="77777777" w:rsidR="006F03FC" w:rsidRDefault="006F03FC" w:rsidP="006F03FC">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Conocimiento de la gestión y de los lineamientos para el diseño de PTDI</w:t>
      </w:r>
    </w:p>
    <w:p w14:paraId="59225959" w14:textId="77777777" w:rsidR="006F03FC" w:rsidRDefault="006F03FC" w:rsidP="002E36B5">
      <w:pPr>
        <w:pStyle w:val="Textoindependiente"/>
        <w:spacing w:before="1"/>
        <w:jc w:val="both"/>
        <w:rPr>
          <w:rFonts w:ascii="Arial" w:hAnsi="Arial" w:cs="Arial"/>
          <w:b/>
          <w:sz w:val="22"/>
          <w:szCs w:val="22"/>
        </w:rPr>
      </w:pPr>
    </w:p>
    <w:p w14:paraId="04A3168C" w14:textId="77777777" w:rsidR="006F03FC" w:rsidRDefault="006F03FC" w:rsidP="002E36B5">
      <w:pPr>
        <w:pStyle w:val="Textoindependiente"/>
        <w:spacing w:before="1"/>
        <w:jc w:val="both"/>
        <w:rPr>
          <w:rFonts w:ascii="Arial" w:hAnsi="Arial" w:cs="Arial"/>
          <w:b/>
          <w:sz w:val="22"/>
          <w:szCs w:val="22"/>
        </w:rPr>
      </w:pPr>
    </w:p>
    <w:p w14:paraId="2549B7F3" w14:textId="6DC0957F" w:rsidR="00C01275" w:rsidRPr="00EA04C9" w:rsidRDefault="00C01275" w:rsidP="006F03FC">
      <w:pPr>
        <w:pStyle w:val="Textoindependiente"/>
        <w:spacing w:before="1"/>
        <w:jc w:val="both"/>
        <w:rPr>
          <w:rFonts w:ascii="Arial" w:hAnsi="Arial" w:cs="Arial"/>
          <w:b/>
          <w:sz w:val="22"/>
          <w:szCs w:val="22"/>
        </w:rPr>
      </w:pPr>
      <w:r>
        <w:rPr>
          <w:rFonts w:ascii="Arial" w:hAnsi="Arial" w:cs="Arial"/>
          <w:b/>
          <w:sz w:val="22"/>
          <w:szCs w:val="22"/>
        </w:rPr>
        <w:t xml:space="preserve">Especialista en Sistemas de Información Geográfico </w:t>
      </w:r>
      <w:r w:rsidRPr="00EA04C9">
        <w:rPr>
          <w:rFonts w:ascii="Arial" w:hAnsi="Arial" w:cs="Arial"/>
          <w:b/>
          <w:sz w:val="22"/>
          <w:szCs w:val="22"/>
        </w:rPr>
        <w:t>del Proyecto.</w:t>
      </w:r>
    </w:p>
    <w:p w14:paraId="18229BE7" w14:textId="77777777" w:rsidR="00C01275" w:rsidRPr="00EA04C9" w:rsidRDefault="00C01275" w:rsidP="002E36B5">
      <w:pPr>
        <w:pStyle w:val="Textoindependiente"/>
        <w:spacing w:before="1"/>
        <w:jc w:val="both"/>
        <w:rPr>
          <w:rFonts w:ascii="Arial" w:hAnsi="Arial" w:cs="Arial"/>
          <w:b/>
          <w:sz w:val="22"/>
          <w:szCs w:val="22"/>
        </w:rPr>
      </w:pPr>
      <w:r w:rsidRPr="00EA04C9">
        <w:rPr>
          <w:rFonts w:ascii="Arial" w:hAnsi="Arial" w:cs="Arial"/>
          <w:b/>
          <w:sz w:val="22"/>
          <w:szCs w:val="22"/>
        </w:rPr>
        <w:t>Perfil</w:t>
      </w:r>
    </w:p>
    <w:p w14:paraId="02C3B05C" w14:textId="431C8EC1" w:rsidR="00C01275" w:rsidRDefault="002E36B5" w:rsidP="002E36B5">
      <w:pPr>
        <w:widowControl/>
        <w:pBdr>
          <w:top w:val="nil"/>
          <w:left w:val="nil"/>
          <w:bottom w:val="nil"/>
          <w:right w:val="nil"/>
          <w:between w:val="nil"/>
        </w:pBdr>
        <w:autoSpaceDE/>
        <w:autoSpaceDN/>
        <w:contextualSpacing/>
        <w:jc w:val="both"/>
        <w:rPr>
          <w:rFonts w:ascii="Arial" w:hAnsi="Arial" w:cs="Arial"/>
          <w:color w:val="000000"/>
        </w:rPr>
      </w:pPr>
      <w:r w:rsidRPr="00EA04C9">
        <w:rPr>
          <w:rFonts w:ascii="Arial" w:hAnsi="Arial" w:cs="Arial"/>
          <w:color w:val="000000"/>
        </w:rPr>
        <w:t>Profesional especialista</w:t>
      </w:r>
      <w:r w:rsidR="00C01275" w:rsidRPr="00EA04C9">
        <w:rPr>
          <w:rFonts w:ascii="Arial" w:hAnsi="Arial" w:cs="Arial"/>
          <w:color w:val="000000"/>
        </w:rPr>
        <w:t xml:space="preserve"> en SIG, mismos que deberá ser Ingeniero Geógrafo, Agrónomo o ramas afines y deberá contar con el siguiente perfil profesional:</w:t>
      </w:r>
    </w:p>
    <w:p w14:paraId="285158D2" w14:textId="77777777" w:rsidR="00C01275" w:rsidRPr="00E24AB3"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8</w:t>
      </w:r>
      <w:r w:rsidR="00C01275" w:rsidRPr="00EA04C9">
        <w:rPr>
          <w:rFonts w:ascii="Arial" w:hAnsi="Arial" w:cs="Arial"/>
          <w:color w:val="000000"/>
        </w:rPr>
        <w:t xml:space="preserve"> años de experiencia general de trabajo</w:t>
      </w:r>
      <w:r w:rsidR="00C01275">
        <w:rPr>
          <w:rFonts w:ascii="Arial" w:hAnsi="Arial" w:cs="Arial"/>
          <w:color w:val="000000"/>
        </w:rPr>
        <w:t xml:space="preserve"> en el INFO SPIE y PDES.</w:t>
      </w:r>
    </w:p>
    <w:p w14:paraId="53C927E3" w14:textId="2C5F1A64" w:rsidR="00C01275" w:rsidRPr="00EA04C9"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EA04C9">
        <w:rPr>
          <w:rFonts w:ascii="Arial" w:hAnsi="Arial" w:cs="Arial"/>
          <w:color w:val="000000"/>
        </w:rPr>
        <w:t xml:space="preserve">Al menos </w:t>
      </w:r>
      <w:r w:rsidR="00F506E9">
        <w:rPr>
          <w:rFonts w:ascii="Arial" w:hAnsi="Arial" w:cs="Arial"/>
          <w:color w:val="000000"/>
        </w:rPr>
        <w:t>5</w:t>
      </w:r>
      <w:r w:rsidR="00C01275" w:rsidRPr="00EA04C9">
        <w:rPr>
          <w:rFonts w:ascii="Arial" w:hAnsi="Arial" w:cs="Arial"/>
          <w:color w:val="000000"/>
        </w:rPr>
        <w:t xml:space="preserve"> años de experiencia específica de trabajo en Sistemas de Información </w:t>
      </w:r>
      <w:r>
        <w:rPr>
          <w:rFonts w:ascii="Arial" w:hAnsi="Arial" w:cs="Arial"/>
          <w:color w:val="000000"/>
        </w:rPr>
        <w:t xml:space="preserve">Geográfico </w:t>
      </w:r>
      <w:r w:rsidR="00C01275" w:rsidRPr="00EA04C9">
        <w:rPr>
          <w:rFonts w:ascii="Arial" w:hAnsi="Arial" w:cs="Arial"/>
          <w:color w:val="000000"/>
        </w:rPr>
        <w:t>(SIG)</w:t>
      </w:r>
      <w:r>
        <w:rPr>
          <w:rFonts w:ascii="Arial" w:hAnsi="Arial" w:cs="Arial"/>
          <w:color w:val="000000"/>
        </w:rPr>
        <w:t>, diseño de plataformas web, elaboración de PTDI y su gestión para su respectiva aprobación.</w:t>
      </w:r>
    </w:p>
    <w:p w14:paraId="670C17C3" w14:textId="77777777" w:rsidR="00C01275" w:rsidRDefault="00C01275"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Conocimiento del Sistema de Planificación Integral del Estado</w:t>
      </w:r>
    </w:p>
    <w:p w14:paraId="55F88E0C" w14:textId="77777777" w:rsidR="00E24AB3" w:rsidRPr="00887FB8"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Conocimiento de los lineamientos y guías para el diseño de PTDI</w:t>
      </w:r>
    </w:p>
    <w:p w14:paraId="3B6E4604" w14:textId="76078AF1" w:rsidR="007116E8" w:rsidRPr="006E0D22" w:rsidRDefault="00E24AB3" w:rsidP="006E0D22">
      <w:pPr>
        <w:pStyle w:val="Prrafodelista"/>
        <w:widowControl/>
        <w:numPr>
          <w:ilvl w:val="0"/>
          <w:numId w:val="34"/>
        </w:numPr>
        <w:adjustRightInd w:val="0"/>
        <w:contextualSpacing/>
        <w:rPr>
          <w:rFonts w:ascii="Arial" w:hAnsi="Arial" w:cs="Arial"/>
        </w:rPr>
      </w:pPr>
      <w:r w:rsidRPr="006E0D22">
        <w:rPr>
          <w:rFonts w:ascii="Arial" w:hAnsi="Arial" w:cs="Arial"/>
        </w:rPr>
        <w:t>Conocimiento del Marco Normativo y Político relacionado al Sistema de Planificación Integral de Estado.</w:t>
      </w:r>
    </w:p>
    <w:p w14:paraId="1080D143" w14:textId="77777777" w:rsidR="00904AA8" w:rsidRDefault="00904AA8" w:rsidP="002E36B5">
      <w:pPr>
        <w:adjustRightInd w:val="0"/>
        <w:jc w:val="both"/>
        <w:rPr>
          <w:rFonts w:ascii="Arial" w:hAnsi="Arial" w:cs="Arial"/>
        </w:rPr>
      </w:pPr>
    </w:p>
    <w:p w14:paraId="559AF1DE" w14:textId="77777777" w:rsidR="00E24AB3" w:rsidRPr="00EA04C9" w:rsidRDefault="00E24AB3" w:rsidP="002E36B5">
      <w:pPr>
        <w:pBdr>
          <w:top w:val="nil"/>
          <w:left w:val="nil"/>
          <w:bottom w:val="nil"/>
          <w:right w:val="nil"/>
          <w:between w:val="nil"/>
        </w:pBdr>
        <w:jc w:val="both"/>
        <w:rPr>
          <w:rFonts w:ascii="Arial" w:hAnsi="Arial" w:cs="Arial"/>
          <w:b/>
          <w:color w:val="000000"/>
        </w:rPr>
      </w:pPr>
    </w:p>
    <w:p w14:paraId="343DA831" w14:textId="78F4135F" w:rsidR="00A524F5" w:rsidRPr="00EA04C9" w:rsidRDefault="00A524F5" w:rsidP="002E36B5">
      <w:pPr>
        <w:pBdr>
          <w:top w:val="nil"/>
          <w:left w:val="nil"/>
          <w:bottom w:val="nil"/>
          <w:right w:val="nil"/>
          <w:between w:val="nil"/>
        </w:pBdr>
        <w:jc w:val="both"/>
        <w:rPr>
          <w:rFonts w:ascii="Arial" w:hAnsi="Arial" w:cs="Arial"/>
          <w:b/>
          <w:color w:val="000000"/>
        </w:rPr>
      </w:pPr>
      <w:r w:rsidRPr="00EA04C9">
        <w:rPr>
          <w:rFonts w:ascii="Arial" w:hAnsi="Arial" w:cs="Arial"/>
          <w:b/>
          <w:color w:val="000000"/>
        </w:rPr>
        <w:t>Profesional Cientista Socia</w:t>
      </w:r>
      <w:r w:rsidR="00567B00">
        <w:rPr>
          <w:rFonts w:ascii="Arial" w:hAnsi="Arial" w:cs="Arial"/>
          <w:b/>
          <w:color w:val="000000"/>
        </w:rPr>
        <w:t>l</w:t>
      </w:r>
    </w:p>
    <w:p w14:paraId="3C6A31C6" w14:textId="4E00D8C4" w:rsidR="00A524F5" w:rsidRPr="00EA04C9" w:rsidRDefault="002E36B5" w:rsidP="002E36B5">
      <w:pPr>
        <w:pBdr>
          <w:top w:val="nil"/>
          <w:left w:val="nil"/>
          <w:bottom w:val="nil"/>
          <w:right w:val="nil"/>
          <w:between w:val="nil"/>
        </w:pBdr>
        <w:jc w:val="both"/>
        <w:rPr>
          <w:rFonts w:ascii="Arial" w:hAnsi="Arial" w:cs="Arial"/>
          <w:color w:val="000000"/>
        </w:rPr>
      </w:pPr>
      <w:r w:rsidRPr="00EA04C9">
        <w:rPr>
          <w:rFonts w:ascii="Arial" w:hAnsi="Arial" w:cs="Arial"/>
          <w:b/>
          <w:color w:val="000000"/>
        </w:rPr>
        <w:t>Perfil</w:t>
      </w:r>
    </w:p>
    <w:p w14:paraId="510447D4" w14:textId="77777777" w:rsidR="00E24AB3" w:rsidRPr="00EA04C9" w:rsidRDefault="00E24AB3" w:rsidP="002E36B5">
      <w:pPr>
        <w:pBdr>
          <w:top w:val="nil"/>
          <w:left w:val="nil"/>
          <w:bottom w:val="nil"/>
          <w:right w:val="nil"/>
          <w:between w:val="nil"/>
        </w:pBdr>
        <w:jc w:val="both"/>
        <w:rPr>
          <w:rFonts w:ascii="Arial" w:hAnsi="Arial" w:cs="Arial"/>
          <w:color w:val="000000"/>
        </w:rPr>
      </w:pPr>
      <w:r w:rsidRPr="00EA04C9">
        <w:rPr>
          <w:rFonts w:ascii="Arial" w:hAnsi="Arial" w:cs="Arial"/>
          <w:color w:val="000000"/>
        </w:rPr>
        <w:t xml:space="preserve">El profesional social deberá ser sociólogo, planificador territorial o ramas afines con experiencia en desarrollo territorial: </w:t>
      </w:r>
    </w:p>
    <w:p w14:paraId="2C44741F" w14:textId="77777777" w:rsidR="00E24AB3" w:rsidRPr="00887FB8" w:rsidRDefault="00E24AB3" w:rsidP="002E36B5">
      <w:pPr>
        <w:pBdr>
          <w:top w:val="nil"/>
          <w:left w:val="nil"/>
          <w:bottom w:val="nil"/>
          <w:right w:val="nil"/>
          <w:between w:val="nil"/>
        </w:pBdr>
        <w:jc w:val="both"/>
        <w:rPr>
          <w:rFonts w:ascii="Arial" w:hAnsi="Arial" w:cs="Arial"/>
          <w:color w:val="000000"/>
        </w:rPr>
      </w:pPr>
    </w:p>
    <w:p w14:paraId="59279683" w14:textId="77777777" w:rsidR="00E24AB3" w:rsidRPr="00887FB8"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8 años de experiencia general de trabajo</w:t>
      </w:r>
    </w:p>
    <w:p w14:paraId="5EC603D8" w14:textId="77777777" w:rsidR="00567B00"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 xml:space="preserve">Al </w:t>
      </w:r>
      <w:r w:rsidRPr="00745B14">
        <w:rPr>
          <w:rFonts w:ascii="Arial" w:hAnsi="Arial" w:cs="Arial"/>
          <w:color w:val="000000"/>
        </w:rPr>
        <w:t xml:space="preserve">menos 5 años de experiencia específica de trabajo en planificación </w:t>
      </w:r>
      <w:r w:rsidR="00A524F5" w:rsidRPr="00745B14">
        <w:rPr>
          <w:rFonts w:ascii="Arial" w:hAnsi="Arial" w:cs="Arial"/>
          <w:color w:val="000000"/>
        </w:rPr>
        <w:t xml:space="preserve">integral del Estado, la planificación </w:t>
      </w:r>
      <w:r w:rsidRPr="00745B14">
        <w:rPr>
          <w:rFonts w:ascii="Arial" w:hAnsi="Arial" w:cs="Arial"/>
          <w:color w:val="000000"/>
        </w:rPr>
        <w:t>territorial</w:t>
      </w:r>
      <w:r w:rsidR="00A524F5" w:rsidRPr="00745B14">
        <w:rPr>
          <w:rFonts w:ascii="Arial" w:hAnsi="Arial" w:cs="Arial"/>
          <w:color w:val="000000"/>
        </w:rPr>
        <w:t xml:space="preserve"> municipal</w:t>
      </w:r>
      <w:r w:rsidR="00A524F5">
        <w:rPr>
          <w:rFonts w:ascii="Arial" w:hAnsi="Arial" w:cs="Arial"/>
          <w:color w:val="000000"/>
        </w:rPr>
        <w:t xml:space="preserve"> y el desarrollo de </w:t>
      </w:r>
      <w:r w:rsidR="00567B00">
        <w:rPr>
          <w:rFonts w:ascii="Arial" w:hAnsi="Arial" w:cs="Arial"/>
          <w:color w:val="000000"/>
        </w:rPr>
        <w:t>sistemas agroalimentarios sostenibles y resilientes.</w:t>
      </w:r>
    </w:p>
    <w:p w14:paraId="6D8E50A7" w14:textId="77777777" w:rsidR="00567B00" w:rsidRDefault="00567B00"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Haber liderado procesos de gobernanza y plataformas consultivas territoriales.</w:t>
      </w:r>
    </w:p>
    <w:p w14:paraId="07B9190C" w14:textId="77777777" w:rsidR="00E24AB3" w:rsidRDefault="00E24AB3"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sidRPr="00887FB8">
        <w:rPr>
          <w:rFonts w:ascii="Arial" w:hAnsi="Arial" w:cs="Arial"/>
          <w:color w:val="000000"/>
        </w:rPr>
        <w:t>Conocimiento del Sistema de Planificación Integral del Estado</w:t>
      </w:r>
    </w:p>
    <w:p w14:paraId="630296EE" w14:textId="77777777" w:rsidR="00567B00" w:rsidRDefault="00567B00" w:rsidP="002E36B5">
      <w:pPr>
        <w:pStyle w:val="Prrafodelista"/>
        <w:widowControl/>
        <w:numPr>
          <w:ilvl w:val="0"/>
          <w:numId w:val="34"/>
        </w:numPr>
        <w:pBdr>
          <w:top w:val="nil"/>
          <w:left w:val="nil"/>
          <w:bottom w:val="nil"/>
          <w:right w:val="nil"/>
          <w:between w:val="nil"/>
        </w:pBdr>
        <w:autoSpaceDE/>
        <w:autoSpaceDN/>
        <w:contextualSpacing/>
        <w:rPr>
          <w:rFonts w:ascii="Arial" w:hAnsi="Arial" w:cs="Arial"/>
          <w:color w:val="000000"/>
        </w:rPr>
      </w:pPr>
      <w:r>
        <w:rPr>
          <w:rFonts w:ascii="Arial" w:hAnsi="Arial" w:cs="Arial"/>
          <w:color w:val="000000"/>
        </w:rPr>
        <w:t>Experiencia en el análisis financiero de inversión pública y de la cooperación internacional.</w:t>
      </w:r>
    </w:p>
    <w:p w14:paraId="427CADFB" w14:textId="77777777" w:rsidR="00840173" w:rsidRDefault="00840173" w:rsidP="00B748DC">
      <w:pPr>
        <w:pStyle w:val="Prrafodelista"/>
        <w:widowControl/>
        <w:pBdr>
          <w:top w:val="nil"/>
          <w:left w:val="nil"/>
          <w:bottom w:val="nil"/>
          <w:right w:val="nil"/>
          <w:between w:val="nil"/>
        </w:pBdr>
        <w:autoSpaceDE/>
        <w:autoSpaceDN/>
        <w:ind w:left="720" w:firstLine="0"/>
        <w:contextualSpacing/>
        <w:rPr>
          <w:rFonts w:ascii="Arial" w:hAnsi="Arial" w:cs="Arial"/>
          <w:color w:val="000000"/>
        </w:rPr>
      </w:pPr>
    </w:p>
    <w:p w14:paraId="756523CA" w14:textId="77777777" w:rsidR="00E24AB3" w:rsidRDefault="00E24AB3" w:rsidP="002E36B5">
      <w:pPr>
        <w:widowControl/>
        <w:pBdr>
          <w:top w:val="nil"/>
          <w:left w:val="nil"/>
          <w:bottom w:val="nil"/>
          <w:right w:val="nil"/>
          <w:between w:val="nil"/>
        </w:pBdr>
        <w:autoSpaceDE/>
        <w:autoSpaceDN/>
        <w:contextualSpacing/>
        <w:jc w:val="both"/>
        <w:rPr>
          <w:rFonts w:ascii="Arial" w:hAnsi="Arial" w:cs="Arial"/>
          <w:color w:val="000000"/>
        </w:rPr>
      </w:pPr>
    </w:p>
    <w:p w14:paraId="5A3C1988" w14:textId="77777777" w:rsidR="005B3731" w:rsidRDefault="00904AA8" w:rsidP="002E36B5">
      <w:pPr>
        <w:pStyle w:val="Ttulo1"/>
        <w:tabs>
          <w:tab w:val="left" w:pos="5490"/>
        </w:tabs>
        <w:jc w:val="both"/>
        <w:rPr>
          <w:rFonts w:ascii="Arial" w:eastAsiaTheme="majorEastAsia" w:hAnsi="Arial" w:cs="Arial"/>
          <w:color w:val="365F91" w:themeColor="accent1" w:themeShade="BF"/>
          <w:sz w:val="22"/>
          <w:szCs w:val="22"/>
          <w:lang w:val="es-BO" w:eastAsia="es-MX"/>
        </w:rPr>
      </w:pPr>
      <w:r w:rsidRPr="00887FB8">
        <w:rPr>
          <w:rFonts w:ascii="Arial" w:eastAsiaTheme="majorEastAsia" w:hAnsi="Arial" w:cs="Arial"/>
          <w:color w:val="365F91" w:themeColor="accent1" w:themeShade="BF"/>
          <w:sz w:val="22"/>
          <w:szCs w:val="22"/>
          <w:lang w:val="es-BO" w:eastAsia="es-MX"/>
        </w:rPr>
        <w:lastRenderedPageBreak/>
        <w:t>5.</w:t>
      </w:r>
      <w:r w:rsidRPr="00887FB8">
        <w:rPr>
          <w:rFonts w:ascii="Arial" w:hAnsi="Arial" w:cs="Arial"/>
          <w:sz w:val="22"/>
          <w:szCs w:val="22"/>
          <w:lang w:val="es-BO"/>
        </w:rPr>
        <w:t xml:space="preserve"> </w:t>
      </w:r>
      <w:r w:rsidRPr="00887FB8">
        <w:rPr>
          <w:rFonts w:ascii="Arial" w:eastAsiaTheme="majorEastAsia" w:hAnsi="Arial" w:cs="Arial"/>
          <w:color w:val="365F91" w:themeColor="accent1" w:themeShade="BF"/>
          <w:sz w:val="22"/>
          <w:szCs w:val="22"/>
          <w:lang w:val="es-BO" w:eastAsia="es-MX"/>
        </w:rPr>
        <w:t>Productos</w:t>
      </w:r>
      <w:r w:rsidR="005B3731">
        <w:rPr>
          <w:rFonts w:ascii="Arial" w:eastAsiaTheme="majorEastAsia" w:hAnsi="Arial" w:cs="Arial"/>
          <w:color w:val="365F91" w:themeColor="accent1" w:themeShade="BF"/>
          <w:sz w:val="22"/>
          <w:szCs w:val="22"/>
          <w:lang w:val="es-BO" w:eastAsia="es-MX"/>
        </w:rPr>
        <w:t>, Tareas y Entregables.</w:t>
      </w:r>
    </w:p>
    <w:p w14:paraId="4EAC599C" w14:textId="29F668B1" w:rsidR="005B3731" w:rsidRPr="00BA123A" w:rsidRDefault="005B3731" w:rsidP="002E36B5">
      <w:pPr>
        <w:pStyle w:val="Textoindependiente"/>
        <w:ind w:right="45"/>
        <w:jc w:val="both"/>
        <w:rPr>
          <w:rFonts w:ascii="Arial" w:hAnsi="Arial" w:cs="Arial"/>
          <w:sz w:val="22"/>
          <w:szCs w:val="22"/>
        </w:rPr>
      </w:pPr>
      <w:r w:rsidRPr="00BA123A">
        <w:rPr>
          <w:rFonts w:ascii="Arial" w:hAnsi="Arial" w:cs="Arial"/>
          <w:sz w:val="22"/>
          <w:szCs w:val="22"/>
        </w:rPr>
        <w:t xml:space="preserve">Una vez completada la Consultoría, se deberá presentar un informe final de las labores </w:t>
      </w:r>
      <w:r w:rsidR="002E36B5" w:rsidRPr="00BA123A">
        <w:rPr>
          <w:rFonts w:ascii="Arial" w:hAnsi="Arial" w:cs="Arial"/>
          <w:sz w:val="22"/>
          <w:szCs w:val="22"/>
        </w:rPr>
        <w:t xml:space="preserve">realizadas </w:t>
      </w:r>
      <w:r w:rsidR="000B121C">
        <w:rPr>
          <w:rFonts w:ascii="Arial" w:hAnsi="Arial" w:cs="Arial"/>
          <w:sz w:val="22"/>
          <w:szCs w:val="22"/>
        </w:rPr>
        <w:t xml:space="preserve">durante la </w:t>
      </w:r>
      <w:r w:rsidRPr="00BA123A">
        <w:rPr>
          <w:rFonts w:ascii="Arial" w:hAnsi="Arial" w:cs="Arial"/>
          <w:sz w:val="22"/>
          <w:szCs w:val="22"/>
        </w:rPr>
        <w:t xml:space="preserve">consultoría junto a una copia de los materiales relevantes generados en cada una de </w:t>
      </w:r>
      <w:r w:rsidR="00307895">
        <w:rPr>
          <w:rFonts w:ascii="Arial" w:hAnsi="Arial" w:cs="Arial"/>
          <w:sz w:val="22"/>
          <w:szCs w:val="22"/>
        </w:rPr>
        <w:t xml:space="preserve">las tareas </w:t>
      </w:r>
      <w:r w:rsidRPr="00BA123A">
        <w:rPr>
          <w:rFonts w:ascii="Arial" w:hAnsi="Arial" w:cs="Arial"/>
          <w:sz w:val="22"/>
          <w:szCs w:val="22"/>
        </w:rPr>
        <w:t>realizadas (en</w:t>
      </w:r>
      <w:r w:rsidRPr="00BA123A">
        <w:rPr>
          <w:rFonts w:ascii="Arial" w:hAnsi="Arial" w:cs="Arial"/>
          <w:spacing w:val="-1"/>
          <w:sz w:val="22"/>
          <w:szCs w:val="22"/>
        </w:rPr>
        <w:t xml:space="preserve"> </w:t>
      </w:r>
      <w:r w:rsidRPr="00BA123A">
        <w:rPr>
          <w:rFonts w:ascii="Arial" w:hAnsi="Arial" w:cs="Arial"/>
          <w:sz w:val="22"/>
          <w:szCs w:val="22"/>
        </w:rPr>
        <w:t>2 ejemplares</w:t>
      </w:r>
      <w:r w:rsidRPr="00BA123A">
        <w:rPr>
          <w:rFonts w:ascii="Arial" w:hAnsi="Arial" w:cs="Arial"/>
          <w:spacing w:val="-1"/>
          <w:sz w:val="22"/>
          <w:szCs w:val="22"/>
        </w:rPr>
        <w:t xml:space="preserve"> </w:t>
      </w:r>
      <w:r w:rsidRPr="00BA123A">
        <w:rPr>
          <w:rFonts w:ascii="Arial" w:hAnsi="Arial" w:cs="Arial"/>
          <w:sz w:val="22"/>
          <w:szCs w:val="22"/>
        </w:rPr>
        <w:t>tanto en</w:t>
      </w:r>
      <w:r w:rsidRPr="00BA123A">
        <w:rPr>
          <w:rFonts w:ascii="Arial" w:hAnsi="Arial" w:cs="Arial"/>
          <w:spacing w:val="1"/>
          <w:sz w:val="22"/>
          <w:szCs w:val="22"/>
        </w:rPr>
        <w:t xml:space="preserve"> </w:t>
      </w:r>
      <w:r w:rsidRPr="00BA123A">
        <w:rPr>
          <w:rFonts w:ascii="Arial" w:hAnsi="Arial" w:cs="Arial"/>
          <w:sz w:val="22"/>
          <w:szCs w:val="22"/>
        </w:rPr>
        <w:t>formato</w:t>
      </w:r>
      <w:r w:rsidRPr="00BA123A">
        <w:rPr>
          <w:rFonts w:ascii="Arial" w:hAnsi="Arial" w:cs="Arial"/>
          <w:spacing w:val="-1"/>
          <w:sz w:val="22"/>
          <w:szCs w:val="22"/>
        </w:rPr>
        <w:t xml:space="preserve"> </w:t>
      </w:r>
      <w:r w:rsidRPr="00BA123A">
        <w:rPr>
          <w:rFonts w:ascii="Arial" w:hAnsi="Arial" w:cs="Arial"/>
          <w:sz w:val="22"/>
          <w:szCs w:val="22"/>
        </w:rPr>
        <w:t>impreso, como</w:t>
      </w:r>
      <w:r w:rsidRPr="00BA123A">
        <w:rPr>
          <w:rFonts w:ascii="Arial" w:hAnsi="Arial" w:cs="Arial"/>
          <w:spacing w:val="-1"/>
          <w:sz w:val="22"/>
          <w:szCs w:val="22"/>
        </w:rPr>
        <w:t xml:space="preserve"> </w:t>
      </w:r>
      <w:r w:rsidRPr="00BA123A">
        <w:rPr>
          <w:rFonts w:ascii="Arial" w:hAnsi="Arial" w:cs="Arial"/>
          <w:sz w:val="22"/>
          <w:szCs w:val="22"/>
        </w:rPr>
        <w:t>en formato</w:t>
      </w:r>
      <w:r w:rsidRPr="00BA123A">
        <w:rPr>
          <w:rFonts w:ascii="Arial" w:hAnsi="Arial" w:cs="Arial"/>
          <w:spacing w:val="-1"/>
          <w:sz w:val="22"/>
          <w:szCs w:val="22"/>
        </w:rPr>
        <w:t xml:space="preserve"> </w:t>
      </w:r>
      <w:r w:rsidRPr="00BA123A">
        <w:rPr>
          <w:rFonts w:ascii="Arial" w:hAnsi="Arial" w:cs="Arial"/>
          <w:sz w:val="22"/>
          <w:szCs w:val="22"/>
        </w:rPr>
        <w:t>digital).</w:t>
      </w:r>
    </w:p>
    <w:p w14:paraId="44F6A265" w14:textId="77777777" w:rsidR="009148DF" w:rsidRPr="00BA123A" w:rsidRDefault="009148DF" w:rsidP="002E36B5">
      <w:pPr>
        <w:pStyle w:val="Textoindependiente"/>
        <w:spacing w:before="1"/>
        <w:jc w:val="both"/>
        <w:rPr>
          <w:rFonts w:ascii="Arial" w:hAnsi="Arial" w:cs="Arial"/>
          <w:sz w:val="22"/>
          <w:szCs w:val="22"/>
        </w:rPr>
      </w:pPr>
      <w:r w:rsidRPr="00BA123A">
        <w:rPr>
          <w:rFonts w:ascii="Arial" w:hAnsi="Arial" w:cs="Arial"/>
          <w:sz w:val="22"/>
          <w:szCs w:val="22"/>
        </w:rPr>
        <w:t>En</w:t>
      </w:r>
      <w:r w:rsidRPr="00BA123A">
        <w:rPr>
          <w:rFonts w:ascii="Arial" w:hAnsi="Arial" w:cs="Arial"/>
          <w:spacing w:val="36"/>
          <w:sz w:val="22"/>
          <w:szCs w:val="22"/>
        </w:rPr>
        <w:t xml:space="preserve"> </w:t>
      </w:r>
      <w:r w:rsidRPr="00BA123A">
        <w:rPr>
          <w:rFonts w:ascii="Arial" w:hAnsi="Arial" w:cs="Arial"/>
          <w:sz w:val="22"/>
          <w:szCs w:val="22"/>
        </w:rPr>
        <w:t>ese</w:t>
      </w:r>
      <w:r w:rsidRPr="00BA123A">
        <w:rPr>
          <w:rFonts w:ascii="Arial" w:hAnsi="Arial" w:cs="Arial"/>
          <w:spacing w:val="40"/>
          <w:sz w:val="22"/>
          <w:szCs w:val="22"/>
        </w:rPr>
        <w:t xml:space="preserve"> </w:t>
      </w:r>
      <w:r w:rsidRPr="00BA123A">
        <w:rPr>
          <w:rFonts w:ascii="Arial" w:hAnsi="Arial" w:cs="Arial"/>
          <w:sz w:val="22"/>
          <w:szCs w:val="22"/>
        </w:rPr>
        <w:t>sentido</w:t>
      </w:r>
      <w:r w:rsidRPr="00BA123A">
        <w:rPr>
          <w:rFonts w:ascii="Arial" w:hAnsi="Arial" w:cs="Arial"/>
          <w:spacing w:val="38"/>
          <w:sz w:val="22"/>
          <w:szCs w:val="22"/>
        </w:rPr>
        <w:t xml:space="preserve"> </w:t>
      </w:r>
      <w:r w:rsidRPr="00BA123A">
        <w:rPr>
          <w:rFonts w:ascii="Arial" w:hAnsi="Arial" w:cs="Arial"/>
          <w:sz w:val="22"/>
          <w:szCs w:val="22"/>
        </w:rPr>
        <w:t>los</w:t>
      </w:r>
      <w:r w:rsidRPr="00BA123A">
        <w:rPr>
          <w:rFonts w:ascii="Arial" w:hAnsi="Arial" w:cs="Arial"/>
          <w:spacing w:val="37"/>
          <w:sz w:val="22"/>
          <w:szCs w:val="22"/>
        </w:rPr>
        <w:t xml:space="preserve"> </w:t>
      </w:r>
      <w:r w:rsidRPr="00BA123A">
        <w:rPr>
          <w:rFonts w:ascii="Arial" w:hAnsi="Arial" w:cs="Arial"/>
          <w:sz w:val="22"/>
          <w:szCs w:val="22"/>
        </w:rPr>
        <w:t>productos,</w:t>
      </w:r>
      <w:r w:rsidRPr="00BA123A">
        <w:rPr>
          <w:rFonts w:ascii="Arial" w:hAnsi="Arial" w:cs="Arial"/>
          <w:spacing w:val="38"/>
          <w:sz w:val="22"/>
          <w:szCs w:val="22"/>
        </w:rPr>
        <w:t xml:space="preserve"> </w:t>
      </w:r>
      <w:r w:rsidRPr="00BA123A">
        <w:rPr>
          <w:rFonts w:ascii="Arial" w:hAnsi="Arial" w:cs="Arial"/>
          <w:sz w:val="22"/>
          <w:szCs w:val="22"/>
        </w:rPr>
        <w:t>tareas</w:t>
      </w:r>
      <w:r w:rsidRPr="00BA123A">
        <w:rPr>
          <w:rFonts w:ascii="Arial" w:hAnsi="Arial" w:cs="Arial"/>
          <w:spacing w:val="38"/>
          <w:sz w:val="22"/>
          <w:szCs w:val="22"/>
        </w:rPr>
        <w:t xml:space="preserve"> </w:t>
      </w:r>
      <w:r w:rsidRPr="00BA123A">
        <w:rPr>
          <w:rFonts w:ascii="Arial" w:hAnsi="Arial" w:cs="Arial"/>
          <w:sz w:val="22"/>
          <w:szCs w:val="22"/>
        </w:rPr>
        <w:t>y</w:t>
      </w:r>
      <w:r w:rsidRPr="00BA123A">
        <w:rPr>
          <w:rFonts w:ascii="Arial" w:hAnsi="Arial" w:cs="Arial"/>
          <w:spacing w:val="40"/>
          <w:sz w:val="22"/>
          <w:szCs w:val="22"/>
        </w:rPr>
        <w:t xml:space="preserve"> </w:t>
      </w:r>
      <w:r w:rsidRPr="00BA123A">
        <w:rPr>
          <w:rFonts w:ascii="Arial" w:hAnsi="Arial" w:cs="Arial"/>
          <w:sz w:val="22"/>
          <w:szCs w:val="22"/>
        </w:rPr>
        <w:t>entregables</w:t>
      </w:r>
      <w:r w:rsidRPr="00BA123A">
        <w:rPr>
          <w:rFonts w:ascii="Arial" w:hAnsi="Arial" w:cs="Arial"/>
          <w:spacing w:val="37"/>
          <w:sz w:val="22"/>
          <w:szCs w:val="22"/>
        </w:rPr>
        <w:t xml:space="preserve"> </w:t>
      </w:r>
      <w:r w:rsidRPr="00BA123A">
        <w:rPr>
          <w:rFonts w:ascii="Arial" w:hAnsi="Arial" w:cs="Arial"/>
          <w:sz w:val="22"/>
          <w:szCs w:val="22"/>
        </w:rPr>
        <w:t>a</w:t>
      </w:r>
      <w:r w:rsidRPr="00BA123A">
        <w:rPr>
          <w:rFonts w:ascii="Arial" w:hAnsi="Arial" w:cs="Arial"/>
          <w:spacing w:val="37"/>
          <w:sz w:val="22"/>
          <w:szCs w:val="22"/>
        </w:rPr>
        <w:t xml:space="preserve"> </w:t>
      </w:r>
      <w:r w:rsidRPr="00BA123A">
        <w:rPr>
          <w:rFonts w:ascii="Arial" w:hAnsi="Arial" w:cs="Arial"/>
          <w:sz w:val="22"/>
          <w:szCs w:val="22"/>
        </w:rPr>
        <w:t>lograrse</w:t>
      </w:r>
      <w:r w:rsidRPr="00BA123A">
        <w:rPr>
          <w:rFonts w:ascii="Arial" w:hAnsi="Arial" w:cs="Arial"/>
          <w:spacing w:val="37"/>
          <w:sz w:val="22"/>
          <w:szCs w:val="22"/>
        </w:rPr>
        <w:t xml:space="preserve"> </w:t>
      </w:r>
      <w:r w:rsidRPr="00BA123A">
        <w:rPr>
          <w:rFonts w:ascii="Arial" w:hAnsi="Arial" w:cs="Arial"/>
          <w:sz w:val="22"/>
          <w:szCs w:val="22"/>
        </w:rPr>
        <w:t>a</w:t>
      </w:r>
      <w:r w:rsidRPr="00BA123A">
        <w:rPr>
          <w:rFonts w:ascii="Arial" w:hAnsi="Arial" w:cs="Arial"/>
          <w:spacing w:val="38"/>
          <w:sz w:val="22"/>
          <w:szCs w:val="22"/>
        </w:rPr>
        <w:t xml:space="preserve"> </w:t>
      </w:r>
      <w:r w:rsidRPr="00BA123A">
        <w:rPr>
          <w:rFonts w:ascii="Arial" w:hAnsi="Arial" w:cs="Arial"/>
          <w:sz w:val="22"/>
          <w:szCs w:val="22"/>
        </w:rPr>
        <w:t>través</w:t>
      </w:r>
      <w:r w:rsidRPr="00BA123A">
        <w:rPr>
          <w:rFonts w:ascii="Arial" w:hAnsi="Arial" w:cs="Arial"/>
          <w:spacing w:val="38"/>
          <w:sz w:val="22"/>
          <w:szCs w:val="22"/>
        </w:rPr>
        <w:t xml:space="preserve"> </w:t>
      </w:r>
      <w:r w:rsidRPr="00BA123A">
        <w:rPr>
          <w:rFonts w:ascii="Arial" w:hAnsi="Arial" w:cs="Arial"/>
          <w:sz w:val="22"/>
          <w:szCs w:val="22"/>
        </w:rPr>
        <w:t>del</w:t>
      </w:r>
      <w:r w:rsidRPr="00BA123A">
        <w:rPr>
          <w:rFonts w:ascii="Arial" w:hAnsi="Arial" w:cs="Arial"/>
          <w:spacing w:val="38"/>
          <w:sz w:val="22"/>
          <w:szCs w:val="22"/>
        </w:rPr>
        <w:t xml:space="preserve"> </w:t>
      </w:r>
      <w:r w:rsidRPr="00BA123A">
        <w:rPr>
          <w:rFonts w:ascii="Arial" w:hAnsi="Arial" w:cs="Arial"/>
          <w:sz w:val="22"/>
          <w:szCs w:val="22"/>
        </w:rPr>
        <w:t>presente</w:t>
      </w:r>
      <w:r w:rsidRPr="00BA123A">
        <w:rPr>
          <w:rFonts w:ascii="Arial" w:hAnsi="Arial" w:cs="Arial"/>
          <w:spacing w:val="37"/>
          <w:sz w:val="22"/>
          <w:szCs w:val="22"/>
        </w:rPr>
        <w:t xml:space="preserve"> </w:t>
      </w:r>
      <w:r w:rsidRPr="00BA123A">
        <w:rPr>
          <w:rFonts w:ascii="Arial" w:hAnsi="Arial" w:cs="Arial"/>
          <w:sz w:val="22"/>
          <w:szCs w:val="22"/>
        </w:rPr>
        <w:t>trabajo</w:t>
      </w:r>
      <w:r w:rsidRPr="00BA123A">
        <w:rPr>
          <w:rFonts w:ascii="Arial" w:hAnsi="Arial" w:cs="Arial"/>
          <w:spacing w:val="37"/>
          <w:sz w:val="22"/>
          <w:szCs w:val="22"/>
        </w:rPr>
        <w:t xml:space="preserve"> </w:t>
      </w:r>
      <w:r w:rsidRPr="00BA123A">
        <w:rPr>
          <w:rFonts w:ascii="Arial" w:hAnsi="Arial" w:cs="Arial"/>
          <w:sz w:val="22"/>
          <w:szCs w:val="22"/>
        </w:rPr>
        <w:t>de</w:t>
      </w:r>
      <w:r w:rsidRPr="00BA123A">
        <w:rPr>
          <w:rFonts w:ascii="Arial" w:hAnsi="Arial" w:cs="Arial"/>
          <w:spacing w:val="-57"/>
          <w:sz w:val="22"/>
          <w:szCs w:val="22"/>
        </w:rPr>
        <w:t xml:space="preserve"> </w:t>
      </w:r>
      <w:r w:rsidRPr="00BA123A">
        <w:rPr>
          <w:rFonts w:ascii="Arial" w:hAnsi="Arial" w:cs="Arial"/>
          <w:sz w:val="22"/>
          <w:szCs w:val="22"/>
        </w:rPr>
        <w:t>consultoría,</w:t>
      </w:r>
      <w:r w:rsidRPr="00BA123A">
        <w:rPr>
          <w:rFonts w:ascii="Arial" w:hAnsi="Arial" w:cs="Arial"/>
          <w:spacing w:val="-1"/>
          <w:sz w:val="22"/>
          <w:szCs w:val="22"/>
        </w:rPr>
        <w:t xml:space="preserve"> </w:t>
      </w:r>
      <w:r w:rsidRPr="00BA123A">
        <w:rPr>
          <w:rFonts w:ascii="Arial" w:hAnsi="Arial" w:cs="Arial"/>
          <w:sz w:val="22"/>
          <w:szCs w:val="22"/>
        </w:rPr>
        <w:t>serán los siguientes:</w:t>
      </w:r>
    </w:p>
    <w:p w14:paraId="7B345441" w14:textId="77777777" w:rsidR="009148DF" w:rsidRPr="00BA123A" w:rsidRDefault="009148DF" w:rsidP="009148DF">
      <w:pPr>
        <w:ind w:left="800"/>
        <w:jc w:val="center"/>
        <w:rPr>
          <w:rFonts w:ascii="Arial" w:hAnsi="Arial" w:cs="Arial"/>
        </w:rPr>
      </w:pPr>
      <w:r w:rsidRPr="00BA123A">
        <w:rPr>
          <w:rFonts w:ascii="Arial" w:hAnsi="Arial" w:cs="Arial"/>
          <w:b/>
        </w:rPr>
        <w:t>PRODUCTO 1: PLAN DE TRABAJO</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4678"/>
      </w:tblGrid>
      <w:tr w:rsidR="009148DF" w:rsidRPr="0051675D" w14:paraId="26A802AB" w14:textId="77777777" w:rsidTr="00A57E99">
        <w:trPr>
          <w:trHeight w:val="345"/>
        </w:trPr>
        <w:tc>
          <w:tcPr>
            <w:tcW w:w="567" w:type="dxa"/>
            <w:shd w:val="clear" w:color="auto" w:fill="D9D9D9"/>
          </w:tcPr>
          <w:p w14:paraId="21912EA3" w14:textId="26FCF8BF" w:rsidR="009148DF" w:rsidRPr="0051675D" w:rsidRDefault="00A57E99" w:rsidP="006E6EB5">
            <w:pPr>
              <w:pStyle w:val="TableParagraph"/>
              <w:spacing w:before="59"/>
              <w:ind w:left="107"/>
              <w:rPr>
                <w:rFonts w:ascii="Arial" w:hAnsi="Arial" w:cs="Arial"/>
                <w:b/>
                <w:sz w:val="20"/>
                <w:szCs w:val="20"/>
              </w:rPr>
            </w:pPr>
            <w:r w:rsidRPr="0051675D">
              <w:rPr>
                <w:rFonts w:ascii="Arial" w:hAnsi="Arial" w:cs="Arial"/>
                <w:b/>
                <w:sz w:val="20"/>
                <w:szCs w:val="20"/>
              </w:rPr>
              <w:t>No</w:t>
            </w:r>
            <w:r>
              <w:rPr>
                <w:rFonts w:ascii="Arial" w:hAnsi="Arial" w:cs="Arial"/>
                <w:b/>
                <w:sz w:val="20"/>
                <w:szCs w:val="20"/>
              </w:rPr>
              <w:t>.</w:t>
            </w:r>
          </w:p>
        </w:tc>
        <w:tc>
          <w:tcPr>
            <w:tcW w:w="3544" w:type="dxa"/>
            <w:shd w:val="clear" w:color="auto" w:fill="D9D9D9"/>
          </w:tcPr>
          <w:p w14:paraId="59B6E1C7" w14:textId="77777777" w:rsidR="009148DF" w:rsidRPr="0051675D" w:rsidRDefault="009148DF" w:rsidP="006E6EB5">
            <w:pPr>
              <w:pStyle w:val="TableParagraph"/>
              <w:spacing w:before="59"/>
              <w:ind w:left="107"/>
              <w:jc w:val="center"/>
              <w:rPr>
                <w:rFonts w:ascii="Arial" w:hAnsi="Arial" w:cs="Arial"/>
                <w:b/>
                <w:sz w:val="20"/>
                <w:szCs w:val="20"/>
              </w:rPr>
            </w:pPr>
            <w:r w:rsidRPr="0051675D">
              <w:rPr>
                <w:rFonts w:ascii="Arial" w:hAnsi="Arial" w:cs="Arial"/>
                <w:b/>
                <w:sz w:val="20"/>
                <w:szCs w:val="20"/>
              </w:rPr>
              <w:t>Productos</w:t>
            </w:r>
          </w:p>
        </w:tc>
        <w:tc>
          <w:tcPr>
            <w:tcW w:w="4678" w:type="dxa"/>
            <w:shd w:val="clear" w:color="auto" w:fill="D9D9D9"/>
          </w:tcPr>
          <w:p w14:paraId="580082D5" w14:textId="77777777" w:rsidR="009148DF" w:rsidRPr="0051675D" w:rsidRDefault="009148DF" w:rsidP="006E6EB5">
            <w:pPr>
              <w:pStyle w:val="TableParagraph"/>
              <w:spacing w:before="59"/>
              <w:ind w:left="105"/>
              <w:jc w:val="center"/>
              <w:rPr>
                <w:rFonts w:ascii="Arial" w:hAnsi="Arial" w:cs="Arial"/>
                <w:b/>
                <w:sz w:val="20"/>
                <w:szCs w:val="20"/>
              </w:rPr>
            </w:pPr>
            <w:r w:rsidRPr="0051675D">
              <w:rPr>
                <w:rFonts w:ascii="Arial" w:hAnsi="Arial" w:cs="Arial"/>
                <w:b/>
                <w:sz w:val="20"/>
                <w:szCs w:val="20"/>
              </w:rPr>
              <w:t>Entregables</w:t>
            </w:r>
          </w:p>
        </w:tc>
      </w:tr>
      <w:tr w:rsidR="009148DF" w:rsidRPr="0051675D" w14:paraId="1895F0F7" w14:textId="77777777" w:rsidTr="00A57E99">
        <w:trPr>
          <w:trHeight w:val="1134"/>
        </w:trPr>
        <w:tc>
          <w:tcPr>
            <w:tcW w:w="567" w:type="dxa"/>
          </w:tcPr>
          <w:p w14:paraId="167B1312" w14:textId="77777777" w:rsidR="009148DF" w:rsidRPr="0051675D" w:rsidRDefault="009148DF" w:rsidP="006E6EB5">
            <w:pPr>
              <w:pStyle w:val="TableParagraph"/>
              <w:spacing w:before="1"/>
              <w:ind w:left="107"/>
              <w:jc w:val="center"/>
              <w:rPr>
                <w:rFonts w:ascii="Arial" w:hAnsi="Arial" w:cs="Arial"/>
                <w:b/>
                <w:sz w:val="20"/>
                <w:szCs w:val="20"/>
              </w:rPr>
            </w:pPr>
            <w:r w:rsidRPr="0051675D">
              <w:rPr>
                <w:rFonts w:ascii="Arial" w:hAnsi="Arial" w:cs="Arial"/>
                <w:b/>
                <w:sz w:val="20"/>
                <w:szCs w:val="20"/>
              </w:rPr>
              <w:t>1</w:t>
            </w:r>
          </w:p>
        </w:tc>
        <w:tc>
          <w:tcPr>
            <w:tcW w:w="3544" w:type="dxa"/>
          </w:tcPr>
          <w:p w14:paraId="0A974ED1" w14:textId="77777777" w:rsidR="009148DF" w:rsidRPr="0051675D" w:rsidRDefault="009148DF" w:rsidP="006E6EB5">
            <w:pPr>
              <w:pStyle w:val="TableParagraph"/>
              <w:spacing w:before="1"/>
              <w:ind w:left="107" w:right="100"/>
              <w:jc w:val="both"/>
              <w:rPr>
                <w:rFonts w:ascii="Arial" w:hAnsi="Arial" w:cs="Arial"/>
                <w:b/>
                <w:sz w:val="20"/>
                <w:szCs w:val="20"/>
              </w:rPr>
            </w:pPr>
            <w:r w:rsidRPr="0051675D">
              <w:rPr>
                <w:rFonts w:ascii="Arial" w:hAnsi="Arial" w:cs="Arial"/>
                <w:b/>
                <w:sz w:val="20"/>
                <w:szCs w:val="20"/>
              </w:rPr>
              <w:t xml:space="preserve">Plan de trabajo y metodología, que incluirá: </w:t>
            </w:r>
          </w:p>
          <w:p w14:paraId="69B76105" w14:textId="77777777" w:rsidR="009148DF" w:rsidRPr="0051675D" w:rsidRDefault="009148DF" w:rsidP="006E6EB5">
            <w:pPr>
              <w:pStyle w:val="TableParagraph"/>
              <w:numPr>
                <w:ilvl w:val="0"/>
                <w:numId w:val="22"/>
              </w:numPr>
              <w:spacing w:before="1"/>
              <w:ind w:right="100"/>
              <w:jc w:val="both"/>
              <w:rPr>
                <w:rFonts w:ascii="Arial" w:hAnsi="Arial" w:cs="Arial"/>
                <w:b/>
                <w:sz w:val="20"/>
                <w:szCs w:val="20"/>
              </w:rPr>
            </w:pPr>
            <w:r w:rsidRPr="0051675D">
              <w:rPr>
                <w:rFonts w:ascii="Arial" w:hAnsi="Arial" w:cs="Arial"/>
                <w:b/>
                <w:sz w:val="20"/>
                <w:szCs w:val="20"/>
              </w:rPr>
              <w:t xml:space="preserve">calendario de actividades; </w:t>
            </w:r>
          </w:p>
          <w:p w14:paraId="3B11E664" w14:textId="77777777" w:rsidR="009148DF" w:rsidRPr="0051675D" w:rsidRDefault="009148DF" w:rsidP="006E6EB5">
            <w:pPr>
              <w:pStyle w:val="TableParagraph"/>
              <w:numPr>
                <w:ilvl w:val="0"/>
                <w:numId w:val="22"/>
              </w:numPr>
              <w:spacing w:before="1"/>
              <w:ind w:right="100"/>
              <w:jc w:val="both"/>
              <w:rPr>
                <w:rFonts w:ascii="Arial" w:hAnsi="Arial" w:cs="Arial"/>
                <w:b/>
                <w:sz w:val="20"/>
                <w:szCs w:val="20"/>
              </w:rPr>
            </w:pPr>
            <w:r w:rsidRPr="0051675D">
              <w:rPr>
                <w:rFonts w:ascii="Arial" w:hAnsi="Arial" w:cs="Arial"/>
                <w:b/>
                <w:sz w:val="20"/>
                <w:szCs w:val="20"/>
              </w:rPr>
              <w:t xml:space="preserve">hitos y fechas estimadas para la entrega de los productos; </w:t>
            </w:r>
          </w:p>
          <w:p w14:paraId="38C0618C" w14:textId="77777777" w:rsidR="009148DF" w:rsidRPr="0051675D" w:rsidRDefault="009148DF" w:rsidP="006E6EB5">
            <w:pPr>
              <w:pStyle w:val="TableParagraph"/>
              <w:numPr>
                <w:ilvl w:val="0"/>
                <w:numId w:val="22"/>
              </w:numPr>
              <w:spacing w:before="1"/>
              <w:ind w:right="100"/>
              <w:jc w:val="both"/>
              <w:rPr>
                <w:rFonts w:ascii="Arial" w:hAnsi="Arial" w:cs="Arial"/>
                <w:b/>
                <w:sz w:val="20"/>
                <w:szCs w:val="20"/>
              </w:rPr>
            </w:pPr>
            <w:r w:rsidRPr="0051675D">
              <w:rPr>
                <w:rFonts w:ascii="Arial" w:hAnsi="Arial" w:cs="Arial"/>
                <w:b/>
                <w:sz w:val="20"/>
                <w:szCs w:val="20"/>
              </w:rPr>
              <w:t>descripción de actividades y responsables.</w:t>
            </w:r>
          </w:p>
          <w:p w14:paraId="476AFBD2" w14:textId="77777777" w:rsidR="009148DF" w:rsidRPr="0051675D" w:rsidRDefault="009148DF" w:rsidP="006E6EB5">
            <w:pPr>
              <w:pStyle w:val="TableParagraph"/>
              <w:spacing w:before="1"/>
              <w:ind w:left="827" w:right="100"/>
              <w:jc w:val="both"/>
              <w:rPr>
                <w:rFonts w:ascii="Arial" w:hAnsi="Arial" w:cs="Arial"/>
                <w:b/>
                <w:sz w:val="20"/>
                <w:szCs w:val="20"/>
              </w:rPr>
            </w:pPr>
          </w:p>
        </w:tc>
        <w:tc>
          <w:tcPr>
            <w:tcW w:w="4678" w:type="dxa"/>
          </w:tcPr>
          <w:p w14:paraId="6E4B7776" w14:textId="77777777" w:rsidR="009148DF" w:rsidRPr="0051675D" w:rsidRDefault="009148DF" w:rsidP="006E6EB5">
            <w:pPr>
              <w:pStyle w:val="TableParagraph"/>
              <w:numPr>
                <w:ilvl w:val="0"/>
                <w:numId w:val="23"/>
              </w:numPr>
              <w:spacing w:line="270" w:lineRule="atLeast"/>
              <w:ind w:right="103"/>
              <w:jc w:val="both"/>
              <w:rPr>
                <w:rFonts w:ascii="Arial" w:hAnsi="Arial" w:cs="Arial"/>
                <w:sz w:val="20"/>
                <w:szCs w:val="20"/>
              </w:rPr>
            </w:pPr>
            <w:r w:rsidRPr="0051675D">
              <w:rPr>
                <w:rFonts w:ascii="Arial" w:hAnsi="Arial" w:cs="Arial"/>
                <w:b/>
                <w:bCs/>
                <w:sz w:val="20"/>
                <w:szCs w:val="20"/>
              </w:rPr>
              <w:t>Plan de Trabajo Detallado</w:t>
            </w:r>
            <w:r w:rsidRPr="0051675D">
              <w:rPr>
                <w:rFonts w:ascii="Arial" w:hAnsi="Arial" w:cs="Arial"/>
                <w:sz w:val="20"/>
                <w:szCs w:val="20"/>
              </w:rPr>
              <w:t>: Documento que incluye el calendario de actividades, hitos y fechas estimadas para la entrega de productos, descripción de actividades, responsables, y cronograma de reuniones con los actores clave. Debe ser aprobado por la FAO y el MPD.</w:t>
            </w:r>
          </w:p>
          <w:p w14:paraId="6032D157" w14:textId="77777777" w:rsidR="009148DF" w:rsidRPr="0051675D" w:rsidRDefault="009148DF" w:rsidP="009148DF">
            <w:pPr>
              <w:pStyle w:val="TableParagraph"/>
              <w:numPr>
                <w:ilvl w:val="0"/>
                <w:numId w:val="23"/>
              </w:numPr>
              <w:spacing w:line="270" w:lineRule="atLeast"/>
              <w:ind w:right="103"/>
              <w:jc w:val="both"/>
              <w:rPr>
                <w:rFonts w:ascii="Arial" w:hAnsi="Arial" w:cs="Arial"/>
                <w:sz w:val="20"/>
                <w:szCs w:val="20"/>
              </w:rPr>
            </w:pPr>
            <w:r w:rsidRPr="0051675D">
              <w:rPr>
                <w:rFonts w:ascii="Arial" w:hAnsi="Arial" w:cs="Arial"/>
                <w:b/>
                <w:bCs/>
                <w:sz w:val="20"/>
                <w:szCs w:val="20"/>
              </w:rPr>
              <w:t>Metodología Propuesta</w:t>
            </w:r>
            <w:r w:rsidRPr="0051675D">
              <w:rPr>
                <w:rFonts w:ascii="Arial" w:hAnsi="Arial" w:cs="Arial"/>
                <w:sz w:val="20"/>
                <w:szCs w:val="20"/>
              </w:rPr>
              <w:t xml:space="preserve">: Descripción clara de la metodología que será utilizada para el desarrollo </w:t>
            </w:r>
            <w:r>
              <w:rPr>
                <w:rFonts w:ascii="Arial" w:hAnsi="Arial" w:cs="Arial"/>
                <w:sz w:val="20"/>
                <w:szCs w:val="20"/>
              </w:rPr>
              <w:t>del Diagnóstico y el diseño de la Propuesta de Lineamientos de Planificación</w:t>
            </w:r>
            <w:r w:rsidRPr="0051675D">
              <w:rPr>
                <w:rFonts w:ascii="Arial" w:hAnsi="Arial" w:cs="Arial"/>
                <w:sz w:val="20"/>
                <w:szCs w:val="20"/>
              </w:rPr>
              <w:t>.</w:t>
            </w:r>
          </w:p>
        </w:tc>
      </w:tr>
    </w:tbl>
    <w:p w14:paraId="4B49FEF5" w14:textId="77777777" w:rsidR="009148DF" w:rsidRPr="00BA123A" w:rsidRDefault="009148DF" w:rsidP="009148DF">
      <w:pPr>
        <w:pStyle w:val="Textoindependiente"/>
        <w:spacing w:before="10"/>
        <w:rPr>
          <w:rFonts w:ascii="Arial" w:hAnsi="Arial" w:cs="Arial"/>
          <w:b/>
          <w:sz w:val="22"/>
          <w:szCs w:val="22"/>
        </w:rPr>
      </w:pPr>
    </w:p>
    <w:p w14:paraId="70C6E4ED" w14:textId="77777777" w:rsidR="009148DF" w:rsidRPr="00BA123A" w:rsidRDefault="009148DF" w:rsidP="009148DF">
      <w:pPr>
        <w:jc w:val="center"/>
        <w:rPr>
          <w:rFonts w:ascii="Arial" w:hAnsi="Arial" w:cs="Arial"/>
          <w:b/>
        </w:rPr>
      </w:pPr>
      <w:r w:rsidRPr="00BA123A">
        <w:rPr>
          <w:rFonts w:ascii="Arial" w:hAnsi="Arial" w:cs="Arial"/>
          <w:b/>
        </w:rPr>
        <w:t>PRODUCTO 2</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4678"/>
      </w:tblGrid>
      <w:tr w:rsidR="009148DF" w:rsidRPr="0051675D" w14:paraId="74C59A31" w14:textId="77777777" w:rsidTr="00A57E99">
        <w:trPr>
          <w:trHeight w:val="170"/>
        </w:trPr>
        <w:tc>
          <w:tcPr>
            <w:tcW w:w="567" w:type="dxa"/>
            <w:shd w:val="clear" w:color="auto" w:fill="D9D9D9"/>
          </w:tcPr>
          <w:p w14:paraId="194955D4" w14:textId="51DF8C34" w:rsidR="009148DF" w:rsidRPr="0051675D" w:rsidRDefault="00A57E99" w:rsidP="006E6EB5">
            <w:pPr>
              <w:pStyle w:val="TableParagraph"/>
              <w:spacing w:before="59"/>
              <w:ind w:left="107"/>
              <w:jc w:val="center"/>
              <w:rPr>
                <w:rFonts w:ascii="Arial" w:hAnsi="Arial" w:cs="Arial"/>
                <w:b/>
                <w:sz w:val="20"/>
                <w:szCs w:val="20"/>
              </w:rPr>
            </w:pPr>
            <w:r w:rsidRPr="0051675D">
              <w:rPr>
                <w:rFonts w:ascii="Arial" w:hAnsi="Arial" w:cs="Arial"/>
                <w:b/>
                <w:sz w:val="20"/>
                <w:szCs w:val="20"/>
              </w:rPr>
              <w:t>No</w:t>
            </w:r>
            <w:r>
              <w:rPr>
                <w:rFonts w:ascii="Arial" w:hAnsi="Arial" w:cs="Arial"/>
                <w:b/>
                <w:sz w:val="20"/>
                <w:szCs w:val="20"/>
              </w:rPr>
              <w:t>.</w:t>
            </w:r>
          </w:p>
        </w:tc>
        <w:tc>
          <w:tcPr>
            <w:tcW w:w="3544" w:type="dxa"/>
            <w:shd w:val="clear" w:color="auto" w:fill="D9D9D9"/>
          </w:tcPr>
          <w:p w14:paraId="2D6E7810" w14:textId="77777777" w:rsidR="009148DF" w:rsidRPr="0051675D" w:rsidRDefault="009148DF" w:rsidP="006E6EB5">
            <w:pPr>
              <w:pStyle w:val="TableParagraph"/>
              <w:spacing w:before="59"/>
              <w:ind w:left="107"/>
              <w:jc w:val="center"/>
              <w:rPr>
                <w:rFonts w:ascii="Arial" w:hAnsi="Arial" w:cs="Arial"/>
                <w:b/>
                <w:sz w:val="20"/>
                <w:szCs w:val="20"/>
              </w:rPr>
            </w:pPr>
            <w:r w:rsidRPr="0051675D">
              <w:rPr>
                <w:rFonts w:ascii="Arial" w:hAnsi="Arial" w:cs="Arial"/>
                <w:b/>
                <w:sz w:val="20"/>
                <w:szCs w:val="20"/>
              </w:rPr>
              <w:t>Productos</w:t>
            </w:r>
          </w:p>
        </w:tc>
        <w:tc>
          <w:tcPr>
            <w:tcW w:w="4678" w:type="dxa"/>
            <w:shd w:val="clear" w:color="auto" w:fill="D9D9D9"/>
          </w:tcPr>
          <w:p w14:paraId="0200D3AF" w14:textId="77777777" w:rsidR="009148DF" w:rsidRPr="0051675D" w:rsidRDefault="009148DF" w:rsidP="006E6EB5">
            <w:pPr>
              <w:pStyle w:val="TableParagraph"/>
              <w:spacing w:before="59"/>
              <w:ind w:left="105"/>
              <w:jc w:val="center"/>
              <w:rPr>
                <w:rFonts w:ascii="Arial" w:hAnsi="Arial" w:cs="Arial"/>
                <w:b/>
                <w:sz w:val="20"/>
                <w:szCs w:val="20"/>
              </w:rPr>
            </w:pPr>
            <w:r w:rsidRPr="0051675D">
              <w:rPr>
                <w:rFonts w:ascii="Arial" w:hAnsi="Arial" w:cs="Arial"/>
                <w:b/>
                <w:sz w:val="20"/>
                <w:szCs w:val="20"/>
              </w:rPr>
              <w:t>Entregables</w:t>
            </w:r>
          </w:p>
        </w:tc>
      </w:tr>
      <w:tr w:rsidR="009148DF" w:rsidRPr="0051675D" w14:paraId="24DF8B9E" w14:textId="77777777" w:rsidTr="00A57E99">
        <w:trPr>
          <w:trHeight w:val="3314"/>
        </w:trPr>
        <w:tc>
          <w:tcPr>
            <w:tcW w:w="567" w:type="dxa"/>
          </w:tcPr>
          <w:p w14:paraId="5BB93DCA" w14:textId="77777777" w:rsidR="009148DF" w:rsidRPr="0051675D" w:rsidRDefault="009148DF" w:rsidP="006E6EB5">
            <w:pPr>
              <w:pStyle w:val="TableParagraph"/>
              <w:spacing w:before="1"/>
              <w:ind w:left="107"/>
              <w:jc w:val="center"/>
              <w:rPr>
                <w:rFonts w:ascii="Arial" w:hAnsi="Arial" w:cs="Arial"/>
                <w:b/>
                <w:sz w:val="20"/>
                <w:szCs w:val="20"/>
              </w:rPr>
            </w:pPr>
            <w:r w:rsidRPr="0051675D">
              <w:rPr>
                <w:rFonts w:ascii="Arial" w:hAnsi="Arial" w:cs="Arial"/>
                <w:b/>
                <w:sz w:val="20"/>
                <w:szCs w:val="20"/>
              </w:rPr>
              <w:t>2</w:t>
            </w:r>
          </w:p>
        </w:tc>
        <w:tc>
          <w:tcPr>
            <w:tcW w:w="3544" w:type="dxa"/>
          </w:tcPr>
          <w:p w14:paraId="6C846631" w14:textId="77777777" w:rsidR="009148DF" w:rsidRPr="00922D6B" w:rsidRDefault="009148DF" w:rsidP="006E6EB5">
            <w:pPr>
              <w:pStyle w:val="TableParagraph"/>
              <w:spacing w:line="276" w:lineRule="exact"/>
              <w:ind w:left="107" w:right="99"/>
              <w:jc w:val="both"/>
              <w:rPr>
                <w:rFonts w:ascii="Arial" w:hAnsi="Arial" w:cs="Arial"/>
                <w:b/>
                <w:bCs/>
                <w:sz w:val="20"/>
                <w:szCs w:val="20"/>
              </w:rPr>
            </w:pPr>
            <w:r w:rsidRPr="00922D6B">
              <w:rPr>
                <w:rFonts w:ascii="Arial" w:hAnsi="Arial" w:cs="Arial"/>
                <w:b/>
                <w:bCs/>
                <w:sz w:val="20"/>
                <w:szCs w:val="20"/>
              </w:rPr>
              <w:t>Informe de diagnóstico de los 65 municipios del área de influencia del proyecto RECEM Valles.</w:t>
            </w:r>
          </w:p>
        </w:tc>
        <w:tc>
          <w:tcPr>
            <w:tcW w:w="4678" w:type="dxa"/>
          </w:tcPr>
          <w:p w14:paraId="2E5150A6" w14:textId="77777777" w:rsidR="009148DF" w:rsidRPr="0051675D" w:rsidRDefault="009148DF" w:rsidP="006E6EB5">
            <w:pPr>
              <w:pStyle w:val="TableParagraph"/>
              <w:numPr>
                <w:ilvl w:val="0"/>
                <w:numId w:val="25"/>
              </w:numPr>
              <w:spacing w:line="270" w:lineRule="atLeast"/>
              <w:ind w:right="103"/>
              <w:jc w:val="both"/>
              <w:rPr>
                <w:rFonts w:ascii="Arial" w:hAnsi="Arial" w:cs="Arial"/>
                <w:sz w:val="20"/>
                <w:szCs w:val="20"/>
              </w:rPr>
            </w:pPr>
            <w:r w:rsidRPr="0051675D">
              <w:rPr>
                <w:rFonts w:ascii="Arial" w:hAnsi="Arial" w:cs="Arial"/>
                <w:b/>
                <w:bCs/>
                <w:sz w:val="20"/>
                <w:szCs w:val="20"/>
              </w:rPr>
              <w:t xml:space="preserve">Informe de Reuniones con Actores Clave: </w:t>
            </w:r>
            <w:r w:rsidRPr="0051675D">
              <w:rPr>
                <w:rFonts w:ascii="Arial" w:hAnsi="Arial" w:cs="Arial"/>
                <w:sz w:val="20"/>
                <w:szCs w:val="20"/>
              </w:rPr>
              <w:t>Documentación de las reuniones o talleres realizados, incluyendo listas de participantes, temas tratados, y acuerdos alcanzados.</w:t>
            </w:r>
          </w:p>
          <w:p w14:paraId="008FCB0C" w14:textId="4DD54ADB" w:rsidR="00470706" w:rsidRPr="00EA04C9" w:rsidRDefault="009148DF" w:rsidP="006E6EB5">
            <w:pPr>
              <w:pStyle w:val="TableParagraph"/>
              <w:numPr>
                <w:ilvl w:val="0"/>
                <w:numId w:val="25"/>
              </w:numPr>
              <w:spacing w:line="270" w:lineRule="atLeast"/>
              <w:ind w:right="103"/>
              <w:jc w:val="both"/>
              <w:rPr>
                <w:rFonts w:ascii="Arial" w:hAnsi="Arial" w:cs="Arial"/>
                <w:b/>
                <w:bCs/>
                <w:sz w:val="20"/>
                <w:szCs w:val="20"/>
              </w:rPr>
            </w:pPr>
            <w:r w:rsidRPr="0051675D">
              <w:rPr>
                <w:rFonts w:ascii="Arial" w:hAnsi="Arial" w:cs="Arial"/>
                <w:b/>
                <w:bCs/>
                <w:sz w:val="20"/>
                <w:szCs w:val="20"/>
              </w:rPr>
              <w:t>Documento</w:t>
            </w:r>
            <w:r w:rsidR="00470706">
              <w:rPr>
                <w:rFonts w:ascii="Arial" w:hAnsi="Arial" w:cs="Arial"/>
                <w:b/>
                <w:bCs/>
                <w:sz w:val="20"/>
                <w:szCs w:val="20"/>
              </w:rPr>
              <w:t>s de 65 PTDI municipales</w:t>
            </w:r>
            <w:r w:rsidRPr="0051675D">
              <w:rPr>
                <w:rFonts w:ascii="Arial" w:hAnsi="Arial" w:cs="Arial"/>
                <w:b/>
                <w:bCs/>
                <w:sz w:val="20"/>
                <w:szCs w:val="20"/>
              </w:rPr>
              <w:t xml:space="preserve">: </w:t>
            </w:r>
            <w:r w:rsidR="00470706">
              <w:rPr>
                <w:rFonts w:ascii="Arial" w:hAnsi="Arial" w:cs="Arial"/>
                <w:bCs/>
                <w:sz w:val="20"/>
                <w:szCs w:val="20"/>
              </w:rPr>
              <w:t xml:space="preserve">Copia digital narrativa de </w:t>
            </w:r>
            <w:r w:rsidR="003B1262">
              <w:rPr>
                <w:rFonts w:ascii="Arial" w:hAnsi="Arial" w:cs="Arial"/>
                <w:bCs/>
                <w:sz w:val="20"/>
                <w:szCs w:val="20"/>
              </w:rPr>
              <w:t xml:space="preserve">los </w:t>
            </w:r>
            <w:r w:rsidR="00470706">
              <w:rPr>
                <w:rFonts w:ascii="Arial" w:hAnsi="Arial" w:cs="Arial"/>
                <w:bCs/>
                <w:sz w:val="20"/>
                <w:szCs w:val="20"/>
              </w:rPr>
              <w:t>PTDI, información geográfica y tabular sobre prácticas agrícolas resilientes promovidas por los municipios, gestión de riesgos, entre otros.</w:t>
            </w:r>
          </w:p>
          <w:p w14:paraId="276D3D90" w14:textId="77777777" w:rsidR="009148DF" w:rsidRPr="0051675D" w:rsidRDefault="009148DF" w:rsidP="00470706">
            <w:pPr>
              <w:pStyle w:val="TableParagraph"/>
              <w:numPr>
                <w:ilvl w:val="0"/>
                <w:numId w:val="25"/>
              </w:numPr>
              <w:spacing w:line="270" w:lineRule="atLeast"/>
              <w:ind w:right="103"/>
              <w:jc w:val="both"/>
              <w:rPr>
                <w:rFonts w:ascii="Arial" w:hAnsi="Arial" w:cs="Arial"/>
                <w:b/>
                <w:bCs/>
                <w:sz w:val="20"/>
                <w:szCs w:val="20"/>
              </w:rPr>
            </w:pPr>
            <w:r w:rsidRPr="0051675D">
              <w:rPr>
                <w:rFonts w:ascii="Arial" w:hAnsi="Arial" w:cs="Arial"/>
                <w:b/>
                <w:bCs/>
                <w:sz w:val="20"/>
                <w:szCs w:val="20"/>
              </w:rPr>
              <w:t>Documento de Análisis</w:t>
            </w:r>
            <w:r w:rsidR="00470706">
              <w:rPr>
                <w:rFonts w:ascii="Arial" w:hAnsi="Arial" w:cs="Arial"/>
                <w:b/>
                <w:bCs/>
                <w:sz w:val="20"/>
                <w:szCs w:val="20"/>
              </w:rPr>
              <w:t xml:space="preserve"> elaborado</w:t>
            </w:r>
            <w:r w:rsidRPr="0051675D">
              <w:rPr>
                <w:rFonts w:ascii="Arial" w:hAnsi="Arial" w:cs="Arial"/>
                <w:b/>
                <w:bCs/>
                <w:sz w:val="20"/>
                <w:szCs w:val="20"/>
              </w:rPr>
              <w:t xml:space="preserve">: </w:t>
            </w:r>
            <w:r w:rsidRPr="0051675D">
              <w:rPr>
                <w:rFonts w:ascii="Arial" w:hAnsi="Arial" w:cs="Arial"/>
                <w:sz w:val="20"/>
                <w:szCs w:val="20"/>
              </w:rPr>
              <w:t xml:space="preserve">Documento que contenga </w:t>
            </w:r>
            <w:r w:rsidR="00470706">
              <w:rPr>
                <w:rFonts w:ascii="Arial" w:hAnsi="Arial" w:cs="Arial"/>
                <w:sz w:val="20"/>
                <w:szCs w:val="20"/>
              </w:rPr>
              <w:t>la estructura financiera y programática municipal relacionada a las actividades, productos y resultados del RECEM Valles.</w:t>
            </w:r>
          </w:p>
        </w:tc>
      </w:tr>
    </w:tbl>
    <w:p w14:paraId="2EFBE442" w14:textId="77777777" w:rsidR="009148DF" w:rsidRPr="00BA123A" w:rsidRDefault="009148DF" w:rsidP="009148DF">
      <w:pPr>
        <w:spacing w:line="259" w:lineRule="exact"/>
        <w:rPr>
          <w:rFonts w:ascii="Arial" w:hAnsi="Arial" w:cs="Arial"/>
        </w:rPr>
        <w:sectPr w:rsidR="009148DF" w:rsidRPr="00BA123A" w:rsidSect="00447C2C">
          <w:headerReference w:type="default" r:id="rId9"/>
          <w:pgSz w:w="12240" w:h="15840"/>
          <w:pgMar w:top="1417" w:right="1701" w:bottom="1417" w:left="1701" w:header="727" w:footer="0" w:gutter="0"/>
          <w:cols w:space="720"/>
          <w:docGrid w:linePitch="299"/>
        </w:sectPr>
      </w:pPr>
    </w:p>
    <w:p w14:paraId="10708E7C" w14:textId="77777777" w:rsidR="009148DF" w:rsidRPr="00BA123A" w:rsidRDefault="009148DF" w:rsidP="009148DF">
      <w:pPr>
        <w:spacing w:before="90"/>
        <w:jc w:val="center"/>
        <w:rPr>
          <w:rFonts w:ascii="Arial" w:hAnsi="Arial" w:cs="Arial"/>
          <w:b/>
        </w:rPr>
      </w:pPr>
      <w:r w:rsidRPr="00BA123A">
        <w:rPr>
          <w:rFonts w:ascii="Arial" w:hAnsi="Arial" w:cs="Arial"/>
          <w:b/>
        </w:rPr>
        <w:lastRenderedPageBreak/>
        <w:t>PRODUCTO 3</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4820"/>
      </w:tblGrid>
      <w:tr w:rsidR="009148DF" w:rsidRPr="00C35646" w14:paraId="6A927157" w14:textId="77777777" w:rsidTr="003B1262">
        <w:trPr>
          <w:trHeight w:val="395"/>
        </w:trPr>
        <w:tc>
          <w:tcPr>
            <w:tcW w:w="567" w:type="dxa"/>
            <w:shd w:val="clear" w:color="auto" w:fill="D9D9D9"/>
          </w:tcPr>
          <w:p w14:paraId="4916E65A" w14:textId="0813C3B1" w:rsidR="009148DF" w:rsidRPr="00C35646" w:rsidRDefault="003B1262" w:rsidP="006E6EB5">
            <w:pPr>
              <w:pStyle w:val="TableParagraph"/>
              <w:spacing w:before="59"/>
              <w:ind w:left="107"/>
              <w:jc w:val="center"/>
              <w:rPr>
                <w:rFonts w:ascii="Arial" w:hAnsi="Arial" w:cs="Arial"/>
                <w:b/>
                <w:sz w:val="20"/>
                <w:szCs w:val="20"/>
              </w:rPr>
            </w:pPr>
            <w:r w:rsidRPr="00C35646">
              <w:rPr>
                <w:rFonts w:ascii="Arial" w:hAnsi="Arial" w:cs="Arial"/>
                <w:b/>
                <w:sz w:val="20"/>
                <w:szCs w:val="20"/>
              </w:rPr>
              <w:t>No</w:t>
            </w:r>
            <w:r>
              <w:rPr>
                <w:rFonts w:ascii="Arial" w:hAnsi="Arial" w:cs="Arial"/>
                <w:b/>
                <w:sz w:val="20"/>
                <w:szCs w:val="20"/>
              </w:rPr>
              <w:t>.</w:t>
            </w:r>
          </w:p>
        </w:tc>
        <w:tc>
          <w:tcPr>
            <w:tcW w:w="3402" w:type="dxa"/>
            <w:shd w:val="clear" w:color="auto" w:fill="D9D9D9"/>
          </w:tcPr>
          <w:p w14:paraId="0E8FEED7" w14:textId="77777777" w:rsidR="009148DF" w:rsidRPr="00C35646" w:rsidRDefault="009148DF" w:rsidP="006E6EB5">
            <w:pPr>
              <w:pStyle w:val="TableParagraph"/>
              <w:spacing w:before="59"/>
              <w:ind w:left="107"/>
              <w:rPr>
                <w:rFonts w:ascii="Arial" w:hAnsi="Arial" w:cs="Arial"/>
                <w:b/>
                <w:sz w:val="20"/>
                <w:szCs w:val="20"/>
              </w:rPr>
            </w:pPr>
            <w:r w:rsidRPr="00C35646">
              <w:rPr>
                <w:rFonts w:ascii="Arial" w:hAnsi="Arial" w:cs="Arial"/>
                <w:b/>
                <w:sz w:val="20"/>
                <w:szCs w:val="20"/>
              </w:rPr>
              <w:t>Productos</w:t>
            </w:r>
          </w:p>
        </w:tc>
        <w:tc>
          <w:tcPr>
            <w:tcW w:w="4820" w:type="dxa"/>
            <w:shd w:val="clear" w:color="auto" w:fill="D9D9D9"/>
          </w:tcPr>
          <w:p w14:paraId="42CA6BB2" w14:textId="77777777" w:rsidR="009148DF" w:rsidRPr="00C35646" w:rsidRDefault="009148DF" w:rsidP="006E6EB5">
            <w:pPr>
              <w:pStyle w:val="TableParagraph"/>
              <w:spacing w:before="59"/>
              <w:ind w:left="106"/>
              <w:rPr>
                <w:rFonts w:ascii="Arial" w:hAnsi="Arial" w:cs="Arial"/>
                <w:b/>
                <w:sz w:val="20"/>
                <w:szCs w:val="20"/>
              </w:rPr>
            </w:pPr>
            <w:r w:rsidRPr="00C35646">
              <w:rPr>
                <w:rFonts w:ascii="Arial" w:hAnsi="Arial" w:cs="Arial"/>
                <w:b/>
                <w:sz w:val="20"/>
                <w:szCs w:val="20"/>
              </w:rPr>
              <w:t>Entregables</w:t>
            </w:r>
          </w:p>
        </w:tc>
      </w:tr>
      <w:tr w:rsidR="009148DF" w:rsidRPr="00C35646" w14:paraId="056B5A40" w14:textId="77777777" w:rsidTr="003B1262">
        <w:trPr>
          <w:trHeight w:val="5198"/>
        </w:trPr>
        <w:tc>
          <w:tcPr>
            <w:tcW w:w="567" w:type="dxa"/>
          </w:tcPr>
          <w:p w14:paraId="0F13031B" w14:textId="77777777" w:rsidR="009148DF" w:rsidRPr="00C35646" w:rsidRDefault="009148DF" w:rsidP="006E6EB5">
            <w:pPr>
              <w:pStyle w:val="TableParagraph"/>
              <w:spacing w:line="275" w:lineRule="exact"/>
              <w:ind w:left="107"/>
              <w:rPr>
                <w:rFonts w:ascii="Arial" w:hAnsi="Arial" w:cs="Arial"/>
                <w:b/>
                <w:sz w:val="20"/>
                <w:szCs w:val="20"/>
              </w:rPr>
            </w:pPr>
            <w:r w:rsidRPr="00C35646">
              <w:rPr>
                <w:rFonts w:ascii="Arial" w:hAnsi="Arial" w:cs="Arial"/>
                <w:b/>
                <w:sz w:val="20"/>
                <w:szCs w:val="20"/>
              </w:rPr>
              <w:t>3</w:t>
            </w:r>
          </w:p>
        </w:tc>
        <w:tc>
          <w:tcPr>
            <w:tcW w:w="3402" w:type="dxa"/>
          </w:tcPr>
          <w:p w14:paraId="676AD6E2" w14:textId="77777777" w:rsidR="009148DF" w:rsidRPr="00C35646" w:rsidRDefault="00284645" w:rsidP="006E6EB5">
            <w:pPr>
              <w:pStyle w:val="TableParagraph"/>
              <w:ind w:left="107" w:right="97"/>
              <w:jc w:val="both"/>
              <w:rPr>
                <w:rFonts w:ascii="Arial" w:hAnsi="Arial" w:cs="Arial"/>
                <w:b/>
                <w:bCs/>
                <w:sz w:val="20"/>
                <w:szCs w:val="20"/>
              </w:rPr>
            </w:pPr>
            <w:r w:rsidRPr="006E6EB5">
              <w:rPr>
                <w:rFonts w:ascii="Arial" w:hAnsi="Arial" w:cs="Arial"/>
                <w:b/>
              </w:rPr>
              <w:t>Fichas técnicas municipales con información sobre inversión pública en acciones de mitigación y adaptación al cambio</w:t>
            </w:r>
            <w:r>
              <w:rPr>
                <w:rFonts w:ascii="Arial" w:hAnsi="Arial" w:cs="Arial"/>
                <w:b/>
              </w:rPr>
              <w:t xml:space="preserve"> climático</w:t>
            </w:r>
          </w:p>
        </w:tc>
        <w:tc>
          <w:tcPr>
            <w:tcW w:w="4820" w:type="dxa"/>
          </w:tcPr>
          <w:p w14:paraId="08C27F29" w14:textId="77777777" w:rsidR="004310D9" w:rsidRPr="00EA04C9" w:rsidRDefault="00284645" w:rsidP="006E6EB5">
            <w:pPr>
              <w:pStyle w:val="TableParagraph"/>
              <w:numPr>
                <w:ilvl w:val="0"/>
                <w:numId w:val="26"/>
              </w:numPr>
              <w:spacing w:line="270" w:lineRule="atLeast"/>
              <w:ind w:right="103"/>
              <w:jc w:val="both"/>
              <w:rPr>
                <w:rFonts w:ascii="Arial" w:hAnsi="Arial" w:cs="Arial"/>
                <w:b/>
                <w:bCs/>
                <w:sz w:val="20"/>
                <w:szCs w:val="20"/>
              </w:rPr>
            </w:pPr>
            <w:r>
              <w:rPr>
                <w:rFonts w:ascii="Arial" w:hAnsi="Arial" w:cs="Arial"/>
                <w:b/>
                <w:bCs/>
                <w:sz w:val="20"/>
                <w:szCs w:val="20"/>
              </w:rPr>
              <w:t xml:space="preserve">Propuesta de Ficha Técnica Municipal: </w:t>
            </w:r>
            <w:r>
              <w:rPr>
                <w:rFonts w:ascii="Arial" w:hAnsi="Arial" w:cs="Arial"/>
                <w:sz w:val="20"/>
                <w:szCs w:val="20"/>
              </w:rPr>
              <w:t xml:space="preserve">La misma que contendrá información sobre actividades y programación financiera relacionada al fomento de prácticas agrícolas, el </w:t>
            </w:r>
            <w:r w:rsidR="004310D9">
              <w:rPr>
                <w:rFonts w:ascii="Arial" w:hAnsi="Arial" w:cs="Arial"/>
                <w:sz w:val="20"/>
                <w:szCs w:val="20"/>
              </w:rPr>
              <w:t>desarrollo de proceso de forestación y reforestación, la revitalización de sistemas de riego, entre otros.</w:t>
            </w:r>
          </w:p>
          <w:p w14:paraId="28950051" w14:textId="77777777" w:rsidR="009148DF" w:rsidRPr="00C35646" w:rsidRDefault="004310D9" w:rsidP="006E6EB5">
            <w:pPr>
              <w:pStyle w:val="TableParagraph"/>
              <w:numPr>
                <w:ilvl w:val="0"/>
                <w:numId w:val="26"/>
              </w:numPr>
              <w:spacing w:line="270" w:lineRule="atLeast"/>
              <w:ind w:right="103"/>
              <w:jc w:val="both"/>
              <w:rPr>
                <w:rFonts w:ascii="Arial" w:hAnsi="Arial" w:cs="Arial"/>
                <w:b/>
                <w:bCs/>
                <w:sz w:val="20"/>
                <w:szCs w:val="20"/>
              </w:rPr>
            </w:pPr>
            <w:r>
              <w:rPr>
                <w:rFonts w:ascii="Arial" w:hAnsi="Arial" w:cs="Arial"/>
                <w:b/>
                <w:bCs/>
                <w:sz w:val="20"/>
                <w:szCs w:val="20"/>
              </w:rPr>
              <w:t xml:space="preserve">Ficha Técnica Municipal </w:t>
            </w:r>
            <w:r w:rsidR="009148DF" w:rsidRPr="00C35646">
              <w:rPr>
                <w:rFonts w:ascii="Arial" w:hAnsi="Arial" w:cs="Arial"/>
                <w:b/>
                <w:bCs/>
                <w:sz w:val="20"/>
                <w:szCs w:val="20"/>
              </w:rPr>
              <w:t>Valida</w:t>
            </w:r>
            <w:r>
              <w:rPr>
                <w:rFonts w:ascii="Arial" w:hAnsi="Arial" w:cs="Arial"/>
                <w:b/>
                <w:bCs/>
                <w:sz w:val="20"/>
                <w:szCs w:val="20"/>
              </w:rPr>
              <w:t>da y Publica:</w:t>
            </w:r>
            <w:r w:rsidR="009148DF" w:rsidRPr="00C35646">
              <w:rPr>
                <w:rFonts w:ascii="Arial" w:hAnsi="Arial" w:cs="Arial"/>
                <w:b/>
                <w:bCs/>
                <w:sz w:val="20"/>
                <w:szCs w:val="20"/>
              </w:rPr>
              <w:t xml:space="preserve"> </w:t>
            </w:r>
            <w:r w:rsidR="009148DF" w:rsidRPr="00C35646">
              <w:rPr>
                <w:rFonts w:ascii="Arial" w:hAnsi="Arial" w:cs="Arial"/>
                <w:sz w:val="20"/>
                <w:szCs w:val="20"/>
              </w:rPr>
              <w:t>Informe de validación en formato digital e impreso, que documente los procesos de control de calidad llevados a cabo, así como los resultados obtenidos en cuanto a la integridad, precisión y fiabilidad de los datos en el sistema</w:t>
            </w:r>
            <w:r>
              <w:rPr>
                <w:rFonts w:ascii="Arial" w:hAnsi="Arial" w:cs="Arial"/>
                <w:sz w:val="20"/>
                <w:szCs w:val="20"/>
              </w:rPr>
              <w:t xml:space="preserve"> del INFO SPIE y la FAM</w:t>
            </w:r>
            <w:r w:rsidR="009148DF" w:rsidRPr="00C35646">
              <w:rPr>
                <w:rFonts w:ascii="Arial" w:hAnsi="Arial" w:cs="Arial"/>
                <w:sz w:val="20"/>
                <w:szCs w:val="20"/>
              </w:rPr>
              <w:t>.</w:t>
            </w:r>
          </w:p>
          <w:p w14:paraId="7739F4A5" w14:textId="77777777" w:rsidR="009148DF" w:rsidRPr="00C35646" w:rsidRDefault="009148DF" w:rsidP="006E6EB5">
            <w:pPr>
              <w:pStyle w:val="TableParagraph"/>
              <w:numPr>
                <w:ilvl w:val="0"/>
                <w:numId w:val="26"/>
              </w:numPr>
              <w:spacing w:line="270" w:lineRule="atLeast"/>
              <w:ind w:right="103"/>
              <w:jc w:val="both"/>
              <w:rPr>
                <w:rFonts w:ascii="Arial" w:hAnsi="Arial" w:cs="Arial"/>
                <w:b/>
                <w:bCs/>
                <w:sz w:val="20"/>
                <w:szCs w:val="20"/>
              </w:rPr>
            </w:pPr>
            <w:r w:rsidRPr="00C35646">
              <w:rPr>
                <w:rFonts w:ascii="Arial" w:hAnsi="Arial" w:cs="Arial"/>
                <w:b/>
                <w:bCs/>
                <w:sz w:val="20"/>
                <w:szCs w:val="20"/>
              </w:rPr>
              <w:t xml:space="preserve">Informe de Talleres de Retroalimentación: </w:t>
            </w:r>
            <w:r w:rsidRPr="00C35646">
              <w:rPr>
                <w:rFonts w:ascii="Arial" w:hAnsi="Arial" w:cs="Arial"/>
                <w:sz w:val="20"/>
                <w:szCs w:val="20"/>
              </w:rPr>
              <w:t>Resumen de los talleres realizados para la validación de avances, incluyendo lista de participantes, comentarios y sugerencias incorporadas.</w:t>
            </w:r>
          </w:p>
        </w:tc>
      </w:tr>
    </w:tbl>
    <w:p w14:paraId="027209EB" w14:textId="77777777" w:rsidR="009148DF" w:rsidRPr="00BA123A" w:rsidRDefault="009148DF" w:rsidP="009148DF">
      <w:pPr>
        <w:pStyle w:val="Textoindependiente"/>
        <w:spacing w:before="10"/>
        <w:rPr>
          <w:rFonts w:ascii="Arial" w:hAnsi="Arial" w:cs="Arial"/>
          <w:b/>
          <w:sz w:val="22"/>
          <w:szCs w:val="22"/>
        </w:rPr>
      </w:pPr>
    </w:p>
    <w:p w14:paraId="6BF3267A" w14:textId="77777777" w:rsidR="009148DF" w:rsidRPr="00BA123A" w:rsidRDefault="009148DF" w:rsidP="009148DF">
      <w:pPr>
        <w:pStyle w:val="Ttulo4"/>
        <w:ind w:left="0"/>
        <w:jc w:val="center"/>
        <w:rPr>
          <w:rFonts w:ascii="Arial" w:hAnsi="Arial" w:cs="Arial"/>
          <w:sz w:val="22"/>
          <w:szCs w:val="22"/>
        </w:rPr>
      </w:pPr>
      <w:r w:rsidRPr="00BA123A">
        <w:rPr>
          <w:rFonts w:ascii="Arial" w:hAnsi="Arial" w:cs="Arial"/>
          <w:sz w:val="22"/>
          <w:szCs w:val="22"/>
        </w:rPr>
        <w:t>PRODUCTO 4</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4820"/>
      </w:tblGrid>
      <w:tr w:rsidR="009148DF" w:rsidRPr="00C35646" w14:paraId="5BA6812A" w14:textId="77777777" w:rsidTr="003B1262">
        <w:trPr>
          <w:trHeight w:val="393"/>
        </w:trPr>
        <w:tc>
          <w:tcPr>
            <w:tcW w:w="567" w:type="dxa"/>
            <w:shd w:val="clear" w:color="auto" w:fill="D9D9D9"/>
          </w:tcPr>
          <w:p w14:paraId="6A1819AB" w14:textId="417A0F6D" w:rsidR="009148DF" w:rsidRPr="00C35646" w:rsidRDefault="003B1262" w:rsidP="006E6EB5">
            <w:pPr>
              <w:pStyle w:val="TableParagraph"/>
              <w:spacing w:before="59"/>
              <w:ind w:left="107"/>
              <w:rPr>
                <w:rFonts w:ascii="Arial" w:hAnsi="Arial" w:cs="Arial"/>
                <w:b/>
                <w:sz w:val="20"/>
                <w:szCs w:val="20"/>
              </w:rPr>
            </w:pPr>
            <w:r w:rsidRPr="00C35646">
              <w:rPr>
                <w:rFonts w:ascii="Arial" w:hAnsi="Arial" w:cs="Arial"/>
                <w:b/>
                <w:sz w:val="20"/>
                <w:szCs w:val="20"/>
              </w:rPr>
              <w:t>No</w:t>
            </w:r>
            <w:r>
              <w:rPr>
                <w:rFonts w:ascii="Arial" w:hAnsi="Arial" w:cs="Arial"/>
                <w:b/>
                <w:sz w:val="20"/>
                <w:szCs w:val="20"/>
              </w:rPr>
              <w:t>.</w:t>
            </w:r>
          </w:p>
        </w:tc>
        <w:tc>
          <w:tcPr>
            <w:tcW w:w="3402" w:type="dxa"/>
            <w:shd w:val="clear" w:color="auto" w:fill="D9D9D9"/>
          </w:tcPr>
          <w:p w14:paraId="399DB5EC" w14:textId="77777777" w:rsidR="009148DF" w:rsidRPr="00C35646" w:rsidRDefault="009148DF" w:rsidP="006E6EB5">
            <w:pPr>
              <w:pStyle w:val="TableParagraph"/>
              <w:spacing w:before="59"/>
              <w:ind w:left="107"/>
              <w:rPr>
                <w:rFonts w:ascii="Arial" w:hAnsi="Arial" w:cs="Arial"/>
                <w:b/>
                <w:sz w:val="20"/>
                <w:szCs w:val="20"/>
              </w:rPr>
            </w:pPr>
            <w:r w:rsidRPr="00C35646">
              <w:rPr>
                <w:rFonts w:ascii="Arial" w:hAnsi="Arial" w:cs="Arial"/>
                <w:b/>
                <w:sz w:val="20"/>
                <w:szCs w:val="20"/>
              </w:rPr>
              <w:t>Productos</w:t>
            </w:r>
          </w:p>
        </w:tc>
        <w:tc>
          <w:tcPr>
            <w:tcW w:w="4820" w:type="dxa"/>
            <w:shd w:val="clear" w:color="auto" w:fill="D9D9D9"/>
          </w:tcPr>
          <w:p w14:paraId="725901C9" w14:textId="77777777" w:rsidR="009148DF" w:rsidRPr="00C35646" w:rsidRDefault="009148DF" w:rsidP="006E6EB5">
            <w:pPr>
              <w:pStyle w:val="TableParagraph"/>
              <w:spacing w:before="59"/>
              <w:ind w:left="105"/>
              <w:rPr>
                <w:rFonts w:ascii="Arial" w:hAnsi="Arial" w:cs="Arial"/>
                <w:b/>
                <w:sz w:val="20"/>
                <w:szCs w:val="20"/>
              </w:rPr>
            </w:pPr>
            <w:r w:rsidRPr="00C35646">
              <w:rPr>
                <w:rFonts w:ascii="Arial" w:hAnsi="Arial" w:cs="Arial"/>
                <w:b/>
                <w:sz w:val="20"/>
                <w:szCs w:val="20"/>
              </w:rPr>
              <w:t>Entregables</w:t>
            </w:r>
          </w:p>
        </w:tc>
      </w:tr>
      <w:tr w:rsidR="009148DF" w:rsidRPr="00C35646" w14:paraId="4BA6B0CE" w14:textId="77777777" w:rsidTr="003B1262">
        <w:trPr>
          <w:trHeight w:val="1134"/>
        </w:trPr>
        <w:tc>
          <w:tcPr>
            <w:tcW w:w="567" w:type="dxa"/>
          </w:tcPr>
          <w:p w14:paraId="1DB61FEC" w14:textId="77777777" w:rsidR="009148DF" w:rsidRPr="00C35646" w:rsidRDefault="009148DF" w:rsidP="006E6EB5">
            <w:pPr>
              <w:pStyle w:val="TableParagraph"/>
              <w:spacing w:before="1"/>
              <w:ind w:left="107"/>
              <w:rPr>
                <w:rFonts w:ascii="Arial" w:hAnsi="Arial" w:cs="Arial"/>
                <w:b/>
                <w:sz w:val="20"/>
                <w:szCs w:val="20"/>
              </w:rPr>
            </w:pPr>
            <w:r w:rsidRPr="00C35646">
              <w:rPr>
                <w:rFonts w:ascii="Arial" w:hAnsi="Arial" w:cs="Arial"/>
                <w:b/>
                <w:sz w:val="20"/>
                <w:szCs w:val="20"/>
              </w:rPr>
              <w:t>4</w:t>
            </w:r>
          </w:p>
        </w:tc>
        <w:tc>
          <w:tcPr>
            <w:tcW w:w="3402" w:type="dxa"/>
          </w:tcPr>
          <w:p w14:paraId="6EF35748" w14:textId="77777777" w:rsidR="004310D9" w:rsidRPr="006E6EB5" w:rsidRDefault="004310D9" w:rsidP="002E36B5">
            <w:pPr>
              <w:jc w:val="both"/>
              <w:rPr>
                <w:rFonts w:ascii="Arial" w:hAnsi="Arial" w:cs="Arial"/>
                <w:b/>
              </w:rPr>
            </w:pPr>
            <w:r w:rsidRPr="006E6EB5">
              <w:rPr>
                <w:rFonts w:ascii="Arial" w:hAnsi="Arial" w:cs="Arial"/>
                <w:b/>
              </w:rPr>
              <w:t>Informe sobre los principales mecanismos financieros municipales vigentes e identificados como parte de la gestión pública local articulada al nivel departamental (PROSOL) o nacional (seguro MINKA)</w:t>
            </w:r>
          </w:p>
          <w:p w14:paraId="086847FE" w14:textId="77777777" w:rsidR="009148DF" w:rsidRPr="00C35646" w:rsidRDefault="009148DF" w:rsidP="002E36B5">
            <w:pPr>
              <w:pStyle w:val="TableParagraph"/>
              <w:ind w:left="107" w:right="98"/>
              <w:jc w:val="both"/>
              <w:rPr>
                <w:rFonts w:ascii="Arial" w:hAnsi="Arial" w:cs="Arial"/>
                <w:b/>
                <w:bCs/>
                <w:sz w:val="20"/>
                <w:szCs w:val="20"/>
              </w:rPr>
            </w:pPr>
          </w:p>
        </w:tc>
        <w:tc>
          <w:tcPr>
            <w:tcW w:w="4820" w:type="dxa"/>
          </w:tcPr>
          <w:p w14:paraId="239E7EDE" w14:textId="74154ABE" w:rsidR="004310D9" w:rsidRDefault="009148DF" w:rsidP="002E36B5">
            <w:pPr>
              <w:pStyle w:val="TableParagraph"/>
              <w:numPr>
                <w:ilvl w:val="0"/>
                <w:numId w:val="27"/>
              </w:numPr>
              <w:spacing w:line="270" w:lineRule="atLeast"/>
              <w:ind w:right="103"/>
              <w:jc w:val="both"/>
              <w:rPr>
                <w:rFonts w:ascii="Arial" w:hAnsi="Arial" w:cs="Arial"/>
                <w:sz w:val="20"/>
                <w:szCs w:val="20"/>
              </w:rPr>
            </w:pPr>
            <w:r w:rsidRPr="00C35646">
              <w:rPr>
                <w:rFonts w:ascii="Arial" w:hAnsi="Arial" w:cs="Arial"/>
                <w:b/>
                <w:bCs/>
                <w:sz w:val="20"/>
                <w:szCs w:val="20"/>
              </w:rPr>
              <w:t xml:space="preserve">Informe Final: </w:t>
            </w:r>
            <w:r w:rsidRPr="00C35646">
              <w:rPr>
                <w:rFonts w:ascii="Arial" w:hAnsi="Arial" w:cs="Arial"/>
                <w:sz w:val="20"/>
                <w:szCs w:val="20"/>
              </w:rPr>
              <w:t xml:space="preserve">Documento </w:t>
            </w:r>
            <w:r w:rsidR="004310D9">
              <w:rPr>
                <w:rFonts w:ascii="Arial" w:hAnsi="Arial" w:cs="Arial"/>
                <w:sz w:val="20"/>
                <w:szCs w:val="20"/>
              </w:rPr>
              <w:t xml:space="preserve">que describe los </w:t>
            </w:r>
            <w:r w:rsidR="002E36B5">
              <w:rPr>
                <w:rFonts w:ascii="Arial" w:hAnsi="Arial" w:cs="Arial"/>
                <w:sz w:val="20"/>
                <w:szCs w:val="20"/>
              </w:rPr>
              <w:t>principales mecanismos</w:t>
            </w:r>
            <w:r w:rsidR="004310D9">
              <w:rPr>
                <w:rFonts w:ascii="Arial" w:hAnsi="Arial" w:cs="Arial"/>
                <w:sz w:val="20"/>
                <w:szCs w:val="20"/>
              </w:rPr>
              <w:t xml:space="preserve"> financieros locales y cogestionados para el desarrollo de prácticas de resiliencia al cambio climático.</w:t>
            </w:r>
          </w:p>
          <w:p w14:paraId="1275C8D8" w14:textId="77777777" w:rsidR="009148DF" w:rsidRPr="00C35646" w:rsidRDefault="004310D9" w:rsidP="002E36B5">
            <w:pPr>
              <w:pStyle w:val="TableParagraph"/>
              <w:numPr>
                <w:ilvl w:val="0"/>
                <w:numId w:val="27"/>
              </w:numPr>
              <w:spacing w:line="270" w:lineRule="atLeast"/>
              <w:ind w:right="103"/>
              <w:jc w:val="both"/>
              <w:rPr>
                <w:rFonts w:ascii="Arial" w:hAnsi="Arial" w:cs="Arial"/>
                <w:b/>
                <w:bCs/>
                <w:sz w:val="20"/>
                <w:szCs w:val="20"/>
              </w:rPr>
            </w:pPr>
            <w:r>
              <w:rPr>
                <w:rFonts w:ascii="Arial" w:hAnsi="Arial" w:cs="Arial"/>
                <w:b/>
                <w:bCs/>
                <w:sz w:val="20"/>
                <w:szCs w:val="20"/>
              </w:rPr>
              <w:t>Formularios de entrevistas y/o encuestas</w:t>
            </w:r>
            <w:r w:rsidR="009148DF" w:rsidRPr="00C35646">
              <w:rPr>
                <w:rFonts w:ascii="Arial" w:hAnsi="Arial" w:cs="Arial"/>
                <w:b/>
                <w:bCs/>
                <w:sz w:val="20"/>
                <w:szCs w:val="20"/>
              </w:rPr>
              <w:t xml:space="preserve">: </w:t>
            </w:r>
            <w:r w:rsidRPr="00EA04C9">
              <w:rPr>
                <w:rFonts w:ascii="Arial" w:hAnsi="Arial" w:cs="Arial"/>
                <w:bCs/>
                <w:sz w:val="20"/>
                <w:szCs w:val="20"/>
              </w:rPr>
              <w:t>Documento</w:t>
            </w:r>
            <w:r>
              <w:rPr>
                <w:rFonts w:ascii="Arial" w:hAnsi="Arial" w:cs="Arial"/>
                <w:bCs/>
                <w:sz w:val="20"/>
                <w:szCs w:val="20"/>
              </w:rPr>
              <w:t xml:space="preserve"> de entrevistas y/o encuestas sistematizadas que describen sobre los avances y desafíos de los mecanismos financieros locales o aquellos cogestionados con el nivel nacional y/o departamental.</w:t>
            </w:r>
          </w:p>
        </w:tc>
      </w:tr>
    </w:tbl>
    <w:p w14:paraId="54D99A5D" w14:textId="77777777" w:rsidR="009148DF" w:rsidRPr="00BA123A" w:rsidRDefault="009148DF" w:rsidP="009148DF">
      <w:pPr>
        <w:spacing w:line="270" w:lineRule="atLeast"/>
        <w:jc w:val="both"/>
        <w:rPr>
          <w:rFonts w:ascii="Arial" w:hAnsi="Arial" w:cs="Arial"/>
        </w:rPr>
        <w:sectPr w:rsidR="009148DF" w:rsidRPr="00BA123A" w:rsidSect="00447C2C">
          <w:pgSz w:w="12240" w:h="15840"/>
          <w:pgMar w:top="1417" w:right="1701" w:bottom="1417" w:left="1701" w:header="727" w:footer="0" w:gutter="0"/>
          <w:cols w:space="720"/>
          <w:docGrid w:linePitch="299"/>
        </w:sectPr>
      </w:pPr>
    </w:p>
    <w:p w14:paraId="36DBD840" w14:textId="77777777" w:rsidR="004310D9" w:rsidRPr="00BA123A" w:rsidRDefault="004310D9" w:rsidP="004310D9">
      <w:pPr>
        <w:pStyle w:val="Ttulo4"/>
        <w:ind w:left="0"/>
        <w:jc w:val="center"/>
        <w:rPr>
          <w:rFonts w:ascii="Arial" w:hAnsi="Arial" w:cs="Arial"/>
          <w:sz w:val="22"/>
          <w:szCs w:val="22"/>
        </w:rPr>
      </w:pPr>
      <w:r>
        <w:rPr>
          <w:rFonts w:ascii="Arial" w:hAnsi="Arial" w:cs="Arial"/>
          <w:sz w:val="22"/>
          <w:szCs w:val="22"/>
        </w:rPr>
        <w:lastRenderedPageBreak/>
        <w:t>PRODUCTO 5</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4820"/>
      </w:tblGrid>
      <w:tr w:rsidR="004310D9" w:rsidRPr="00C35646" w14:paraId="05A6624A" w14:textId="77777777" w:rsidTr="003B1262">
        <w:trPr>
          <w:trHeight w:val="393"/>
        </w:trPr>
        <w:tc>
          <w:tcPr>
            <w:tcW w:w="567" w:type="dxa"/>
            <w:shd w:val="clear" w:color="auto" w:fill="D9D9D9"/>
          </w:tcPr>
          <w:p w14:paraId="2B03EF76" w14:textId="7A8B5D01" w:rsidR="004310D9" w:rsidRPr="00C35646" w:rsidRDefault="003B1262" w:rsidP="006E6EB5">
            <w:pPr>
              <w:pStyle w:val="TableParagraph"/>
              <w:spacing w:before="59"/>
              <w:ind w:left="107"/>
              <w:rPr>
                <w:rFonts w:ascii="Arial" w:hAnsi="Arial" w:cs="Arial"/>
                <w:b/>
                <w:sz w:val="20"/>
                <w:szCs w:val="20"/>
              </w:rPr>
            </w:pPr>
            <w:r w:rsidRPr="00C35646">
              <w:rPr>
                <w:rFonts w:ascii="Arial" w:hAnsi="Arial" w:cs="Arial"/>
                <w:b/>
                <w:sz w:val="20"/>
                <w:szCs w:val="20"/>
              </w:rPr>
              <w:t>No</w:t>
            </w:r>
            <w:r>
              <w:rPr>
                <w:rFonts w:ascii="Arial" w:hAnsi="Arial" w:cs="Arial"/>
                <w:b/>
                <w:sz w:val="20"/>
                <w:szCs w:val="20"/>
              </w:rPr>
              <w:t>.</w:t>
            </w:r>
          </w:p>
        </w:tc>
        <w:tc>
          <w:tcPr>
            <w:tcW w:w="3402" w:type="dxa"/>
            <w:shd w:val="clear" w:color="auto" w:fill="D9D9D9"/>
          </w:tcPr>
          <w:p w14:paraId="51063E09" w14:textId="77777777" w:rsidR="004310D9" w:rsidRPr="00C35646" w:rsidRDefault="004310D9" w:rsidP="006E6EB5">
            <w:pPr>
              <w:pStyle w:val="TableParagraph"/>
              <w:spacing w:before="59"/>
              <w:ind w:left="107"/>
              <w:rPr>
                <w:rFonts w:ascii="Arial" w:hAnsi="Arial" w:cs="Arial"/>
                <w:b/>
                <w:sz w:val="20"/>
                <w:szCs w:val="20"/>
              </w:rPr>
            </w:pPr>
            <w:r w:rsidRPr="00C35646">
              <w:rPr>
                <w:rFonts w:ascii="Arial" w:hAnsi="Arial" w:cs="Arial"/>
                <w:b/>
                <w:sz w:val="20"/>
                <w:szCs w:val="20"/>
              </w:rPr>
              <w:t>Productos</w:t>
            </w:r>
          </w:p>
        </w:tc>
        <w:tc>
          <w:tcPr>
            <w:tcW w:w="4820" w:type="dxa"/>
            <w:shd w:val="clear" w:color="auto" w:fill="D9D9D9"/>
          </w:tcPr>
          <w:p w14:paraId="7786B3A3" w14:textId="77777777" w:rsidR="004310D9" w:rsidRPr="00C35646" w:rsidRDefault="004310D9" w:rsidP="006E6EB5">
            <w:pPr>
              <w:pStyle w:val="TableParagraph"/>
              <w:spacing w:before="59"/>
              <w:ind w:left="105"/>
              <w:rPr>
                <w:rFonts w:ascii="Arial" w:hAnsi="Arial" w:cs="Arial"/>
                <w:b/>
                <w:sz w:val="20"/>
                <w:szCs w:val="20"/>
              </w:rPr>
            </w:pPr>
            <w:r w:rsidRPr="00C35646">
              <w:rPr>
                <w:rFonts w:ascii="Arial" w:hAnsi="Arial" w:cs="Arial"/>
                <w:b/>
                <w:sz w:val="20"/>
                <w:szCs w:val="20"/>
              </w:rPr>
              <w:t>Entregables</w:t>
            </w:r>
          </w:p>
        </w:tc>
      </w:tr>
      <w:tr w:rsidR="004310D9" w:rsidRPr="00C35646" w14:paraId="0D4807F3" w14:textId="77777777" w:rsidTr="003B1262">
        <w:trPr>
          <w:trHeight w:val="1134"/>
        </w:trPr>
        <w:tc>
          <w:tcPr>
            <w:tcW w:w="567" w:type="dxa"/>
          </w:tcPr>
          <w:p w14:paraId="5B155DEA" w14:textId="77777777" w:rsidR="004310D9" w:rsidRPr="00C35646" w:rsidRDefault="004310D9" w:rsidP="006E6EB5">
            <w:pPr>
              <w:pStyle w:val="TableParagraph"/>
              <w:spacing w:before="1"/>
              <w:ind w:left="107"/>
              <w:rPr>
                <w:rFonts w:ascii="Arial" w:hAnsi="Arial" w:cs="Arial"/>
                <w:b/>
                <w:sz w:val="20"/>
                <w:szCs w:val="20"/>
              </w:rPr>
            </w:pPr>
            <w:r>
              <w:rPr>
                <w:rFonts w:ascii="Arial" w:hAnsi="Arial" w:cs="Arial"/>
                <w:b/>
                <w:sz w:val="20"/>
                <w:szCs w:val="20"/>
              </w:rPr>
              <w:t>5</w:t>
            </w:r>
          </w:p>
        </w:tc>
        <w:tc>
          <w:tcPr>
            <w:tcW w:w="3402" w:type="dxa"/>
          </w:tcPr>
          <w:p w14:paraId="5DC0BA37" w14:textId="77777777" w:rsidR="004310D9" w:rsidRPr="006E6EB5" w:rsidRDefault="004310D9" w:rsidP="002E36B5">
            <w:pPr>
              <w:widowControl/>
              <w:adjustRightInd w:val="0"/>
              <w:contextualSpacing/>
              <w:jc w:val="both"/>
              <w:rPr>
                <w:rFonts w:ascii="Arial" w:hAnsi="Arial" w:cs="Arial"/>
              </w:rPr>
            </w:pPr>
            <w:r>
              <w:rPr>
                <w:rFonts w:ascii="Arial" w:hAnsi="Arial" w:cs="Arial"/>
                <w:b/>
                <w:bCs/>
              </w:rPr>
              <w:t>P</w:t>
            </w:r>
            <w:r w:rsidRPr="006E6EB5">
              <w:rPr>
                <w:rFonts w:ascii="Arial" w:hAnsi="Arial" w:cs="Arial"/>
                <w:b/>
                <w:bCs/>
              </w:rPr>
              <w:t xml:space="preserve">ropuesta de actualización de los Lineamientos Metodológicos de los PTDI para el tercer ciclo de planificación 2026-2030, con la finalidad de incorporar criterios e indicadores relacionados a los NDC, NDT y ODS.  </w:t>
            </w:r>
          </w:p>
          <w:p w14:paraId="45B4B283" w14:textId="77777777" w:rsidR="004310D9" w:rsidRDefault="004310D9" w:rsidP="002E36B5">
            <w:pPr>
              <w:pStyle w:val="Prrafodelista"/>
              <w:widowControl/>
              <w:adjustRightInd w:val="0"/>
              <w:ind w:left="0" w:firstLine="0"/>
              <w:contextualSpacing/>
              <w:rPr>
                <w:rFonts w:ascii="Arial" w:hAnsi="Arial" w:cs="Arial"/>
              </w:rPr>
            </w:pPr>
          </w:p>
          <w:p w14:paraId="40311FF6" w14:textId="77777777" w:rsidR="004310D9" w:rsidRPr="00C35646" w:rsidRDefault="004310D9" w:rsidP="002E36B5">
            <w:pPr>
              <w:pStyle w:val="TableParagraph"/>
              <w:ind w:left="107" w:right="98"/>
              <w:jc w:val="both"/>
              <w:rPr>
                <w:rFonts w:ascii="Arial" w:hAnsi="Arial" w:cs="Arial"/>
                <w:b/>
                <w:bCs/>
                <w:sz w:val="20"/>
                <w:szCs w:val="20"/>
              </w:rPr>
            </w:pPr>
          </w:p>
        </w:tc>
        <w:tc>
          <w:tcPr>
            <w:tcW w:w="4820" w:type="dxa"/>
          </w:tcPr>
          <w:p w14:paraId="37A3E813" w14:textId="77777777" w:rsidR="004310D9" w:rsidRDefault="004310D9" w:rsidP="002E36B5">
            <w:pPr>
              <w:pStyle w:val="TableParagraph"/>
              <w:numPr>
                <w:ilvl w:val="0"/>
                <w:numId w:val="36"/>
              </w:numPr>
              <w:spacing w:line="270" w:lineRule="atLeast"/>
              <w:ind w:right="103"/>
              <w:jc w:val="both"/>
              <w:rPr>
                <w:rFonts w:ascii="Arial" w:hAnsi="Arial" w:cs="Arial"/>
                <w:sz w:val="20"/>
                <w:szCs w:val="20"/>
              </w:rPr>
            </w:pPr>
            <w:r w:rsidRPr="00C35646">
              <w:rPr>
                <w:rFonts w:ascii="Arial" w:hAnsi="Arial" w:cs="Arial"/>
                <w:b/>
                <w:bCs/>
                <w:sz w:val="20"/>
                <w:szCs w:val="20"/>
              </w:rPr>
              <w:t xml:space="preserve">Informe Final: </w:t>
            </w:r>
            <w:r w:rsidRPr="00C35646">
              <w:rPr>
                <w:rFonts w:ascii="Arial" w:hAnsi="Arial" w:cs="Arial"/>
                <w:sz w:val="20"/>
                <w:szCs w:val="20"/>
              </w:rPr>
              <w:t>Documento en formato digital e impreso que detalle el proceso de</w:t>
            </w:r>
            <w:r>
              <w:rPr>
                <w:rFonts w:ascii="Arial" w:hAnsi="Arial" w:cs="Arial"/>
                <w:sz w:val="20"/>
                <w:szCs w:val="20"/>
              </w:rPr>
              <w:t xml:space="preserve"> validación de los nuevos Lineamientos Metodológicos de los PTDI, mismos que deberán consignar acciones de adaptación y mitigación al cambio climático, así como de la implementación de sistemas agrícolas resilientes y sostenibles para la seguridad alimentaria con soberanía.</w:t>
            </w:r>
          </w:p>
          <w:p w14:paraId="260AF439" w14:textId="5F690D98" w:rsidR="004310D9" w:rsidRPr="00C35646" w:rsidRDefault="007346E3" w:rsidP="002E36B5">
            <w:pPr>
              <w:pStyle w:val="TableParagraph"/>
              <w:numPr>
                <w:ilvl w:val="0"/>
                <w:numId w:val="36"/>
              </w:numPr>
              <w:spacing w:line="270" w:lineRule="atLeast"/>
              <w:ind w:right="103"/>
              <w:jc w:val="both"/>
              <w:rPr>
                <w:rFonts w:ascii="Arial" w:hAnsi="Arial" w:cs="Arial"/>
                <w:b/>
                <w:bCs/>
                <w:sz w:val="20"/>
                <w:szCs w:val="20"/>
              </w:rPr>
            </w:pPr>
            <w:r>
              <w:rPr>
                <w:rFonts w:ascii="Arial" w:hAnsi="Arial" w:cs="Arial"/>
                <w:b/>
                <w:bCs/>
                <w:sz w:val="20"/>
                <w:szCs w:val="20"/>
              </w:rPr>
              <w:t>Memoria de talleres de validación</w:t>
            </w:r>
            <w:r w:rsidR="004310D9" w:rsidRPr="00C35646">
              <w:rPr>
                <w:rFonts w:ascii="Arial" w:hAnsi="Arial" w:cs="Arial"/>
                <w:b/>
                <w:bCs/>
                <w:sz w:val="20"/>
                <w:szCs w:val="20"/>
              </w:rPr>
              <w:t xml:space="preserve">: </w:t>
            </w:r>
            <w:r>
              <w:rPr>
                <w:rFonts w:ascii="Arial" w:hAnsi="Arial" w:cs="Arial"/>
                <w:sz w:val="20"/>
                <w:szCs w:val="20"/>
              </w:rPr>
              <w:t>Actas de validación, memoria de talleres realizados con la FAM y actores clave para la incorporación de prácticas agrícolas resilientes en los PTDI</w:t>
            </w:r>
            <w:r w:rsidR="003B1262">
              <w:rPr>
                <w:rFonts w:ascii="Arial" w:hAnsi="Arial" w:cs="Arial"/>
                <w:sz w:val="20"/>
                <w:szCs w:val="20"/>
              </w:rPr>
              <w:t>.</w:t>
            </w:r>
          </w:p>
        </w:tc>
      </w:tr>
    </w:tbl>
    <w:p w14:paraId="1BF34FAC" w14:textId="77777777" w:rsidR="005B3731" w:rsidRDefault="005B3731" w:rsidP="00904AA8">
      <w:pPr>
        <w:rPr>
          <w:rFonts w:ascii="Arial" w:hAnsi="Arial" w:cs="Arial"/>
          <w:lang w:val="es-BO"/>
        </w:rPr>
      </w:pPr>
    </w:p>
    <w:p w14:paraId="26E39CAF" w14:textId="77777777" w:rsidR="00904AA8" w:rsidRPr="00887FB8" w:rsidRDefault="00904AA8" w:rsidP="00904AA8">
      <w:pPr>
        <w:rPr>
          <w:rFonts w:ascii="Arial" w:eastAsiaTheme="minorHAnsi" w:hAnsi="Arial" w:cs="Arial"/>
        </w:rPr>
      </w:pPr>
      <w:r w:rsidRPr="00887FB8">
        <w:rPr>
          <w:rFonts w:ascii="Arial" w:hAnsi="Arial" w:cs="Arial"/>
          <w:lang w:val="es-BO"/>
        </w:rPr>
        <w:fldChar w:fldCharType="begin"/>
      </w:r>
      <w:r w:rsidRPr="00887FB8">
        <w:rPr>
          <w:rFonts w:ascii="Arial" w:hAnsi="Arial" w:cs="Arial"/>
          <w:lang w:val="es-BO"/>
        </w:rPr>
        <w:instrText xml:space="preserve"> LINK Excel.Sheet.12 "D:\\FCHAVEZ 2023\\PROYECTOS PROMETA 2023\\Libro1.xlsx" Hoja3!F2C2:F9C23 \a \f 4 \h  \* MERGEFORMAT </w:instrText>
      </w:r>
      <w:r w:rsidRPr="00887FB8">
        <w:rPr>
          <w:rFonts w:ascii="Arial" w:hAnsi="Arial" w:cs="Arial"/>
          <w:lang w:val="es-BO"/>
        </w:rPr>
        <w:fldChar w:fldCharType="separate"/>
      </w:r>
    </w:p>
    <w:tbl>
      <w:tblPr>
        <w:tblW w:w="10804" w:type="dxa"/>
        <w:tblInd w:w="-861" w:type="dxa"/>
        <w:tblCellMar>
          <w:left w:w="70" w:type="dxa"/>
          <w:right w:w="70" w:type="dxa"/>
        </w:tblCellMar>
        <w:tblLook w:val="04A0" w:firstRow="1" w:lastRow="0" w:firstColumn="1" w:lastColumn="0" w:noHBand="0" w:noVBand="1"/>
      </w:tblPr>
      <w:tblGrid>
        <w:gridCol w:w="5529"/>
        <w:gridCol w:w="654"/>
        <w:gridCol w:w="287"/>
        <w:gridCol w:w="287"/>
        <w:gridCol w:w="287"/>
        <w:gridCol w:w="291"/>
        <w:gridCol w:w="288"/>
        <w:gridCol w:w="288"/>
        <w:gridCol w:w="288"/>
        <w:gridCol w:w="292"/>
        <w:gridCol w:w="288"/>
        <w:gridCol w:w="288"/>
        <w:gridCol w:w="288"/>
        <w:gridCol w:w="294"/>
        <w:gridCol w:w="290"/>
        <w:gridCol w:w="288"/>
        <w:gridCol w:w="288"/>
        <w:gridCol w:w="289"/>
      </w:tblGrid>
      <w:tr w:rsidR="00756FAD" w:rsidRPr="00887FB8" w14:paraId="136FB2FF" w14:textId="77777777" w:rsidTr="000B121C">
        <w:trPr>
          <w:trHeight w:val="358"/>
        </w:trPr>
        <w:tc>
          <w:tcPr>
            <w:tcW w:w="5529" w:type="dxa"/>
            <w:vMerge w:val="restart"/>
            <w:tcBorders>
              <w:top w:val="single" w:sz="8" w:space="0" w:color="000000"/>
              <w:left w:val="single" w:sz="8" w:space="0" w:color="000000"/>
              <w:right w:val="nil"/>
            </w:tcBorders>
            <w:shd w:val="clear" w:color="auto" w:fill="DBE5F1" w:themeFill="accent1" w:themeFillTint="33"/>
            <w:vAlign w:val="center"/>
            <w:hideMark/>
          </w:tcPr>
          <w:p w14:paraId="04FEAD82" w14:textId="77777777" w:rsidR="00756FAD" w:rsidRPr="00887FB8" w:rsidRDefault="00756FAD" w:rsidP="00756FAD">
            <w:pPr>
              <w:jc w:val="center"/>
              <w:rPr>
                <w:rFonts w:ascii="Arial" w:hAnsi="Arial" w:cs="Arial"/>
                <w:color w:val="000000"/>
                <w:lang w:eastAsia="es-ES"/>
              </w:rPr>
            </w:pPr>
            <w:r w:rsidRPr="00887FB8">
              <w:rPr>
                <w:rFonts w:ascii="Arial" w:hAnsi="Arial" w:cs="Arial"/>
                <w:b/>
                <w:bCs/>
                <w:color w:val="000000"/>
                <w:lang w:eastAsia="es-ES"/>
              </w:rPr>
              <w:t>Productos</w:t>
            </w:r>
          </w:p>
        </w:tc>
        <w:tc>
          <w:tcPr>
            <w:tcW w:w="654"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39531617" w14:textId="77777777" w:rsidR="00603323" w:rsidRDefault="00603323" w:rsidP="00756FAD">
            <w:pPr>
              <w:jc w:val="center"/>
              <w:rPr>
                <w:rFonts w:ascii="Arial" w:hAnsi="Arial" w:cs="Arial"/>
                <w:b/>
                <w:bCs/>
                <w:color w:val="000000"/>
                <w:lang w:eastAsia="es-ES"/>
              </w:rPr>
            </w:pPr>
          </w:p>
          <w:p w14:paraId="43833D3B" w14:textId="77777777" w:rsidR="00756FAD" w:rsidRPr="00887FB8" w:rsidRDefault="00756FAD" w:rsidP="00756FAD">
            <w:pPr>
              <w:jc w:val="center"/>
              <w:rPr>
                <w:rFonts w:ascii="Arial" w:hAnsi="Arial" w:cs="Arial"/>
                <w:b/>
                <w:bCs/>
                <w:color w:val="000000"/>
                <w:lang w:eastAsia="es-ES"/>
              </w:rPr>
            </w:pPr>
            <w:r w:rsidRPr="00887FB8">
              <w:rPr>
                <w:rFonts w:ascii="Arial" w:hAnsi="Arial" w:cs="Arial"/>
                <w:b/>
                <w:bCs/>
                <w:color w:val="000000"/>
                <w:lang w:eastAsia="es-ES"/>
              </w:rPr>
              <w:t>Días</w:t>
            </w:r>
          </w:p>
        </w:tc>
        <w:tc>
          <w:tcPr>
            <w:tcW w:w="1152" w:type="dxa"/>
            <w:gridSpan w:val="4"/>
            <w:tcBorders>
              <w:top w:val="single" w:sz="4" w:space="0" w:color="auto"/>
              <w:left w:val="nil"/>
              <w:bottom w:val="nil"/>
              <w:right w:val="single" w:sz="4" w:space="0" w:color="auto"/>
            </w:tcBorders>
            <w:shd w:val="clear" w:color="auto" w:fill="DBE5F1" w:themeFill="accent1" w:themeFillTint="33"/>
            <w:vAlign w:val="center"/>
            <w:hideMark/>
          </w:tcPr>
          <w:p w14:paraId="1CD0E836" w14:textId="77777777" w:rsidR="00756FAD" w:rsidRDefault="00756FAD" w:rsidP="00C37DD9">
            <w:pPr>
              <w:jc w:val="center"/>
              <w:rPr>
                <w:rFonts w:ascii="Arial" w:hAnsi="Arial" w:cs="Arial"/>
                <w:b/>
                <w:bCs/>
                <w:lang w:eastAsia="es-ES"/>
              </w:rPr>
            </w:pPr>
            <w:r w:rsidRPr="00887FB8">
              <w:rPr>
                <w:rFonts w:ascii="Arial" w:hAnsi="Arial" w:cs="Arial"/>
                <w:b/>
                <w:bCs/>
                <w:lang w:eastAsia="es-ES"/>
              </w:rPr>
              <w:t>M</w:t>
            </w:r>
            <w:r>
              <w:rPr>
                <w:rFonts w:ascii="Arial" w:hAnsi="Arial" w:cs="Arial"/>
                <w:b/>
                <w:bCs/>
                <w:lang w:eastAsia="es-ES"/>
              </w:rPr>
              <w:t>es</w:t>
            </w:r>
            <w:r w:rsidRPr="00887FB8">
              <w:rPr>
                <w:rFonts w:ascii="Arial" w:hAnsi="Arial" w:cs="Arial"/>
                <w:b/>
                <w:bCs/>
                <w:lang w:eastAsia="es-ES"/>
              </w:rPr>
              <w:t xml:space="preserve"> </w:t>
            </w:r>
            <w:r w:rsidR="00603323">
              <w:rPr>
                <w:rFonts w:ascii="Arial" w:hAnsi="Arial" w:cs="Arial"/>
                <w:b/>
                <w:bCs/>
                <w:lang w:eastAsia="es-ES"/>
              </w:rPr>
              <w:t>1</w:t>
            </w:r>
          </w:p>
          <w:p w14:paraId="1569290D" w14:textId="77777777" w:rsidR="00756FAD" w:rsidRPr="00887FB8" w:rsidRDefault="00756FAD" w:rsidP="00C37DD9">
            <w:pPr>
              <w:jc w:val="center"/>
              <w:rPr>
                <w:rFonts w:ascii="Arial" w:hAnsi="Arial" w:cs="Arial"/>
                <w:b/>
                <w:bCs/>
                <w:lang w:eastAsia="es-ES"/>
              </w:rPr>
            </w:pPr>
          </w:p>
        </w:tc>
        <w:tc>
          <w:tcPr>
            <w:tcW w:w="1156" w:type="dxa"/>
            <w:gridSpan w:val="4"/>
            <w:tcBorders>
              <w:top w:val="single" w:sz="4" w:space="0" w:color="auto"/>
              <w:left w:val="nil"/>
              <w:bottom w:val="nil"/>
              <w:right w:val="single" w:sz="4" w:space="0" w:color="auto"/>
            </w:tcBorders>
            <w:shd w:val="clear" w:color="auto" w:fill="DBE5F1" w:themeFill="accent1" w:themeFillTint="33"/>
            <w:vAlign w:val="center"/>
            <w:hideMark/>
          </w:tcPr>
          <w:p w14:paraId="7E588B7F" w14:textId="77777777" w:rsidR="00756FAD" w:rsidRDefault="00756FAD" w:rsidP="00C37DD9">
            <w:pPr>
              <w:jc w:val="center"/>
              <w:rPr>
                <w:rFonts w:ascii="Arial" w:hAnsi="Arial" w:cs="Arial"/>
                <w:b/>
                <w:bCs/>
                <w:lang w:eastAsia="es-ES"/>
              </w:rPr>
            </w:pPr>
            <w:r w:rsidRPr="00887FB8">
              <w:rPr>
                <w:rFonts w:ascii="Arial" w:hAnsi="Arial" w:cs="Arial"/>
                <w:b/>
                <w:bCs/>
                <w:lang w:eastAsia="es-ES"/>
              </w:rPr>
              <w:t>M</w:t>
            </w:r>
            <w:r>
              <w:rPr>
                <w:rFonts w:ascii="Arial" w:hAnsi="Arial" w:cs="Arial"/>
                <w:b/>
                <w:bCs/>
                <w:lang w:eastAsia="es-ES"/>
              </w:rPr>
              <w:t>es</w:t>
            </w:r>
            <w:r w:rsidRPr="00887FB8">
              <w:rPr>
                <w:rFonts w:ascii="Arial" w:hAnsi="Arial" w:cs="Arial"/>
                <w:b/>
                <w:bCs/>
                <w:lang w:eastAsia="es-ES"/>
              </w:rPr>
              <w:t xml:space="preserve"> </w:t>
            </w:r>
            <w:r w:rsidR="00603323">
              <w:rPr>
                <w:rFonts w:ascii="Arial" w:hAnsi="Arial" w:cs="Arial"/>
                <w:b/>
                <w:bCs/>
                <w:lang w:eastAsia="es-ES"/>
              </w:rPr>
              <w:t>2</w:t>
            </w:r>
          </w:p>
          <w:p w14:paraId="25EC74AF" w14:textId="77777777" w:rsidR="00756FAD" w:rsidRPr="00887FB8" w:rsidRDefault="00756FAD" w:rsidP="00C37DD9">
            <w:pPr>
              <w:jc w:val="center"/>
              <w:rPr>
                <w:rFonts w:ascii="Arial" w:hAnsi="Arial" w:cs="Arial"/>
                <w:b/>
                <w:bCs/>
                <w:lang w:eastAsia="es-ES"/>
              </w:rPr>
            </w:pPr>
          </w:p>
        </w:tc>
        <w:tc>
          <w:tcPr>
            <w:tcW w:w="1158" w:type="dxa"/>
            <w:gridSpan w:val="4"/>
            <w:tcBorders>
              <w:top w:val="single" w:sz="4" w:space="0" w:color="auto"/>
              <w:left w:val="nil"/>
              <w:bottom w:val="nil"/>
              <w:right w:val="single" w:sz="4" w:space="0" w:color="auto"/>
            </w:tcBorders>
            <w:shd w:val="clear" w:color="auto" w:fill="DBE5F1" w:themeFill="accent1" w:themeFillTint="33"/>
            <w:vAlign w:val="center"/>
            <w:hideMark/>
          </w:tcPr>
          <w:p w14:paraId="7B4526A0" w14:textId="77777777" w:rsidR="00756FAD" w:rsidRDefault="00756FAD" w:rsidP="00C37DD9">
            <w:pPr>
              <w:jc w:val="center"/>
              <w:rPr>
                <w:rFonts w:ascii="Arial" w:hAnsi="Arial" w:cs="Arial"/>
                <w:b/>
                <w:bCs/>
                <w:lang w:eastAsia="es-ES"/>
              </w:rPr>
            </w:pPr>
            <w:r w:rsidRPr="00887FB8">
              <w:rPr>
                <w:rFonts w:ascii="Arial" w:hAnsi="Arial" w:cs="Arial"/>
                <w:b/>
                <w:bCs/>
                <w:lang w:eastAsia="es-ES"/>
              </w:rPr>
              <w:t>M</w:t>
            </w:r>
            <w:r>
              <w:rPr>
                <w:rFonts w:ascii="Arial" w:hAnsi="Arial" w:cs="Arial"/>
                <w:b/>
                <w:bCs/>
                <w:lang w:eastAsia="es-ES"/>
              </w:rPr>
              <w:t>es</w:t>
            </w:r>
            <w:r w:rsidRPr="00887FB8">
              <w:rPr>
                <w:rFonts w:ascii="Arial" w:hAnsi="Arial" w:cs="Arial"/>
                <w:b/>
                <w:bCs/>
                <w:lang w:eastAsia="es-ES"/>
              </w:rPr>
              <w:t xml:space="preserve"> </w:t>
            </w:r>
            <w:r w:rsidR="00603323">
              <w:rPr>
                <w:rFonts w:ascii="Arial" w:hAnsi="Arial" w:cs="Arial"/>
                <w:b/>
                <w:bCs/>
                <w:lang w:eastAsia="es-ES"/>
              </w:rPr>
              <w:t>3</w:t>
            </w:r>
          </w:p>
          <w:p w14:paraId="26E7CC27" w14:textId="77777777" w:rsidR="00756FAD" w:rsidRPr="00887FB8" w:rsidRDefault="00756FAD" w:rsidP="00C37DD9">
            <w:pPr>
              <w:jc w:val="center"/>
              <w:rPr>
                <w:rFonts w:ascii="Arial" w:hAnsi="Arial" w:cs="Arial"/>
                <w:b/>
                <w:bCs/>
                <w:lang w:eastAsia="es-ES"/>
              </w:rPr>
            </w:pPr>
          </w:p>
        </w:tc>
        <w:tc>
          <w:tcPr>
            <w:tcW w:w="1155" w:type="dxa"/>
            <w:gridSpan w:val="4"/>
            <w:tcBorders>
              <w:top w:val="single" w:sz="4" w:space="0" w:color="auto"/>
              <w:left w:val="nil"/>
              <w:bottom w:val="nil"/>
              <w:right w:val="single" w:sz="4" w:space="0" w:color="auto"/>
            </w:tcBorders>
            <w:shd w:val="clear" w:color="auto" w:fill="DBE5F1" w:themeFill="accent1" w:themeFillTint="33"/>
            <w:vAlign w:val="center"/>
            <w:hideMark/>
          </w:tcPr>
          <w:p w14:paraId="258FA9BE"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M</w:t>
            </w:r>
            <w:r>
              <w:rPr>
                <w:rFonts w:ascii="Arial" w:hAnsi="Arial" w:cs="Arial"/>
                <w:b/>
                <w:bCs/>
                <w:lang w:eastAsia="es-ES"/>
              </w:rPr>
              <w:t xml:space="preserve">es </w:t>
            </w:r>
            <w:r w:rsidR="00603323">
              <w:rPr>
                <w:rFonts w:ascii="Arial" w:hAnsi="Arial" w:cs="Arial"/>
                <w:b/>
                <w:bCs/>
                <w:lang w:eastAsia="es-ES"/>
              </w:rPr>
              <w:t>4</w:t>
            </w:r>
          </w:p>
        </w:tc>
      </w:tr>
      <w:tr w:rsidR="00756FAD" w:rsidRPr="00887FB8" w14:paraId="00F3FE35" w14:textId="77777777" w:rsidTr="000B121C">
        <w:trPr>
          <w:trHeight w:val="421"/>
        </w:trPr>
        <w:tc>
          <w:tcPr>
            <w:tcW w:w="5529" w:type="dxa"/>
            <w:vMerge/>
            <w:tcBorders>
              <w:left w:val="single" w:sz="8" w:space="0" w:color="000000"/>
              <w:bottom w:val="single" w:sz="8" w:space="0" w:color="000000"/>
              <w:right w:val="nil"/>
            </w:tcBorders>
            <w:shd w:val="clear" w:color="auto" w:fill="DBE5F1" w:themeFill="accent1" w:themeFillTint="33"/>
            <w:vAlign w:val="center"/>
            <w:hideMark/>
          </w:tcPr>
          <w:p w14:paraId="3F32935D" w14:textId="77777777" w:rsidR="00756FAD" w:rsidRPr="00887FB8" w:rsidRDefault="00756FAD" w:rsidP="00C37DD9">
            <w:pPr>
              <w:jc w:val="center"/>
              <w:rPr>
                <w:rFonts w:ascii="Arial" w:hAnsi="Arial" w:cs="Arial"/>
                <w:b/>
                <w:bCs/>
                <w:color w:val="000000"/>
                <w:lang w:eastAsia="es-ES"/>
              </w:rPr>
            </w:pPr>
          </w:p>
        </w:tc>
        <w:tc>
          <w:tcPr>
            <w:tcW w:w="654" w:type="dxa"/>
            <w:vMerge/>
            <w:tcBorders>
              <w:left w:val="single" w:sz="4" w:space="0" w:color="auto"/>
              <w:bottom w:val="single" w:sz="4" w:space="0" w:color="auto"/>
              <w:right w:val="single" w:sz="4" w:space="0" w:color="auto"/>
            </w:tcBorders>
            <w:shd w:val="clear" w:color="auto" w:fill="DBE5F1" w:themeFill="accent1" w:themeFillTint="33"/>
            <w:vAlign w:val="center"/>
            <w:hideMark/>
          </w:tcPr>
          <w:p w14:paraId="124C2F81" w14:textId="77777777" w:rsidR="00756FAD" w:rsidRPr="00887FB8" w:rsidRDefault="00756FAD" w:rsidP="00C37DD9">
            <w:pPr>
              <w:rPr>
                <w:rFonts w:ascii="Arial" w:hAnsi="Arial" w:cs="Arial"/>
                <w:color w:val="000000"/>
                <w:lang w:eastAsia="es-ES"/>
              </w:rPr>
            </w:pPr>
          </w:p>
        </w:tc>
        <w:tc>
          <w:tcPr>
            <w:tcW w:w="287"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0FC71DBD"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1</w:t>
            </w:r>
          </w:p>
        </w:tc>
        <w:tc>
          <w:tcPr>
            <w:tcW w:w="287"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4CCA623"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2</w:t>
            </w:r>
          </w:p>
        </w:tc>
        <w:tc>
          <w:tcPr>
            <w:tcW w:w="287"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1A0E7BB0"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3</w:t>
            </w:r>
          </w:p>
        </w:tc>
        <w:tc>
          <w:tcPr>
            <w:tcW w:w="291"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38ABC2CA"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4</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305C8D89"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1</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9AE858D"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2</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74668AF"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3</w:t>
            </w:r>
          </w:p>
        </w:tc>
        <w:tc>
          <w:tcPr>
            <w:tcW w:w="292"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132AE216"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4</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F3017AB"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1</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2308E55F"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2</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275436DE"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3</w:t>
            </w:r>
          </w:p>
        </w:tc>
        <w:tc>
          <w:tcPr>
            <w:tcW w:w="294"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64C9B5D1"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4</w:t>
            </w:r>
          </w:p>
        </w:tc>
        <w:tc>
          <w:tcPr>
            <w:tcW w:w="290"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29510498"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1</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242A03C0"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2</w:t>
            </w:r>
          </w:p>
        </w:tc>
        <w:tc>
          <w:tcPr>
            <w:tcW w:w="288"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7ADEAFFE"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3</w:t>
            </w:r>
          </w:p>
        </w:tc>
        <w:tc>
          <w:tcPr>
            <w:tcW w:w="289"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4C129BE8" w14:textId="77777777" w:rsidR="00756FAD" w:rsidRPr="00887FB8" w:rsidRDefault="00756FAD" w:rsidP="00C37DD9">
            <w:pPr>
              <w:jc w:val="center"/>
              <w:rPr>
                <w:rFonts w:ascii="Arial" w:hAnsi="Arial" w:cs="Arial"/>
                <w:b/>
                <w:bCs/>
                <w:lang w:eastAsia="es-ES"/>
              </w:rPr>
            </w:pPr>
            <w:r w:rsidRPr="00887FB8">
              <w:rPr>
                <w:rFonts w:ascii="Arial" w:hAnsi="Arial" w:cs="Arial"/>
                <w:b/>
                <w:bCs/>
                <w:lang w:eastAsia="es-ES"/>
              </w:rPr>
              <w:t>4</w:t>
            </w:r>
          </w:p>
        </w:tc>
      </w:tr>
      <w:tr w:rsidR="00756FAD" w:rsidRPr="00887FB8" w14:paraId="5445C603" w14:textId="77777777" w:rsidTr="000B121C">
        <w:trPr>
          <w:trHeight w:val="683"/>
        </w:trPr>
        <w:tc>
          <w:tcPr>
            <w:tcW w:w="5529" w:type="dxa"/>
            <w:tcBorders>
              <w:top w:val="nil"/>
              <w:left w:val="single" w:sz="8" w:space="0" w:color="auto"/>
              <w:bottom w:val="single" w:sz="8" w:space="0" w:color="000000"/>
              <w:right w:val="nil"/>
            </w:tcBorders>
            <w:shd w:val="clear" w:color="auto" w:fill="auto"/>
            <w:vAlign w:val="center"/>
            <w:hideMark/>
          </w:tcPr>
          <w:p w14:paraId="6740EC49" w14:textId="77777777" w:rsidR="00AC78D0" w:rsidRPr="005B1516" w:rsidRDefault="00AC78D0" w:rsidP="002E36B5">
            <w:pPr>
              <w:adjustRightInd w:val="0"/>
              <w:jc w:val="both"/>
              <w:rPr>
                <w:rFonts w:ascii="Arial" w:hAnsi="Arial" w:cs="Arial"/>
              </w:rPr>
            </w:pPr>
            <w:r w:rsidRPr="005B1516">
              <w:rPr>
                <w:rFonts w:ascii="Arial" w:hAnsi="Arial" w:cs="Arial"/>
              </w:rPr>
              <w:t>Producto 1. Plan de trabajo y metodología, que incluirá</w:t>
            </w:r>
            <w:r w:rsidR="005B1516">
              <w:rPr>
                <w:rFonts w:ascii="Arial" w:hAnsi="Arial" w:cs="Arial"/>
              </w:rPr>
              <w:t xml:space="preserve"> entregables.</w:t>
            </w:r>
            <w:r w:rsidRPr="005B1516">
              <w:rPr>
                <w:rFonts w:ascii="Arial" w:hAnsi="Arial" w:cs="Arial"/>
              </w:rPr>
              <w:t xml:space="preserve"> </w:t>
            </w:r>
          </w:p>
          <w:p w14:paraId="40B58EF0" w14:textId="77777777" w:rsidR="00904AA8" w:rsidRPr="00887FB8" w:rsidRDefault="00904AA8" w:rsidP="002E36B5">
            <w:pPr>
              <w:pStyle w:val="TableParagraph"/>
              <w:spacing w:before="1"/>
              <w:ind w:left="827" w:right="100"/>
              <w:jc w:val="both"/>
              <w:rPr>
                <w:rFonts w:ascii="Arial" w:hAnsi="Arial" w:cs="Arial"/>
                <w:color w:val="000000"/>
                <w:lang w:eastAsia="es-ES"/>
              </w:rPr>
            </w:pPr>
          </w:p>
        </w:tc>
        <w:tc>
          <w:tcPr>
            <w:tcW w:w="654" w:type="dxa"/>
            <w:tcBorders>
              <w:top w:val="nil"/>
              <w:left w:val="single" w:sz="4" w:space="0" w:color="auto"/>
              <w:bottom w:val="single" w:sz="4" w:space="0" w:color="auto"/>
              <w:right w:val="single" w:sz="4" w:space="0" w:color="auto"/>
            </w:tcBorders>
            <w:shd w:val="clear" w:color="auto" w:fill="auto"/>
            <w:vAlign w:val="center"/>
            <w:hideMark/>
          </w:tcPr>
          <w:p w14:paraId="10396A40" w14:textId="77777777" w:rsidR="00F0297E" w:rsidRPr="00887FB8" w:rsidRDefault="00603323" w:rsidP="00603323">
            <w:pPr>
              <w:jc w:val="center"/>
              <w:rPr>
                <w:rFonts w:ascii="Arial" w:hAnsi="Arial" w:cs="Arial"/>
                <w:color w:val="000000"/>
                <w:lang w:eastAsia="es-ES"/>
              </w:rPr>
            </w:pPr>
            <w:r>
              <w:rPr>
                <w:rFonts w:ascii="Arial" w:hAnsi="Arial" w:cs="Arial"/>
                <w:color w:val="000000"/>
                <w:lang w:eastAsia="es-ES"/>
              </w:rPr>
              <w:t>10</w:t>
            </w:r>
          </w:p>
        </w:tc>
        <w:tc>
          <w:tcPr>
            <w:tcW w:w="287" w:type="dxa"/>
            <w:tcBorders>
              <w:top w:val="nil"/>
              <w:left w:val="nil"/>
              <w:bottom w:val="single" w:sz="4" w:space="0" w:color="auto"/>
              <w:right w:val="single" w:sz="4" w:space="0" w:color="auto"/>
            </w:tcBorders>
            <w:shd w:val="clear" w:color="auto" w:fill="548DD4" w:themeFill="text2" w:themeFillTint="99"/>
            <w:vAlign w:val="center"/>
            <w:hideMark/>
          </w:tcPr>
          <w:p w14:paraId="05ADE3A8"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7" w:type="dxa"/>
            <w:tcBorders>
              <w:top w:val="nil"/>
              <w:left w:val="nil"/>
              <w:bottom w:val="single" w:sz="4" w:space="0" w:color="auto"/>
              <w:right w:val="single" w:sz="4" w:space="0" w:color="auto"/>
            </w:tcBorders>
            <w:shd w:val="clear" w:color="auto" w:fill="auto"/>
            <w:vAlign w:val="center"/>
            <w:hideMark/>
          </w:tcPr>
          <w:p w14:paraId="7B0365AA"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7" w:type="dxa"/>
            <w:tcBorders>
              <w:top w:val="nil"/>
              <w:left w:val="nil"/>
              <w:bottom w:val="single" w:sz="4" w:space="0" w:color="auto"/>
              <w:right w:val="single" w:sz="4" w:space="0" w:color="auto"/>
            </w:tcBorders>
            <w:shd w:val="clear" w:color="auto" w:fill="FFFFFF" w:themeFill="background1"/>
            <w:vAlign w:val="center"/>
            <w:hideMark/>
          </w:tcPr>
          <w:p w14:paraId="4C602F75"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1" w:type="dxa"/>
            <w:tcBorders>
              <w:top w:val="nil"/>
              <w:left w:val="nil"/>
              <w:bottom w:val="single" w:sz="4" w:space="0" w:color="auto"/>
              <w:right w:val="single" w:sz="4" w:space="0" w:color="auto"/>
            </w:tcBorders>
            <w:shd w:val="clear" w:color="auto" w:fill="auto"/>
            <w:vAlign w:val="center"/>
            <w:hideMark/>
          </w:tcPr>
          <w:p w14:paraId="2109695B"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011B9756"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1A897877"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26DF25E1"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2" w:type="dxa"/>
            <w:tcBorders>
              <w:top w:val="nil"/>
              <w:left w:val="nil"/>
              <w:bottom w:val="single" w:sz="4" w:space="0" w:color="auto"/>
              <w:right w:val="single" w:sz="4" w:space="0" w:color="auto"/>
            </w:tcBorders>
            <w:shd w:val="clear" w:color="auto" w:fill="auto"/>
            <w:vAlign w:val="center"/>
            <w:hideMark/>
          </w:tcPr>
          <w:p w14:paraId="59BCF401"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40E9A297"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5E0F634E"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0F61891F"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4" w:type="dxa"/>
            <w:tcBorders>
              <w:top w:val="nil"/>
              <w:left w:val="nil"/>
              <w:bottom w:val="single" w:sz="4" w:space="0" w:color="auto"/>
              <w:right w:val="single" w:sz="4" w:space="0" w:color="auto"/>
            </w:tcBorders>
            <w:shd w:val="clear" w:color="auto" w:fill="auto"/>
            <w:vAlign w:val="center"/>
            <w:hideMark/>
          </w:tcPr>
          <w:p w14:paraId="2BD61F50"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0" w:type="dxa"/>
            <w:tcBorders>
              <w:top w:val="nil"/>
              <w:left w:val="nil"/>
              <w:bottom w:val="single" w:sz="4" w:space="0" w:color="auto"/>
              <w:right w:val="single" w:sz="4" w:space="0" w:color="auto"/>
            </w:tcBorders>
            <w:shd w:val="clear" w:color="auto" w:fill="auto"/>
            <w:vAlign w:val="center"/>
            <w:hideMark/>
          </w:tcPr>
          <w:p w14:paraId="507C0A9E"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41B01EF9"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1CA10C8D"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9" w:type="dxa"/>
            <w:tcBorders>
              <w:top w:val="nil"/>
              <w:left w:val="nil"/>
              <w:bottom w:val="single" w:sz="4" w:space="0" w:color="auto"/>
              <w:right w:val="single" w:sz="4" w:space="0" w:color="auto"/>
            </w:tcBorders>
            <w:shd w:val="clear" w:color="auto" w:fill="auto"/>
            <w:vAlign w:val="center"/>
            <w:hideMark/>
          </w:tcPr>
          <w:p w14:paraId="696B4BBF"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r>
      <w:tr w:rsidR="00756FAD" w:rsidRPr="00887FB8" w14:paraId="7C507560" w14:textId="77777777" w:rsidTr="000B121C">
        <w:trPr>
          <w:trHeight w:val="707"/>
        </w:trPr>
        <w:tc>
          <w:tcPr>
            <w:tcW w:w="5529" w:type="dxa"/>
            <w:tcBorders>
              <w:top w:val="nil"/>
              <w:left w:val="single" w:sz="8" w:space="0" w:color="auto"/>
              <w:bottom w:val="single" w:sz="8" w:space="0" w:color="000000"/>
              <w:right w:val="nil"/>
            </w:tcBorders>
            <w:shd w:val="clear" w:color="auto" w:fill="auto"/>
            <w:vAlign w:val="center"/>
            <w:hideMark/>
          </w:tcPr>
          <w:p w14:paraId="13CA42F3" w14:textId="77777777" w:rsidR="00904AA8" w:rsidRPr="00887FB8" w:rsidRDefault="00AC78D0" w:rsidP="002E36B5">
            <w:pPr>
              <w:adjustRightInd w:val="0"/>
              <w:jc w:val="both"/>
              <w:rPr>
                <w:rFonts w:ascii="Arial" w:hAnsi="Arial" w:cs="Arial"/>
                <w:color w:val="000000"/>
                <w:lang w:eastAsia="es-ES"/>
              </w:rPr>
            </w:pPr>
            <w:r w:rsidRPr="005B1516">
              <w:rPr>
                <w:rFonts w:ascii="Arial" w:hAnsi="Arial" w:cs="Arial"/>
              </w:rPr>
              <w:t>Producto 2. Informe de diagnóstico de los 65 municipios del área de influencia del proyecto RECEM Valles.</w:t>
            </w:r>
          </w:p>
        </w:tc>
        <w:tc>
          <w:tcPr>
            <w:tcW w:w="654" w:type="dxa"/>
            <w:tcBorders>
              <w:top w:val="nil"/>
              <w:left w:val="single" w:sz="4" w:space="0" w:color="auto"/>
              <w:bottom w:val="single" w:sz="4" w:space="0" w:color="auto"/>
              <w:right w:val="single" w:sz="4" w:space="0" w:color="auto"/>
            </w:tcBorders>
            <w:shd w:val="clear" w:color="auto" w:fill="auto"/>
            <w:vAlign w:val="center"/>
            <w:hideMark/>
          </w:tcPr>
          <w:p w14:paraId="5177204B" w14:textId="77777777" w:rsidR="00022CA2" w:rsidRPr="00887FB8" w:rsidRDefault="00603323" w:rsidP="00603323">
            <w:pPr>
              <w:jc w:val="center"/>
              <w:rPr>
                <w:rFonts w:ascii="Arial" w:hAnsi="Arial" w:cs="Arial"/>
                <w:color w:val="000000"/>
                <w:lang w:eastAsia="es-ES"/>
              </w:rPr>
            </w:pPr>
            <w:r>
              <w:rPr>
                <w:rFonts w:ascii="Arial" w:hAnsi="Arial" w:cs="Arial"/>
                <w:color w:val="000000"/>
                <w:lang w:eastAsia="es-ES"/>
              </w:rPr>
              <w:t>60</w:t>
            </w:r>
          </w:p>
        </w:tc>
        <w:tc>
          <w:tcPr>
            <w:tcW w:w="287" w:type="dxa"/>
            <w:tcBorders>
              <w:top w:val="nil"/>
              <w:left w:val="nil"/>
              <w:bottom w:val="single" w:sz="4" w:space="0" w:color="auto"/>
              <w:right w:val="single" w:sz="4" w:space="0" w:color="auto"/>
            </w:tcBorders>
            <w:shd w:val="clear" w:color="auto" w:fill="548DD4" w:themeFill="text2" w:themeFillTint="99"/>
            <w:vAlign w:val="center"/>
            <w:hideMark/>
          </w:tcPr>
          <w:p w14:paraId="621ECA0A"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7" w:type="dxa"/>
            <w:tcBorders>
              <w:top w:val="nil"/>
              <w:left w:val="nil"/>
              <w:bottom w:val="single" w:sz="4" w:space="0" w:color="auto"/>
              <w:right w:val="single" w:sz="4" w:space="0" w:color="auto"/>
            </w:tcBorders>
            <w:shd w:val="clear" w:color="auto" w:fill="548DD4" w:themeFill="text2" w:themeFillTint="99"/>
            <w:vAlign w:val="center"/>
            <w:hideMark/>
          </w:tcPr>
          <w:p w14:paraId="5239D7F2"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7" w:type="dxa"/>
            <w:tcBorders>
              <w:top w:val="nil"/>
              <w:left w:val="nil"/>
              <w:bottom w:val="single" w:sz="4" w:space="0" w:color="auto"/>
              <w:right w:val="single" w:sz="4" w:space="0" w:color="auto"/>
            </w:tcBorders>
            <w:shd w:val="clear" w:color="auto" w:fill="548DD4" w:themeFill="text2" w:themeFillTint="99"/>
            <w:vAlign w:val="center"/>
            <w:hideMark/>
          </w:tcPr>
          <w:p w14:paraId="101E317D"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1" w:type="dxa"/>
            <w:tcBorders>
              <w:top w:val="nil"/>
              <w:left w:val="nil"/>
              <w:bottom w:val="single" w:sz="4" w:space="0" w:color="auto"/>
              <w:right w:val="single" w:sz="4" w:space="0" w:color="auto"/>
            </w:tcBorders>
            <w:shd w:val="clear" w:color="auto" w:fill="548DD4" w:themeFill="text2" w:themeFillTint="99"/>
            <w:vAlign w:val="center"/>
            <w:hideMark/>
          </w:tcPr>
          <w:p w14:paraId="715D4254"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548DD4" w:themeFill="text2" w:themeFillTint="99"/>
            <w:vAlign w:val="center"/>
            <w:hideMark/>
          </w:tcPr>
          <w:p w14:paraId="21C67A04"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548DD4" w:themeFill="text2" w:themeFillTint="99"/>
            <w:vAlign w:val="center"/>
            <w:hideMark/>
          </w:tcPr>
          <w:p w14:paraId="5643BBB3"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548DD4" w:themeFill="text2" w:themeFillTint="99"/>
            <w:vAlign w:val="center"/>
            <w:hideMark/>
          </w:tcPr>
          <w:p w14:paraId="7F84B078"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2" w:type="dxa"/>
            <w:tcBorders>
              <w:top w:val="nil"/>
              <w:left w:val="nil"/>
              <w:bottom w:val="single" w:sz="4" w:space="0" w:color="auto"/>
              <w:right w:val="single" w:sz="4" w:space="0" w:color="auto"/>
            </w:tcBorders>
            <w:shd w:val="clear" w:color="auto" w:fill="548DD4" w:themeFill="text2" w:themeFillTint="99"/>
            <w:vAlign w:val="center"/>
            <w:hideMark/>
          </w:tcPr>
          <w:p w14:paraId="2072E1C2"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724B942F"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5880BE91"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5E1BA54E"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4" w:type="dxa"/>
            <w:tcBorders>
              <w:top w:val="nil"/>
              <w:left w:val="nil"/>
              <w:bottom w:val="single" w:sz="4" w:space="0" w:color="auto"/>
              <w:right w:val="single" w:sz="4" w:space="0" w:color="auto"/>
            </w:tcBorders>
            <w:shd w:val="clear" w:color="auto" w:fill="auto"/>
            <w:vAlign w:val="center"/>
            <w:hideMark/>
          </w:tcPr>
          <w:p w14:paraId="65A17900"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90" w:type="dxa"/>
            <w:tcBorders>
              <w:top w:val="nil"/>
              <w:left w:val="nil"/>
              <w:bottom w:val="single" w:sz="4" w:space="0" w:color="auto"/>
              <w:right w:val="single" w:sz="4" w:space="0" w:color="auto"/>
            </w:tcBorders>
            <w:shd w:val="clear" w:color="auto" w:fill="auto"/>
            <w:vAlign w:val="center"/>
            <w:hideMark/>
          </w:tcPr>
          <w:p w14:paraId="7EABE2C4"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23277D61"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8" w:type="dxa"/>
            <w:tcBorders>
              <w:top w:val="nil"/>
              <w:left w:val="nil"/>
              <w:bottom w:val="single" w:sz="4" w:space="0" w:color="auto"/>
              <w:right w:val="single" w:sz="4" w:space="0" w:color="auto"/>
            </w:tcBorders>
            <w:shd w:val="clear" w:color="auto" w:fill="auto"/>
            <w:vAlign w:val="center"/>
            <w:hideMark/>
          </w:tcPr>
          <w:p w14:paraId="3D01B599"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c>
          <w:tcPr>
            <w:tcW w:w="289" w:type="dxa"/>
            <w:tcBorders>
              <w:top w:val="nil"/>
              <w:left w:val="nil"/>
              <w:bottom w:val="single" w:sz="4" w:space="0" w:color="auto"/>
              <w:right w:val="single" w:sz="4" w:space="0" w:color="auto"/>
            </w:tcBorders>
            <w:shd w:val="clear" w:color="auto" w:fill="auto"/>
            <w:vAlign w:val="center"/>
            <w:hideMark/>
          </w:tcPr>
          <w:p w14:paraId="05A093BD" w14:textId="77777777" w:rsidR="00904AA8" w:rsidRPr="00887FB8" w:rsidRDefault="00904AA8" w:rsidP="00C37DD9">
            <w:pPr>
              <w:rPr>
                <w:rFonts w:ascii="Arial" w:hAnsi="Arial" w:cs="Arial"/>
                <w:color w:val="000000"/>
                <w:lang w:eastAsia="es-ES"/>
              </w:rPr>
            </w:pPr>
            <w:r w:rsidRPr="00887FB8">
              <w:rPr>
                <w:rFonts w:ascii="Arial" w:hAnsi="Arial" w:cs="Arial"/>
                <w:color w:val="000000"/>
                <w:lang w:eastAsia="es-ES"/>
              </w:rPr>
              <w:t> </w:t>
            </w:r>
          </w:p>
        </w:tc>
      </w:tr>
      <w:tr w:rsidR="00756FAD" w:rsidRPr="00887FB8" w14:paraId="43C521BA" w14:textId="77777777" w:rsidTr="000B121C">
        <w:trPr>
          <w:trHeight w:val="688"/>
        </w:trPr>
        <w:tc>
          <w:tcPr>
            <w:tcW w:w="5529" w:type="dxa"/>
            <w:tcBorders>
              <w:top w:val="nil"/>
              <w:left w:val="single" w:sz="8" w:space="0" w:color="auto"/>
              <w:bottom w:val="single" w:sz="8" w:space="0" w:color="000000"/>
              <w:right w:val="nil"/>
            </w:tcBorders>
            <w:shd w:val="clear" w:color="auto" w:fill="auto"/>
          </w:tcPr>
          <w:p w14:paraId="35B3DB29" w14:textId="77777777" w:rsidR="003740D5" w:rsidRPr="00887FB8" w:rsidRDefault="00AC78D0" w:rsidP="002E36B5">
            <w:pPr>
              <w:adjustRightInd w:val="0"/>
              <w:jc w:val="both"/>
              <w:rPr>
                <w:rFonts w:ascii="Arial" w:hAnsi="Arial" w:cs="Arial"/>
                <w:color w:val="000000"/>
                <w:lang w:eastAsia="es-ES"/>
              </w:rPr>
            </w:pPr>
            <w:r>
              <w:rPr>
                <w:rFonts w:ascii="Arial" w:hAnsi="Arial" w:cs="Arial"/>
              </w:rPr>
              <w:t xml:space="preserve">Producto 3. </w:t>
            </w:r>
            <w:r w:rsidRPr="00EA04C9">
              <w:rPr>
                <w:rFonts w:ascii="Arial" w:hAnsi="Arial" w:cs="Arial"/>
              </w:rPr>
              <w:t>Fichas técnicas municipales con información sobre inversión pública en acciones de mitigación y adaptación al cambio climático</w:t>
            </w:r>
            <w:r w:rsidR="00022CA2" w:rsidRPr="00AC78D0">
              <w:rPr>
                <w:rFonts w:ascii="Arial" w:hAnsi="Arial" w:cs="Arial"/>
              </w:rPr>
              <w:t>.</w:t>
            </w:r>
          </w:p>
        </w:tc>
        <w:tc>
          <w:tcPr>
            <w:tcW w:w="654" w:type="dxa"/>
            <w:tcBorders>
              <w:top w:val="nil"/>
              <w:left w:val="single" w:sz="4" w:space="0" w:color="auto"/>
              <w:bottom w:val="single" w:sz="4" w:space="0" w:color="auto"/>
              <w:right w:val="single" w:sz="4" w:space="0" w:color="auto"/>
            </w:tcBorders>
            <w:shd w:val="clear" w:color="auto" w:fill="auto"/>
            <w:vAlign w:val="center"/>
          </w:tcPr>
          <w:p w14:paraId="4FEB9454" w14:textId="77777777" w:rsidR="00756FAD" w:rsidRPr="00887FB8" w:rsidRDefault="00603323" w:rsidP="00603323">
            <w:pPr>
              <w:jc w:val="center"/>
              <w:rPr>
                <w:rFonts w:ascii="Arial" w:hAnsi="Arial" w:cs="Arial"/>
                <w:color w:val="000000"/>
                <w:lang w:eastAsia="es-ES"/>
              </w:rPr>
            </w:pPr>
            <w:r>
              <w:rPr>
                <w:rFonts w:ascii="Arial" w:hAnsi="Arial" w:cs="Arial"/>
                <w:color w:val="000000"/>
                <w:lang w:eastAsia="es-ES"/>
              </w:rPr>
              <w:t>80</w:t>
            </w:r>
          </w:p>
        </w:tc>
        <w:tc>
          <w:tcPr>
            <w:tcW w:w="287" w:type="dxa"/>
            <w:tcBorders>
              <w:top w:val="nil"/>
              <w:left w:val="nil"/>
              <w:bottom w:val="single" w:sz="4" w:space="0" w:color="auto"/>
              <w:right w:val="single" w:sz="4" w:space="0" w:color="auto"/>
            </w:tcBorders>
            <w:shd w:val="clear" w:color="auto" w:fill="auto"/>
            <w:vAlign w:val="center"/>
          </w:tcPr>
          <w:p w14:paraId="1BA62B97" w14:textId="77777777" w:rsidR="003740D5" w:rsidRPr="00887FB8" w:rsidRDefault="003740D5" w:rsidP="003740D5">
            <w:pPr>
              <w:rPr>
                <w:rFonts w:ascii="Arial" w:hAnsi="Arial" w:cs="Arial"/>
                <w:color w:val="000000"/>
                <w:lang w:eastAsia="es-ES"/>
              </w:rPr>
            </w:pPr>
          </w:p>
        </w:tc>
        <w:tc>
          <w:tcPr>
            <w:tcW w:w="287" w:type="dxa"/>
            <w:tcBorders>
              <w:top w:val="nil"/>
              <w:left w:val="nil"/>
              <w:bottom w:val="single" w:sz="4" w:space="0" w:color="auto"/>
              <w:right w:val="single" w:sz="4" w:space="0" w:color="auto"/>
            </w:tcBorders>
            <w:shd w:val="clear" w:color="auto" w:fill="auto"/>
            <w:vAlign w:val="center"/>
          </w:tcPr>
          <w:p w14:paraId="50E307DC" w14:textId="77777777" w:rsidR="003740D5" w:rsidRPr="00887FB8" w:rsidRDefault="003740D5" w:rsidP="003740D5">
            <w:pPr>
              <w:rPr>
                <w:rFonts w:ascii="Arial" w:hAnsi="Arial" w:cs="Arial"/>
                <w:color w:val="000000"/>
                <w:lang w:eastAsia="es-ES"/>
              </w:rPr>
            </w:pPr>
          </w:p>
        </w:tc>
        <w:tc>
          <w:tcPr>
            <w:tcW w:w="287" w:type="dxa"/>
            <w:tcBorders>
              <w:top w:val="nil"/>
              <w:left w:val="nil"/>
              <w:bottom w:val="single" w:sz="4" w:space="0" w:color="auto"/>
              <w:right w:val="single" w:sz="4" w:space="0" w:color="auto"/>
            </w:tcBorders>
            <w:shd w:val="clear" w:color="auto" w:fill="FFFFFF" w:themeFill="background1"/>
            <w:vAlign w:val="center"/>
          </w:tcPr>
          <w:p w14:paraId="30B1721E" w14:textId="77777777" w:rsidR="003740D5" w:rsidRPr="00887FB8" w:rsidRDefault="003740D5" w:rsidP="003740D5">
            <w:pPr>
              <w:rPr>
                <w:rFonts w:ascii="Arial" w:hAnsi="Arial" w:cs="Arial"/>
                <w:color w:val="000000"/>
                <w:lang w:eastAsia="es-ES"/>
              </w:rPr>
            </w:pPr>
          </w:p>
        </w:tc>
        <w:tc>
          <w:tcPr>
            <w:tcW w:w="291" w:type="dxa"/>
            <w:tcBorders>
              <w:top w:val="nil"/>
              <w:left w:val="nil"/>
              <w:bottom w:val="single" w:sz="4" w:space="0" w:color="auto"/>
              <w:right w:val="single" w:sz="4" w:space="0" w:color="auto"/>
            </w:tcBorders>
            <w:shd w:val="clear" w:color="auto" w:fill="FFFFFF" w:themeFill="background1"/>
            <w:vAlign w:val="center"/>
          </w:tcPr>
          <w:p w14:paraId="2273B1A8"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FFFFFF" w:themeFill="background1"/>
            <w:vAlign w:val="center"/>
          </w:tcPr>
          <w:p w14:paraId="4B733BD1"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FFFFFF" w:themeFill="background1"/>
            <w:vAlign w:val="center"/>
          </w:tcPr>
          <w:p w14:paraId="1ECAAD33"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548DD4" w:themeFill="text2" w:themeFillTint="99"/>
            <w:vAlign w:val="center"/>
          </w:tcPr>
          <w:p w14:paraId="6063430F" w14:textId="77777777" w:rsidR="003740D5" w:rsidRPr="00887FB8" w:rsidRDefault="003740D5" w:rsidP="003740D5">
            <w:pPr>
              <w:rPr>
                <w:rFonts w:ascii="Arial" w:hAnsi="Arial" w:cs="Arial"/>
                <w:color w:val="000000"/>
                <w:lang w:eastAsia="es-ES"/>
              </w:rPr>
            </w:pPr>
          </w:p>
        </w:tc>
        <w:tc>
          <w:tcPr>
            <w:tcW w:w="292" w:type="dxa"/>
            <w:tcBorders>
              <w:top w:val="nil"/>
              <w:left w:val="nil"/>
              <w:bottom w:val="single" w:sz="4" w:space="0" w:color="auto"/>
              <w:right w:val="single" w:sz="4" w:space="0" w:color="auto"/>
            </w:tcBorders>
            <w:shd w:val="clear" w:color="auto" w:fill="548DD4" w:themeFill="text2" w:themeFillTint="99"/>
            <w:vAlign w:val="center"/>
          </w:tcPr>
          <w:p w14:paraId="5B1085DE"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548DD4" w:themeFill="text2" w:themeFillTint="99"/>
            <w:vAlign w:val="center"/>
          </w:tcPr>
          <w:p w14:paraId="23EC7350"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548DD4" w:themeFill="text2" w:themeFillTint="99"/>
            <w:vAlign w:val="center"/>
          </w:tcPr>
          <w:p w14:paraId="4110797D"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FFFFFF" w:themeFill="background1"/>
            <w:vAlign w:val="center"/>
          </w:tcPr>
          <w:p w14:paraId="30117772" w14:textId="77777777" w:rsidR="003740D5" w:rsidRPr="00887FB8" w:rsidRDefault="003740D5" w:rsidP="003740D5">
            <w:pPr>
              <w:rPr>
                <w:rFonts w:ascii="Arial" w:hAnsi="Arial" w:cs="Arial"/>
                <w:color w:val="000000"/>
                <w:lang w:eastAsia="es-ES"/>
              </w:rPr>
            </w:pPr>
          </w:p>
        </w:tc>
        <w:tc>
          <w:tcPr>
            <w:tcW w:w="294" w:type="dxa"/>
            <w:tcBorders>
              <w:top w:val="nil"/>
              <w:left w:val="nil"/>
              <w:bottom w:val="single" w:sz="4" w:space="0" w:color="auto"/>
              <w:right w:val="single" w:sz="4" w:space="0" w:color="auto"/>
            </w:tcBorders>
            <w:shd w:val="clear" w:color="auto" w:fill="FFFFFF" w:themeFill="background1"/>
            <w:vAlign w:val="center"/>
          </w:tcPr>
          <w:p w14:paraId="29200B62" w14:textId="77777777" w:rsidR="003740D5" w:rsidRPr="00887FB8" w:rsidRDefault="003740D5" w:rsidP="003740D5">
            <w:pPr>
              <w:rPr>
                <w:rFonts w:ascii="Arial" w:hAnsi="Arial" w:cs="Arial"/>
                <w:color w:val="000000"/>
                <w:lang w:eastAsia="es-ES"/>
              </w:rPr>
            </w:pPr>
          </w:p>
        </w:tc>
        <w:tc>
          <w:tcPr>
            <w:tcW w:w="290" w:type="dxa"/>
            <w:tcBorders>
              <w:top w:val="nil"/>
              <w:left w:val="nil"/>
              <w:bottom w:val="single" w:sz="4" w:space="0" w:color="auto"/>
              <w:right w:val="single" w:sz="4" w:space="0" w:color="auto"/>
            </w:tcBorders>
            <w:shd w:val="clear" w:color="auto" w:fill="FFFFFF" w:themeFill="background1"/>
            <w:vAlign w:val="center"/>
          </w:tcPr>
          <w:p w14:paraId="4D618691"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FFFFFF" w:themeFill="background1"/>
            <w:vAlign w:val="center"/>
          </w:tcPr>
          <w:p w14:paraId="31744BF5" w14:textId="77777777" w:rsidR="003740D5" w:rsidRPr="00887FB8" w:rsidRDefault="003740D5" w:rsidP="003740D5">
            <w:pPr>
              <w:rPr>
                <w:rFonts w:ascii="Arial" w:hAnsi="Arial" w:cs="Arial"/>
                <w:color w:val="000000"/>
                <w:lang w:eastAsia="es-ES"/>
              </w:rPr>
            </w:pPr>
          </w:p>
        </w:tc>
        <w:tc>
          <w:tcPr>
            <w:tcW w:w="288" w:type="dxa"/>
            <w:tcBorders>
              <w:top w:val="nil"/>
              <w:left w:val="nil"/>
              <w:bottom w:val="single" w:sz="4" w:space="0" w:color="auto"/>
              <w:right w:val="single" w:sz="4" w:space="0" w:color="auto"/>
            </w:tcBorders>
            <w:shd w:val="clear" w:color="auto" w:fill="auto"/>
            <w:vAlign w:val="center"/>
          </w:tcPr>
          <w:p w14:paraId="5592C354" w14:textId="77777777" w:rsidR="003740D5" w:rsidRPr="00887FB8" w:rsidRDefault="003740D5" w:rsidP="003740D5">
            <w:pPr>
              <w:rPr>
                <w:rFonts w:ascii="Arial" w:hAnsi="Arial" w:cs="Arial"/>
                <w:color w:val="000000"/>
                <w:lang w:eastAsia="es-ES"/>
              </w:rPr>
            </w:pPr>
          </w:p>
        </w:tc>
        <w:tc>
          <w:tcPr>
            <w:tcW w:w="289" w:type="dxa"/>
            <w:tcBorders>
              <w:top w:val="nil"/>
              <w:left w:val="nil"/>
              <w:bottom w:val="single" w:sz="4" w:space="0" w:color="auto"/>
              <w:right w:val="single" w:sz="4" w:space="0" w:color="auto"/>
            </w:tcBorders>
            <w:shd w:val="clear" w:color="auto" w:fill="auto"/>
            <w:vAlign w:val="center"/>
          </w:tcPr>
          <w:p w14:paraId="7A5C58BC" w14:textId="77777777" w:rsidR="003740D5" w:rsidRPr="00887FB8" w:rsidRDefault="003740D5" w:rsidP="003740D5">
            <w:pPr>
              <w:rPr>
                <w:rFonts w:ascii="Arial" w:hAnsi="Arial" w:cs="Arial"/>
                <w:color w:val="000000"/>
                <w:lang w:eastAsia="es-ES"/>
              </w:rPr>
            </w:pPr>
          </w:p>
        </w:tc>
      </w:tr>
      <w:tr w:rsidR="00AC78D0" w:rsidRPr="00887FB8" w14:paraId="78BC049E" w14:textId="77777777" w:rsidTr="000B121C">
        <w:trPr>
          <w:trHeight w:val="974"/>
        </w:trPr>
        <w:tc>
          <w:tcPr>
            <w:tcW w:w="5529" w:type="dxa"/>
            <w:tcBorders>
              <w:top w:val="single" w:sz="4" w:space="0" w:color="auto"/>
              <w:left w:val="single" w:sz="4" w:space="0" w:color="auto"/>
              <w:bottom w:val="single" w:sz="4" w:space="0" w:color="auto"/>
              <w:right w:val="nil"/>
            </w:tcBorders>
            <w:shd w:val="clear" w:color="auto" w:fill="auto"/>
          </w:tcPr>
          <w:p w14:paraId="62E92729" w14:textId="3AAC907D" w:rsidR="00AC78D0" w:rsidRPr="00887FB8" w:rsidRDefault="00AC78D0" w:rsidP="002E36B5">
            <w:pPr>
              <w:jc w:val="both"/>
              <w:rPr>
                <w:rFonts w:ascii="Arial" w:hAnsi="Arial" w:cs="Arial"/>
                <w:color w:val="000000"/>
                <w:lang w:eastAsia="es-ES"/>
              </w:rPr>
            </w:pPr>
            <w:r w:rsidRPr="00EA04C9">
              <w:rPr>
                <w:rFonts w:ascii="Arial" w:hAnsi="Arial" w:cs="Arial"/>
              </w:rPr>
              <w:t>Producto 4. Informe sobre los principales mecanismos financieros municipales vigentes e identificados como parte de la gestión pública local articulada al nivel departamental (PROSOL) o nacional (seguro MINKA)</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14:paraId="25902E88" w14:textId="77777777" w:rsidR="00AC78D0" w:rsidRPr="00887FB8" w:rsidRDefault="00603323" w:rsidP="00603323">
            <w:pPr>
              <w:jc w:val="center"/>
              <w:rPr>
                <w:rFonts w:ascii="Arial" w:hAnsi="Arial" w:cs="Arial"/>
                <w:color w:val="000000"/>
                <w:lang w:eastAsia="es-ES"/>
              </w:rPr>
            </w:pPr>
            <w:r>
              <w:rPr>
                <w:rFonts w:ascii="Arial" w:hAnsi="Arial" w:cs="Arial"/>
                <w:color w:val="000000"/>
                <w:lang w:eastAsia="es-ES"/>
              </w:rPr>
              <w:t>90</w:t>
            </w:r>
          </w:p>
        </w:tc>
        <w:tc>
          <w:tcPr>
            <w:tcW w:w="287" w:type="dxa"/>
            <w:tcBorders>
              <w:top w:val="single" w:sz="4" w:space="0" w:color="auto"/>
              <w:left w:val="nil"/>
              <w:bottom w:val="single" w:sz="4" w:space="0" w:color="auto"/>
              <w:right w:val="single" w:sz="4" w:space="0" w:color="auto"/>
            </w:tcBorders>
            <w:shd w:val="clear" w:color="auto" w:fill="auto"/>
            <w:vAlign w:val="center"/>
          </w:tcPr>
          <w:p w14:paraId="2755DAB2" w14:textId="77777777" w:rsidR="00AC78D0" w:rsidRPr="00887FB8" w:rsidRDefault="00AC78D0" w:rsidP="00AC78D0">
            <w:pPr>
              <w:rPr>
                <w:rFonts w:ascii="Arial" w:hAnsi="Arial" w:cs="Arial"/>
                <w:color w:val="000000"/>
                <w:lang w:eastAsia="es-ES"/>
              </w:rPr>
            </w:pPr>
          </w:p>
        </w:tc>
        <w:tc>
          <w:tcPr>
            <w:tcW w:w="287" w:type="dxa"/>
            <w:tcBorders>
              <w:top w:val="single" w:sz="4" w:space="0" w:color="auto"/>
              <w:left w:val="nil"/>
              <w:bottom w:val="single" w:sz="4" w:space="0" w:color="auto"/>
              <w:right w:val="single" w:sz="4" w:space="0" w:color="auto"/>
            </w:tcBorders>
            <w:shd w:val="clear" w:color="auto" w:fill="auto"/>
            <w:vAlign w:val="center"/>
          </w:tcPr>
          <w:p w14:paraId="23B3967D" w14:textId="77777777" w:rsidR="00AC78D0" w:rsidRPr="00887FB8" w:rsidRDefault="00AC78D0" w:rsidP="00AC78D0">
            <w:pPr>
              <w:rPr>
                <w:rFonts w:ascii="Arial" w:hAnsi="Arial" w:cs="Arial"/>
                <w:color w:val="000000"/>
                <w:lang w:eastAsia="es-ES"/>
              </w:rPr>
            </w:pPr>
          </w:p>
        </w:tc>
        <w:tc>
          <w:tcPr>
            <w:tcW w:w="287" w:type="dxa"/>
            <w:tcBorders>
              <w:top w:val="single" w:sz="4" w:space="0" w:color="auto"/>
              <w:left w:val="nil"/>
              <w:bottom w:val="single" w:sz="4" w:space="0" w:color="auto"/>
              <w:right w:val="single" w:sz="4" w:space="0" w:color="auto"/>
            </w:tcBorders>
            <w:shd w:val="clear" w:color="auto" w:fill="FFFFFF" w:themeFill="background1"/>
            <w:vAlign w:val="center"/>
          </w:tcPr>
          <w:p w14:paraId="3BA0F940" w14:textId="77777777" w:rsidR="00AC78D0" w:rsidRPr="00887FB8" w:rsidRDefault="00AC78D0" w:rsidP="00AC78D0">
            <w:pPr>
              <w:rPr>
                <w:rFonts w:ascii="Arial" w:hAnsi="Arial" w:cs="Arial"/>
                <w:color w:val="000000"/>
                <w:lang w:eastAsia="es-ES"/>
              </w:rPr>
            </w:pPr>
          </w:p>
        </w:tc>
        <w:tc>
          <w:tcPr>
            <w:tcW w:w="291" w:type="dxa"/>
            <w:tcBorders>
              <w:top w:val="single" w:sz="4" w:space="0" w:color="auto"/>
              <w:left w:val="nil"/>
              <w:bottom w:val="single" w:sz="4" w:space="0" w:color="auto"/>
              <w:right w:val="single" w:sz="4" w:space="0" w:color="auto"/>
            </w:tcBorders>
            <w:shd w:val="clear" w:color="auto" w:fill="FFFFFF" w:themeFill="background1"/>
            <w:vAlign w:val="center"/>
          </w:tcPr>
          <w:p w14:paraId="2986DCCD"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35D16211"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3CABE57E"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298FD8E8" w14:textId="77777777" w:rsidR="00AC78D0" w:rsidRPr="00887FB8" w:rsidRDefault="00AC78D0" w:rsidP="00AC78D0">
            <w:pPr>
              <w:rPr>
                <w:rFonts w:ascii="Arial" w:hAnsi="Arial" w:cs="Arial"/>
                <w:color w:val="000000"/>
                <w:lang w:eastAsia="es-ES"/>
              </w:rPr>
            </w:pPr>
          </w:p>
        </w:tc>
        <w:tc>
          <w:tcPr>
            <w:tcW w:w="292" w:type="dxa"/>
            <w:tcBorders>
              <w:top w:val="single" w:sz="4" w:space="0" w:color="auto"/>
              <w:left w:val="nil"/>
              <w:bottom w:val="single" w:sz="4" w:space="0" w:color="auto"/>
              <w:right w:val="single" w:sz="4" w:space="0" w:color="auto"/>
            </w:tcBorders>
            <w:shd w:val="clear" w:color="auto" w:fill="FFFFFF" w:themeFill="background1"/>
            <w:vAlign w:val="center"/>
          </w:tcPr>
          <w:p w14:paraId="0E8116B9"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095173E7"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14D81D58"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41EA63D4" w14:textId="77777777" w:rsidR="00AC78D0" w:rsidRPr="00887FB8" w:rsidRDefault="00AC78D0" w:rsidP="00AC78D0">
            <w:pPr>
              <w:rPr>
                <w:rFonts w:ascii="Arial" w:hAnsi="Arial" w:cs="Arial"/>
                <w:color w:val="000000"/>
                <w:lang w:eastAsia="es-ES"/>
              </w:rPr>
            </w:pPr>
          </w:p>
        </w:tc>
        <w:tc>
          <w:tcPr>
            <w:tcW w:w="294" w:type="dxa"/>
            <w:tcBorders>
              <w:top w:val="single" w:sz="4" w:space="0" w:color="auto"/>
              <w:left w:val="nil"/>
              <w:bottom w:val="single" w:sz="4" w:space="0" w:color="auto"/>
              <w:right w:val="single" w:sz="4" w:space="0" w:color="auto"/>
            </w:tcBorders>
            <w:shd w:val="clear" w:color="auto" w:fill="FFFFFF" w:themeFill="background1"/>
            <w:vAlign w:val="center"/>
          </w:tcPr>
          <w:p w14:paraId="580491F5" w14:textId="77777777" w:rsidR="00AC78D0" w:rsidRPr="00887FB8" w:rsidRDefault="00AC78D0" w:rsidP="00AC78D0">
            <w:pPr>
              <w:rPr>
                <w:rFonts w:ascii="Arial" w:hAnsi="Arial" w:cs="Arial"/>
                <w:color w:val="000000"/>
                <w:lang w:eastAsia="es-ES"/>
              </w:rPr>
            </w:pPr>
          </w:p>
        </w:tc>
        <w:tc>
          <w:tcPr>
            <w:tcW w:w="290" w:type="dxa"/>
            <w:tcBorders>
              <w:top w:val="single" w:sz="4" w:space="0" w:color="auto"/>
              <w:left w:val="nil"/>
              <w:bottom w:val="single" w:sz="4" w:space="0" w:color="auto"/>
              <w:right w:val="single" w:sz="4" w:space="0" w:color="auto"/>
            </w:tcBorders>
            <w:shd w:val="clear" w:color="auto" w:fill="FFFFFF" w:themeFill="background1"/>
            <w:vAlign w:val="center"/>
          </w:tcPr>
          <w:p w14:paraId="42604AF5"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03286283"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auto"/>
            <w:vAlign w:val="center"/>
          </w:tcPr>
          <w:p w14:paraId="3F57F656" w14:textId="77777777" w:rsidR="00AC78D0" w:rsidRPr="00887FB8" w:rsidRDefault="00AC78D0" w:rsidP="00AC78D0">
            <w:pPr>
              <w:rPr>
                <w:rFonts w:ascii="Arial" w:hAnsi="Arial" w:cs="Arial"/>
                <w:color w:val="000000"/>
                <w:lang w:eastAsia="es-ES"/>
              </w:rPr>
            </w:pPr>
          </w:p>
        </w:tc>
        <w:tc>
          <w:tcPr>
            <w:tcW w:w="289" w:type="dxa"/>
            <w:tcBorders>
              <w:top w:val="single" w:sz="4" w:space="0" w:color="auto"/>
              <w:left w:val="nil"/>
              <w:bottom w:val="single" w:sz="4" w:space="0" w:color="auto"/>
              <w:right w:val="single" w:sz="4" w:space="0" w:color="auto"/>
            </w:tcBorders>
            <w:shd w:val="clear" w:color="auto" w:fill="auto"/>
            <w:vAlign w:val="center"/>
          </w:tcPr>
          <w:p w14:paraId="2C92044F" w14:textId="77777777" w:rsidR="00AC78D0" w:rsidRPr="00887FB8" w:rsidRDefault="00AC78D0" w:rsidP="00AC78D0">
            <w:pPr>
              <w:rPr>
                <w:rFonts w:ascii="Arial" w:hAnsi="Arial" w:cs="Arial"/>
                <w:color w:val="000000"/>
                <w:lang w:eastAsia="es-ES"/>
              </w:rPr>
            </w:pPr>
          </w:p>
        </w:tc>
      </w:tr>
      <w:tr w:rsidR="00AC78D0" w:rsidRPr="00887FB8" w14:paraId="34F66190" w14:textId="77777777" w:rsidTr="000B121C">
        <w:trPr>
          <w:trHeight w:val="866"/>
        </w:trPr>
        <w:tc>
          <w:tcPr>
            <w:tcW w:w="5529" w:type="dxa"/>
            <w:tcBorders>
              <w:top w:val="single" w:sz="4" w:space="0" w:color="auto"/>
              <w:left w:val="single" w:sz="4" w:space="0" w:color="auto"/>
              <w:bottom w:val="single" w:sz="4" w:space="0" w:color="auto"/>
              <w:right w:val="nil"/>
            </w:tcBorders>
            <w:shd w:val="clear" w:color="auto" w:fill="auto"/>
          </w:tcPr>
          <w:p w14:paraId="7C50E9CD" w14:textId="322E72C0" w:rsidR="00AC78D0" w:rsidRPr="00887FB8" w:rsidRDefault="00AC78D0" w:rsidP="002E36B5">
            <w:pPr>
              <w:widowControl/>
              <w:adjustRightInd w:val="0"/>
              <w:contextualSpacing/>
              <w:jc w:val="both"/>
              <w:rPr>
                <w:rFonts w:ascii="Arial" w:hAnsi="Arial" w:cs="Arial"/>
                <w:color w:val="000000"/>
                <w:lang w:eastAsia="es-ES"/>
              </w:rPr>
            </w:pPr>
            <w:r>
              <w:rPr>
                <w:rFonts w:ascii="Arial" w:hAnsi="Arial" w:cs="Arial"/>
              </w:rPr>
              <w:t>Producto</w:t>
            </w:r>
            <w:r w:rsidRPr="00AC78D0">
              <w:rPr>
                <w:rFonts w:ascii="Arial" w:hAnsi="Arial" w:cs="Arial"/>
              </w:rPr>
              <w:t xml:space="preserve"> 5. </w:t>
            </w:r>
            <w:r w:rsidRPr="00EA04C9">
              <w:rPr>
                <w:rFonts w:ascii="Arial" w:hAnsi="Arial" w:cs="Arial"/>
                <w:bCs/>
              </w:rPr>
              <w:t xml:space="preserve">Propuesta de actualización de los Lineamientos Metodológicos de los PTDI para el tercer ciclo de planificación 2026-2030, con la finalidad de incorporar criterios e indicadores relacionados a los NDC, NDT y ODS. </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14:paraId="47264BEB" w14:textId="77777777" w:rsidR="00AC78D0" w:rsidRPr="00887FB8" w:rsidRDefault="00603323" w:rsidP="00AC78D0">
            <w:pPr>
              <w:jc w:val="center"/>
              <w:rPr>
                <w:rFonts w:ascii="Arial" w:hAnsi="Arial" w:cs="Arial"/>
                <w:color w:val="000000"/>
                <w:lang w:eastAsia="es-ES"/>
              </w:rPr>
            </w:pPr>
            <w:r>
              <w:rPr>
                <w:rFonts w:ascii="Arial" w:hAnsi="Arial" w:cs="Arial"/>
                <w:color w:val="000000"/>
                <w:lang w:eastAsia="es-ES"/>
              </w:rPr>
              <w:t>120</w:t>
            </w:r>
          </w:p>
        </w:tc>
        <w:tc>
          <w:tcPr>
            <w:tcW w:w="287" w:type="dxa"/>
            <w:tcBorders>
              <w:top w:val="single" w:sz="4" w:space="0" w:color="auto"/>
              <w:left w:val="nil"/>
              <w:bottom w:val="single" w:sz="4" w:space="0" w:color="auto"/>
              <w:right w:val="single" w:sz="4" w:space="0" w:color="auto"/>
            </w:tcBorders>
            <w:shd w:val="clear" w:color="auto" w:fill="auto"/>
            <w:vAlign w:val="center"/>
          </w:tcPr>
          <w:p w14:paraId="233B4652" w14:textId="77777777" w:rsidR="00AC78D0" w:rsidRPr="00887FB8" w:rsidRDefault="00AC78D0" w:rsidP="00AC78D0">
            <w:pPr>
              <w:rPr>
                <w:rFonts w:ascii="Arial" w:hAnsi="Arial" w:cs="Arial"/>
                <w:color w:val="000000"/>
                <w:lang w:eastAsia="es-ES"/>
              </w:rPr>
            </w:pPr>
          </w:p>
        </w:tc>
        <w:tc>
          <w:tcPr>
            <w:tcW w:w="287" w:type="dxa"/>
            <w:tcBorders>
              <w:top w:val="single" w:sz="4" w:space="0" w:color="auto"/>
              <w:left w:val="nil"/>
              <w:bottom w:val="single" w:sz="4" w:space="0" w:color="auto"/>
              <w:right w:val="single" w:sz="4" w:space="0" w:color="auto"/>
            </w:tcBorders>
            <w:shd w:val="clear" w:color="auto" w:fill="auto"/>
            <w:vAlign w:val="center"/>
          </w:tcPr>
          <w:p w14:paraId="34058A5C" w14:textId="77777777" w:rsidR="00AC78D0" w:rsidRPr="00887FB8" w:rsidRDefault="00AC78D0" w:rsidP="00AC78D0">
            <w:pPr>
              <w:rPr>
                <w:rFonts w:ascii="Arial" w:hAnsi="Arial" w:cs="Arial"/>
                <w:color w:val="000000"/>
                <w:lang w:eastAsia="es-ES"/>
              </w:rPr>
            </w:pPr>
          </w:p>
        </w:tc>
        <w:tc>
          <w:tcPr>
            <w:tcW w:w="287" w:type="dxa"/>
            <w:tcBorders>
              <w:top w:val="single" w:sz="4" w:space="0" w:color="auto"/>
              <w:left w:val="nil"/>
              <w:bottom w:val="single" w:sz="4" w:space="0" w:color="auto"/>
              <w:right w:val="single" w:sz="4" w:space="0" w:color="auto"/>
            </w:tcBorders>
            <w:shd w:val="clear" w:color="auto" w:fill="FFFFFF" w:themeFill="background1"/>
            <w:vAlign w:val="center"/>
          </w:tcPr>
          <w:p w14:paraId="5399CBB4" w14:textId="77777777" w:rsidR="00AC78D0" w:rsidRPr="00887FB8" w:rsidRDefault="00AC78D0" w:rsidP="00AC78D0">
            <w:pPr>
              <w:rPr>
                <w:rFonts w:ascii="Arial" w:hAnsi="Arial" w:cs="Arial"/>
                <w:color w:val="000000"/>
                <w:lang w:eastAsia="es-ES"/>
              </w:rPr>
            </w:pPr>
          </w:p>
        </w:tc>
        <w:tc>
          <w:tcPr>
            <w:tcW w:w="291" w:type="dxa"/>
            <w:tcBorders>
              <w:top w:val="single" w:sz="4" w:space="0" w:color="auto"/>
              <w:left w:val="nil"/>
              <w:bottom w:val="single" w:sz="4" w:space="0" w:color="auto"/>
              <w:right w:val="single" w:sz="4" w:space="0" w:color="auto"/>
            </w:tcBorders>
            <w:shd w:val="clear" w:color="auto" w:fill="FFFFFF" w:themeFill="background1"/>
            <w:vAlign w:val="center"/>
          </w:tcPr>
          <w:p w14:paraId="4E28A1E4"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07D77815"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70265F58"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0B24A922" w14:textId="77777777" w:rsidR="00AC78D0" w:rsidRPr="00887FB8" w:rsidRDefault="00AC78D0" w:rsidP="00AC78D0">
            <w:pPr>
              <w:rPr>
                <w:rFonts w:ascii="Arial" w:hAnsi="Arial" w:cs="Arial"/>
                <w:color w:val="000000"/>
                <w:lang w:eastAsia="es-ES"/>
              </w:rPr>
            </w:pPr>
          </w:p>
        </w:tc>
        <w:tc>
          <w:tcPr>
            <w:tcW w:w="292" w:type="dxa"/>
            <w:tcBorders>
              <w:top w:val="single" w:sz="4" w:space="0" w:color="auto"/>
              <w:left w:val="nil"/>
              <w:bottom w:val="single" w:sz="4" w:space="0" w:color="auto"/>
              <w:right w:val="single" w:sz="4" w:space="0" w:color="auto"/>
            </w:tcBorders>
            <w:shd w:val="clear" w:color="auto" w:fill="FFFFFF" w:themeFill="background1"/>
            <w:vAlign w:val="center"/>
          </w:tcPr>
          <w:p w14:paraId="18794210"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7EE828F0"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2B778A2E"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FFFFFF" w:themeFill="background1"/>
            <w:vAlign w:val="center"/>
          </w:tcPr>
          <w:p w14:paraId="23FCDE74" w14:textId="77777777" w:rsidR="00AC78D0" w:rsidRPr="00887FB8" w:rsidRDefault="00AC78D0" w:rsidP="00AC78D0">
            <w:pPr>
              <w:rPr>
                <w:rFonts w:ascii="Arial" w:hAnsi="Arial" w:cs="Arial"/>
                <w:color w:val="000000"/>
                <w:lang w:eastAsia="es-ES"/>
              </w:rPr>
            </w:pPr>
          </w:p>
        </w:tc>
        <w:tc>
          <w:tcPr>
            <w:tcW w:w="294" w:type="dxa"/>
            <w:tcBorders>
              <w:top w:val="single" w:sz="4" w:space="0" w:color="auto"/>
              <w:left w:val="nil"/>
              <w:bottom w:val="single" w:sz="4" w:space="0" w:color="auto"/>
              <w:right w:val="single" w:sz="4" w:space="0" w:color="auto"/>
            </w:tcBorders>
            <w:shd w:val="clear" w:color="auto" w:fill="548DD4" w:themeFill="text2" w:themeFillTint="99"/>
            <w:vAlign w:val="center"/>
          </w:tcPr>
          <w:p w14:paraId="36EED684" w14:textId="77777777" w:rsidR="00AC78D0" w:rsidRPr="00887FB8" w:rsidRDefault="00AC78D0" w:rsidP="00AC78D0">
            <w:pPr>
              <w:rPr>
                <w:rFonts w:ascii="Arial" w:hAnsi="Arial" w:cs="Arial"/>
                <w:color w:val="000000"/>
                <w:lang w:eastAsia="es-ES"/>
              </w:rPr>
            </w:pPr>
          </w:p>
        </w:tc>
        <w:tc>
          <w:tcPr>
            <w:tcW w:w="290" w:type="dxa"/>
            <w:tcBorders>
              <w:top w:val="single" w:sz="4" w:space="0" w:color="auto"/>
              <w:left w:val="nil"/>
              <w:bottom w:val="single" w:sz="4" w:space="0" w:color="auto"/>
              <w:right w:val="single" w:sz="4" w:space="0" w:color="auto"/>
            </w:tcBorders>
            <w:shd w:val="clear" w:color="auto" w:fill="548DD4" w:themeFill="text2" w:themeFillTint="99"/>
            <w:vAlign w:val="center"/>
          </w:tcPr>
          <w:p w14:paraId="03A85FA5"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6D6A00AD" w14:textId="77777777" w:rsidR="00AC78D0" w:rsidRPr="00887FB8" w:rsidRDefault="00AC78D0" w:rsidP="00AC78D0">
            <w:pPr>
              <w:rPr>
                <w:rFonts w:ascii="Arial" w:hAnsi="Arial" w:cs="Arial"/>
                <w:color w:val="000000"/>
                <w:lang w:eastAsia="es-ES"/>
              </w:rPr>
            </w:pPr>
          </w:p>
        </w:tc>
        <w:tc>
          <w:tcPr>
            <w:tcW w:w="288" w:type="dxa"/>
            <w:tcBorders>
              <w:top w:val="single" w:sz="4" w:space="0" w:color="auto"/>
              <w:left w:val="nil"/>
              <w:bottom w:val="single" w:sz="4" w:space="0" w:color="auto"/>
              <w:right w:val="single" w:sz="4" w:space="0" w:color="auto"/>
            </w:tcBorders>
            <w:shd w:val="clear" w:color="auto" w:fill="548DD4" w:themeFill="text2" w:themeFillTint="99"/>
            <w:vAlign w:val="center"/>
          </w:tcPr>
          <w:p w14:paraId="16A8CE7B" w14:textId="77777777" w:rsidR="00AC78D0" w:rsidRPr="00887FB8" w:rsidRDefault="00AC78D0" w:rsidP="00AC78D0">
            <w:pPr>
              <w:rPr>
                <w:rFonts w:ascii="Arial" w:hAnsi="Arial" w:cs="Arial"/>
                <w:color w:val="000000"/>
                <w:lang w:eastAsia="es-ES"/>
              </w:rPr>
            </w:pPr>
          </w:p>
        </w:tc>
        <w:tc>
          <w:tcPr>
            <w:tcW w:w="289" w:type="dxa"/>
            <w:tcBorders>
              <w:top w:val="single" w:sz="4" w:space="0" w:color="auto"/>
              <w:left w:val="nil"/>
              <w:bottom w:val="single" w:sz="4" w:space="0" w:color="auto"/>
              <w:right w:val="single" w:sz="4" w:space="0" w:color="auto"/>
            </w:tcBorders>
            <w:shd w:val="clear" w:color="auto" w:fill="548DD4" w:themeFill="text2" w:themeFillTint="99"/>
            <w:vAlign w:val="center"/>
          </w:tcPr>
          <w:p w14:paraId="6506123C" w14:textId="77777777" w:rsidR="00AC78D0" w:rsidRPr="00887FB8" w:rsidRDefault="00AC78D0" w:rsidP="00AC78D0">
            <w:pPr>
              <w:rPr>
                <w:rFonts w:ascii="Arial" w:hAnsi="Arial" w:cs="Arial"/>
                <w:color w:val="000000"/>
                <w:lang w:eastAsia="es-ES"/>
              </w:rPr>
            </w:pPr>
          </w:p>
        </w:tc>
      </w:tr>
    </w:tbl>
    <w:p w14:paraId="6B099C04" w14:textId="77777777" w:rsidR="00904AA8" w:rsidRPr="00EA04C9" w:rsidRDefault="00904AA8" w:rsidP="00904AA8">
      <w:pPr>
        <w:rPr>
          <w:rFonts w:ascii="Arial" w:hAnsi="Arial" w:cs="Arial"/>
        </w:rPr>
      </w:pPr>
      <w:r w:rsidRPr="00887FB8">
        <w:rPr>
          <w:rFonts w:ascii="Arial" w:hAnsi="Arial" w:cs="Arial"/>
          <w:lang w:val="es-BO"/>
        </w:rPr>
        <w:fldChar w:fldCharType="end"/>
      </w:r>
    </w:p>
    <w:p w14:paraId="75512B94" w14:textId="77777777" w:rsidR="00904AA8" w:rsidRPr="00887FB8" w:rsidRDefault="00904AA8" w:rsidP="003A51E8">
      <w:pPr>
        <w:pStyle w:val="Ttulo1"/>
        <w:tabs>
          <w:tab w:val="left" w:pos="5490"/>
        </w:tabs>
        <w:jc w:val="left"/>
        <w:rPr>
          <w:rFonts w:ascii="Arial" w:eastAsiaTheme="majorEastAsia" w:hAnsi="Arial" w:cs="Arial"/>
          <w:color w:val="365F91" w:themeColor="accent1" w:themeShade="BF"/>
          <w:sz w:val="22"/>
          <w:szCs w:val="22"/>
          <w:lang w:val="es-BO" w:eastAsia="es-MX"/>
        </w:rPr>
      </w:pPr>
      <w:r w:rsidRPr="00887FB8">
        <w:rPr>
          <w:rFonts w:ascii="Arial" w:eastAsiaTheme="majorEastAsia" w:hAnsi="Arial" w:cs="Arial"/>
          <w:color w:val="365F91" w:themeColor="accent1" w:themeShade="BF"/>
          <w:sz w:val="22"/>
          <w:szCs w:val="22"/>
          <w:lang w:val="es-BO" w:eastAsia="es-MX"/>
        </w:rPr>
        <w:t>6. Duración Prevista del Contrato</w:t>
      </w:r>
    </w:p>
    <w:p w14:paraId="4601C267" w14:textId="77777777" w:rsidR="00904AA8" w:rsidRPr="00887FB8" w:rsidRDefault="00904AA8" w:rsidP="00904AA8">
      <w:pPr>
        <w:pBdr>
          <w:top w:val="nil"/>
          <w:left w:val="nil"/>
          <w:bottom w:val="nil"/>
          <w:right w:val="nil"/>
          <w:between w:val="nil"/>
        </w:pBdr>
        <w:jc w:val="both"/>
        <w:rPr>
          <w:rFonts w:ascii="Arial" w:hAnsi="Arial" w:cs="Arial"/>
        </w:rPr>
      </w:pPr>
    </w:p>
    <w:p w14:paraId="4C8BCA26" w14:textId="77777777" w:rsidR="00904AA8" w:rsidRPr="00887FB8" w:rsidRDefault="00904AA8" w:rsidP="00904AA8">
      <w:pPr>
        <w:pBdr>
          <w:top w:val="nil"/>
          <w:left w:val="nil"/>
          <w:bottom w:val="nil"/>
          <w:right w:val="nil"/>
          <w:between w:val="nil"/>
        </w:pBdr>
        <w:jc w:val="both"/>
        <w:rPr>
          <w:rFonts w:ascii="Arial" w:hAnsi="Arial" w:cs="Arial"/>
          <w:color w:val="000000"/>
        </w:rPr>
      </w:pPr>
      <w:r w:rsidRPr="00887FB8">
        <w:rPr>
          <w:rFonts w:ascii="Arial" w:hAnsi="Arial" w:cs="Arial"/>
          <w:color w:val="000000"/>
        </w:rPr>
        <w:t xml:space="preserve">El contrato tendrá una duración de </w:t>
      </w:r>
      <w:r w:rsidR="0080596E">
        <w:rPr>
          <w:rFonts w:ascii="Arial" w:hAnsi="Arial" w:cs="Arial"/>
          <w:color w:val="000000"/>
        </w:rPr>
        <w:t>120</w:t>
      </w:r>
      <w:r w:rsidRPr="00887FB8">
        <w:rPr>
          <w:rFonts w:ascii="Arial" w:hAnsi="Arial" w:cs="Arial"/>
        </w:rPr>
        <w:t xml:space="preserve"> </w:t>
      </w:r>
      <w:r w:rsidRPr="00887FB8">
        <w:rPr>
          <w:rFonts w:ascii="Arial" w:hAnsi="Arial" w:cs="Arial"/>
          <w:color w:val="000000"/>
        </w:rPr>
        <w:t>días calendario a partir de la suscripción por parte del proveedor a ser contratado y la Representación de FAO en Bolivia.</w:t>
      </w:r>
    </w:p>
    <w:p w14:paraId="15AFD8B6" w14:textId="77777777" w:rsidR="002E36B5" w:rsidRDefault="002E36B5" w:rsidP="00EA04C9">
      <w:pPr>
        <w:pStyle w:val="Prrafodelista"/>
        <w:tabs>
          <w:tab w:val="left" w:pos="0"/>
          <w:tab w:val="left" w:pos="284"/>
        </w:tabs>
        <w:spacing w:before="90"/>
        <w:ind w:left="0" w:firstLine="0"/>
        <w:rPr>
          <w:rFonts w:ascii="Arial" w:eastAsiaTheme="majorEastAsia" w:hAnsi="Arial" w:cs="Arial"/>
          <w:b/>
          <w:bCs/>
          <w:color w:val="365F91" w:themeColor="accent1" w:themeShade="BF"/>
          <w:lang w:val="es-BO" w:eastAsia="es-MX"/>
        </w:rPr>
      </w:pPr>
    </w:p>
    <w:p w14:paraId="29D700C1" w14:textId="3D9F7BA4" w:rsidR="00603323" w:rsidRDefault="00603323" w:rsidP="00EA04C9">
      <w:pPr>
        <w:pStyle w:val="Prrafodelista"/>
        <w:tabs>
          <w:tab w:val="left" w:pos="0"/>
          <w:tab w:val="left" w:pos="284"/>
        </w:tabs>
        <w:spacing w:before="90"/>
        <w:ind w:left="0" w:firstLine="0"/>
        <w:rPr>
          <w:rFonts w:ascii="Arial" w:eastAsiaTheme="majorEastAsia" w:hAnsi="Arial" w:cs="Arial"/>
          <w:b/>
          <w:bCs/>
          <w:color w:val="365F91" w:themeColor="accent1" w:themeShade="BF"/>
          <w:lang w:val="es-BO" w:eastAsia="es-MX"/>
        </w:rPr>
      </w:pPr>
      <w:r w:rsidRPr="003A2EE6">
        <w:rPr>
          <w:rFonts w:ascii="Arial" w:eastAsiaTheme="majorEastAsia" w:hAnsi="Arial" w:cs="Arial"/>
          <w:b/>
          <w:bCs/>
          <w:color w:val="365F91" w:themeColor="accent1" w:themeShade="BF"/>
          <w:lang w:val="es-BO" w:eastAsia="es-MX"/>
        </w:rPr>
        <w:t>7.</w:t>
      </w:r>
      <w:r w:rsidRPr="00EA04C9">
        <w:rPr>
          <w:rFonts w:ascii="Arial" w:hAnsi="Arial" w:cs="Arial"/>
          <w:b/>
          <w:color w:val="002060"/>
        </w:rPr>
        <w:t xml:space="preserve"> </w:t>
      </w:r>
      <w:r w:rsidRPr="003A2EE6">
        <w:rPr>
          <w:rFonts w:ascii="Arial" w:eastAsiaTheme="majorEastAsia" w:hAnsi="Arial" w:cs="Arial"/>
          <w:b/>
          <w:bCs/>
          <w:color w:val="365F91" w:themeColor="accent1" w:themeShade="BF"/>
          <w:lang w:val="es-BO" w:eastAsia="es-MX"/>
        </w:rPr>
        <w:t>Administración del contrato</w:t>
      </w:r>
    </w:p>
    <w:p w14:paraId="568EC16E" w14:textId="77777777" w:rsidR="003A2EE6" w:rsidRPr="003A2EE6" w:rsidRDefault="003A2EE6" w:rsidP="00EA04C9">
      <w:pPr>
        <w:pStyle w:val="Prrafodelista"/>
        <w:tabs>
          <w:tab w:val="left" w:pos="0"/>
          <w:tab w:val="left" w:pos="284"/>
        </w:tabs>
        <w:spacing w:before="90"/>
        <w:ind w:left="0" w:firstLine="0"/>
        <w:rPr>
          <w:rFonts w:ascii="Arial" w:eastAsiaTheme="majorEastAsia" w:hAnsi="Arial" w:cs="Arial"/>
          <w:b/>
          <w:bCs/>
          <w:color w:val="365F91" w:themeColor="accent1" w:themeShade="BF"/>
          <w:lang w:val="es-BO" w:eastAsia="es-MX"/>
        </w:rPr>
      </w:pPr>
    </w:p>
    <w:p w14:paraId="3844A3A3" w14:textId="4BD6C1C4" w:rsidR="00603323" w:rsidRPr="00BA123A" w:rsidRDefault="00603323" w:rsidP="00603323">
      <w:pPr>
        <w:pStyle w:val="Textoindependiente"/>
        <w:tabs>
          <w:tab w:val="left" w:pos="0"/>
        </w:tabs>
        <w:spacing w:before="3"/>
        <w:ind w:right="802"/>
        <w:jc w:val="both"/>
        <w:rPr>
          <w:rFonts w:ascii="Arial" w:hAnsi="Arial" w:cs="Arial"/>
          <w:sz w:val="22"/>
          <w:szCs w:val="22"/>
        </w:rPr>
      </w:pPr>
      <w:r w:rsidRPr="00BA123A">
        <w:rPr>
          <w:rFonts w:ascii="Arial" w:hAnsi="Arial" w:cs="Arial"/>
          <w:sz w:val="22"/>
          <w:szCs w:val="22"/>
        </w:rPr>
        <w:t>La supervisión directa del trabajo del Proveedor de Servicios será llevada a cabo</w:t>
      </w:r>
      <w:r>
        <w:rPr>
          <w:rFonts w:ascii="Arial" w:hAnsi="Arial" w:cs="Arial"/>
          <w:sz w:val="22"/>
          <w:szCs w:val="22"/>
        </w:rPr>
        <w:t xml:space="preserve"> </w:t>
      </w:r>
      <w:r w:rsidRPr="00BA123A">
        <w:rPr>
          <w:rFonts w:ascii="Arial" w:hAnsi="Arial" w:cs="Arial"/>
          <w:sz w:val="22"/>
          <w:szCs w:val="22"/>
        </w:rPr>
        <w:lastRenderedPageBreak/>
        <w:t>por el Coordinador</w:t>
      </w:r>
      <w:r w:rsidRPr="00BA123A">
        <w:rPr>
          <w:rFonts w:ascii="Arial" w:hAnsi="Arial" w:cs="Arial"/>
          <w:spacing w:val="1"/>
          <w:sz w:val="22"/>
          <w:szCs w:val="22"/>
        </w:rPr>
        <w:t xml:space="preserve"> </w:t>
      </w:r>
      <w:r w:rsidRPr="00BA123A">
        <w:rPr>
          <w:rFonts w:ascii="Arial" w:hAnsi="Arial" w:cs="Arial"/>
          <w:sz w:val="22"/>
          <w:szCs w:val="22"/>
        </w:rPr>
        <w:t>del</w:t>
      </w:r>
      <w:r w:rsidRPr="00BA123A">
        <w:rPr>
          <w:rFonts w:ascii="Arial" w:hAnsi="Arial" w:cs="Arial"/>
          <w:spacing w:val="1"/>
          <w:sz w:val="22"/>
          <w:szCs w:val="22"/>
        </w:rPr>
        <w:t xml:space="preserve"> </w:t>
      </w:r>
      <w:r w:rsidRPr="00BA123A">
        <w:rPr>
          <w:rFonts w:ascii="Arial" w:hAnsi="Arial" w:cs="Arial"/>
          <w:sz w:val="22"/>
          <w:szCs w:val="22"/>
        </w:rPr>
        <w:t>Proyecto</w:t>
      </w:r>
      <w:r w:rsidRPr="00BA123A">
        <w:rPr>
          <w:rFonts w:ascii="Arial" w:hAnsi="Arial" w:cs="Arial"/>
          <w:spacing w:val="1"/>
          <w:sz w:val="22"/>
          <w:szCs w:val="22"/>
        </w:rPr>
        <w:t xml:space="preserve"> </w:t>
      </w:r>
      <w:r w:rsidR="0024131C">
        <w:rPr>
          <w:rFonts w:ascii="Arial" w:hAnsi="Arial" w:cs="Arial"/>
          <w:sz w:val="22"/>
          <w:szCs w:val="22"/>
        </w:rPr>
        <w:t>designado</w:t>
      </w:r>
      <w:r w:rsidRPr="00BA123A">
        <w:rPr>
          <w:rFonts w:ascii="Arial" w:hAnsi="Arial" w:cs="Arial"/>
          <w:spacing w:val="1"/>
          <w:sz w:val="22"/>
          <w:szCs w:val="22"/>
        </w:rPr>
        <w:t xml:space="preserve"> </w:t>
      </w:r>
      <w:r w:rsidR="0024131C">
        <w:rPr>
          <w:rFonts w:ascii="Arial" w:hAnsi="Arial" w:cs="Arial"/>
          <w:sz w:val="22"/>
          <w:szCs w:val="22"/>
        </w:rPr>
        <w:t>por</w:t>
      </w:r>
      <w:r w:rsidRPr="00BA123A">
        <w:rPr>
          <w:rFonts w:ascii="Arial" w:hAnsi="Arial" w:cs="Arial"/>
          <w:spacing w:val="1"/>
          <w:sz w:val="22"/>
          <w:szCs w:val="22"/>
        </w:rPr>
        <w:t xml:space="preserve"> </w:t>
      </w:r>
      <w:r w:rsidRPr="00BA123A">
        <w:rPr>
          <w:rFonts w:ascii="Arial" w:hAnsi="Arial" w:cs="Arial"/>
          <w:sz w:val="22"/>
          <w:szCs w:val="22"/>
        </w:rPr>
        <w:t>FAO</w:t>
      </w:r>
      <w:r w:rsidRPr="00BA123A">
        <w:rPr>
          <w:rFonts w:ascii="Arial" w:hAnsi="Arial" w:cs="Arial"/>
          <w:spacing w:val="1"/>
          <w:sz w:val="22"/>
          <w:szCs w:val="22"/>
        </w:rPr>
        <w:t xml:space="preserve"> </w:t>
      </w:r>
      <w:r w:rsidRPr="00BA123A">
        <w:rPr>
          <w:rFonts w:ascii="Arial" w:hAnsi="Arial" w:cs="Arial"/>
          <w:sz w:val="22"/>
          <w:szCs w:val="22"/>
        </w:rPr>
        <w:t>Bolivia,</w:t>
      </w:r>
      <w:r w:rsidRPr="00BA123A">
        <w:rPr>
          <w:rFonts w:ascii="Arial" w:hAnsi="Arial" w:cs="Arial"/>
          <w:spacing w:val="1"/>
          <w:sz w:val="22"/>
          <w:szCs w:val="22"/>
        </w:rPr>
        <w:t xml:space="preserve"> </w:t>
      </w:r>
      <w:r w:rsidRPr="00BA123A">
        <w:rPr>
          <w:rFonts w:ascii="Arial" w:hAnsi="Arial" w:cs="Arial"/>
          <w:sz w:val="22"/>
          <w:szCs w:val="22"/>
        </w:rPr>
        <w:t>de</w:t>
      </w:r>
      <w:r w:rsidRPr="00BA123A">
        <w:rPr>
          <w:rFonts w:ascii="Arial" w:hAnsi="Arial" w:cs="Arial"/>
          <w:spacing w:val="1"/>
          <w:sz w:val="22"/>
          <w:szCs w:val="22"/>
        </w:rPr>
        <w:t xml:space="preserve"> </w:t>
      </w:r>
      <w:r w:rsidRPr="00BA123A">
        <w:rPr>
          <w:rFonts w:ascii="Arial" w:hAnsi="Arial" w:cs="Arial"/>
          <w:sz w:val="22"/>
          <w:szCs w:val="22"/>
        </w:rPr>
        <w:t>quien</w:t>
      </w:r>
      <w:r w:rsidRPr="00BA123A">
        <w:rPr>
          <w:rFonts w:ascii="Arial" w:hAnsi="Arial" w:cs="Arial"/>
          <w:spacing w:val="1"/>
          <w:sz w:val="22"/>
          <w:szCs w:val="22"/>
        </w:rPr>
        <w:t xml:space="preserve"> </w:t>
      </w:r>
      <w:r w:rsidRPr="00BA123A">
        <w:rPr>
          <w:rFonts w:ascii="Arial" w:hAnsi="Arial" w:cs="Arial"/>
          <w:sz w:val="22"/>
          <w:szCs w:val="22"/>
        </w:rPr>
        <w:t>se</w:t>
      </w:r>
      <w:r w:rsidRPr="00BA123A">
        <w:rPr>
          <w:rFonts w:ascii="Arial" w:hAnsi="Arial" w:cs="Arial"/>
          <w:spacing w:val="1"/>
          <w:sz w:val="22"/>
          <w:szCs w:val="22"/>
        </w:rPr>
        <w:t xml:space="preserve"> </w:t>
      </w:r>
      <w:r w:rsidRPr="00BA123A">
        <w:rPr>
          <w:rFonts w:ascii="Arial" w:hAnsi="Arial" w:cs="Arial"/>
          <w:sz w:val="22"/>
          <w:szCs w:val="22"/>
        </w:rPr>
        <w:t>obtendrá</w:t>
      </w:r>
      <w:r w:rsidRPr="00BA123A">
        <w:rPr>
          <w:rFonts w:ascii="Arial" w:hAnsi="Arial" w:cs="Arial"/>
          <w:spacing w:val="1"/>
          <w:sz w:val="22"/>
          <w:szCs w:val="22"/>
        </w:rPr>
        <w:t xml:space="preserve"> </w:t>
      </w:r>
      <w:r w:rsidRPr="00BA123A">
        <w:rPr>
          <w:rFonts w:ascii="Arial" w:hAnsi="Arial" w:cs="Arial"/>
          <w:sz w:val="22"/>
          <w:szCs w:val="22"/>
        </w:rPr>
        <w:t>la</w:t>
      </w:r>
      <w:r w:rsidRPr="00BA123A">
        <w:rPr>
          <w:rFonts w:ascii="Arial" w:hAnsi="Arial" w:cs="Arial"/>
          <w:spacing w:val="1"/>
          <w:sz w:val="22"/>
          <w:szCs w:val="22"/>
        </w:rPr>
        <w:t xml:space="preserve"> </w:t>
      </w:r>
      <w:r w:rsidRPr="00BA123A">
        <w:rPr>
          <w:rFonts w:ascii="Arial" w:hAnsi="Arial" w:cs="Arial"/>
          <w:sz w:val="22"/>
          <w:szCs w:val="22"/>
        </w:rPr>
        <w:t>aprobación</w:t>
      </w:r>
      <w:r w:rsidRPr="00BA123A">
        <w:rPr>
          <w:rFonts w:ascii="Arial" w:hAnsi="Arial" w:cs="Arial"/>
          <w:spacing w:val="-1"/>
          <w:sz w:val="22"/>
          <w:szCs w:val="22"/>
        </w:rPr>
        <w:t xml:space="preserve"> </w:t>
      </w:r>
      <w:r w:rsidRPr="00BA123A">
        <w:rPr>
          <w:rFonts w:ascii="Arial" w:hAnsi="Arial" w:cs="Arial"/>
          <w:sz w:val="22"/>
          <w:szCs w:val="22"/>
        </w:rPr>
        <w:t>y</w:t>
      </w:r>
      <w:r w:rsidRPr="00BA123A">
        <w:rPr>
          <w:rFonts w:ascii="Arial" w:hAnsi="Arial" w:cs="Arial"/>
          <w:spacing w:val="2"/>
          <w:sz w:val="22"/>
          <w:szCs w:val="22"/>
        </w:rPr>
        <w:t xml:space="preserve"> </w:t>
      </w:r>
      <w:r w:rsidRPr="00BA123A">
        <w:rPr>
          <w:rFonts w:ascii="Arial" w:hAnsi="Arial" w:cs="Arial"/>
          <w:sz w:val="22"/>
          <w:szCs w:val="22"/>
        </w:rPr>
        <w:t>certificación de</w:t>
      </w:r>
      <w:r w:rsidRPr="00BA123A">
        <w:rPr>
          <w:rFonts w:ascii="Arial" w:hAnsi="Arial" w:cs="Arial"/>
          <w:spacing w:val="-1"/>
          <w:sz w:val="22"/>
          <w:szCs w:val="22"/>
        </w:rPr>
        <w:t xml:space="preserve"> </w:t>
      </w:r>
      <w:r w:rsidRPr="00BA123A">
        <w:rPr>
          <w:rFonts w:ascii="Arial" w:hAnsi="Arial" w:cs="Arial"/>
          <w:sz w:val="22"/>
          <w:szCs w:val="22"/>
        </w:rPr>
        <w:t>aceptación de los productos.</w:t>
      </w:r>
    </w:p>
    <w:p w14:paraId="3C466E8B" w14:textId="77777777" w:rsidR="00603323" w:rsidRPr="00EA04C9" w:rsidRDefault="00603323" w:rsidP="003A51E8">
      <w:pPr>
        <w:pStyle w:val="Ttulo1"/>
        <w:tabs>
          <w:tab w:val="left" w:pos="5490"/>
        </w:tabs>
        <w:jc w:val="left"/>
        <w:rPr>
          <w:rFonts w:ascii="Arial" w:eastAsiaTheme="majorEastAsia" w:hAnsi="Arial" w:cs="Arial"/>
          <w:color w:val="365F91" w:themeColor="accent1" w:themeShade="BF"/>
          <w:sz w:val="22"/>
          <w:szCs w:val="22"/>
          <w:lang w:eastAsia="es-MX"/>
        </w:rPr>
      </w:pPr>
    </w:p>
    <w:p w14:paraId="750BAB86" w14:textId="77777777" w:rsidR="00904AA8" w:rsidRPr="00887FB8" w:rsidRDefault="00603323" w:rsidP="003A51E8">
      <w:pPr>
        <w:pStyle w:val="Ttulo1"/>
        <w:tabs>
          <w:tab w:val="left" w:pos="5490"/>
        </w:tabs>
        <w:jc w:val="left"/>
        <w:rPr>
          <w:rFonts w:ascii="Arial" w:eastAsiaTheme="majorEastAsia" w:hAnsi="Arial" w:cs="Arial"/>
          <w:color w:val="365F91" w:themeColor="accent1" w:themeShade="BF"/>
          <w:sz w:val="22"/>
          <w:szCs w:val="22"/>
          <w:lang w:val="es-BO" w:eastAsia="es-MX"/>
        </w:rPr>
      </w:pPr>
      <w:r>
        <w:rPr>
          <w:rFonts w:ascii="Arial" w:eastAsiaTheme="majorEastAsia" w:hAnsi="Arial" w:cs="Arial"/>
          <w:color w:val="365F91" w:themeColor="accent1" w:themeShade="BF"/>
          <w:sz w:val="22"/>
          <w:szCs w:val="22"/>
          <w:lang w:val="es-BO" w:eastAsia="es-MX"/>
        </w:rPr>
        <w:t>8</w:t>
      </w:r>
      <w:r w:rsidR="00904AA8" w:rsidRPr="00887FB8">
        <w:rPr>
          <w:rFonts w:ascii="Arial" w:eastAsiaTheme="majorEastAsia" w:hAnsi="Arial" w:cs="Arial"/>
          <w:color w:val="365F91" w:themeColor="accent1" w:themeShade="BF"/>
          <w:sz w:val="22"/>
          <w:szCs w:val="22"/>
          <w:lang w:val="es-BO" w:eastAsia="es-MX"/>
        </w:rPr>
        <w:t>. Ubicación del trabajo/servicio</w:t>
      </w:r>
    </w:p>
    <w:p w14:paraId="5BC03C7F" w14:textId="77777777" w:rsidR="00904AA8" w:rsidRPr="00887FB8" w:rsidRDefault="00904AA8" w:rsidP="00904AA8">
      <w:pPr>
        <w:rPr>
          <w:rFonts w:ascii="Arial" w:hAnsi="Arial" w:cs="Arial"/>
        </w:rPr>
      </w:pPr>
    </w:p>
    <w:p w14:paraId="78DDC80C" w14:textId="5B08F842" w:rsidR="00904AA8" w:rsidRPr="00887FB8" w:rsidRDefault="00904AA8" w:rsidP="000B121C">
      <w:pPr>
        <w:pBdr>
          <w:top w:val="nil"/>
          <w:left w:val="nil"/>
          <w:bottom w:val="nil"/>
          <w:right w:val="nil"/>
          <w:between w:val="nil"/>
        </w:pBdr>
        <w:jc w:val="both"/>
        <w:rPr>
          <w:rFonts w:ascii="Arial" w:hAnsi="Arial" w:cs="Arial"/>
          <w:color w:val="000000"/>
        </w:rPr>
      </w:pPr>
      <w:r w:rsidRPr="00887FB8">
        <w:rPr>
          <w:rFonts w:ascii="Arial" w:hAnsi="Arial" w:cs="Arial"/>
        </w:rPr>
        <w:t xml:space="preserve">Para los consultores nacionales el domicilio de trabajo será la ciudad de La Paz </w:t>
      </w:r>
      <w:r w:rsidR="008C5F59">
        <w:rPr>
          <w:rFonts w:ascii="Arial" w:hAnsi="Arial" w:cs="Arial"/>
        </w:rPr>
        <w:t xml:space="preserve">- </w:t>
      </w:r>
      <w:r w:rsidRPr="00887FB8">
        <w:rPr>
          <w:rFonts w:ascii="Arial" w:hAnsi="Arial" w:cs="Arial"/>
        </w:rPr>
        <w:t xml:space="preserve">Bolivia con viajes </w:t>
      </w:r>
      <w:r w:rsidR="0079159D">
        <w:rPr>
          <w:rFonts w:ascii="Arial" w:hAnsi="Arial" w:cs="Arial"/>
        </w:rPr>
        <w:t xml:space="preserve">a las </w:t>
      </w:r>
      <w:r w:rsidRPr="00887FB8">
        <w:rPr>
          <w:rFonts w:ascii="Arial" w:hAnsi="Arial" w:cs="Arial"/>
        </w:rPr>
        <w:t>áreas que integran a los municipios del área de influencia del proyecto RECEM Valles</w:t>
      </w:r>
      <w:r w:rsidRPr="00887FB8">
        <w:rPr>
          <w:rFonts w:ascii="Arial" w:hAnsi="Arial" w:cs="Arial"/>
          <w:color w:val="000000"/>
        </w:rPr>
        <w:t>.</w:t>
      </w:r>
    </w:p>
    <w:p w14:paraId="6F50747C" w14:textId="77777777" w:rsidR="00904AA8" w:rsidRPr="00887FB8" w:rsidRDefault="00904AA8" w:rsidP="000B121C">
      <w:pPr>
        <w:pBdr>
          <w:top w:val="nil"/>
          <w:left w:val="nil"/>
          <w:bottom w:val="nil"/>
          <w:right w:val="nil"/>
          <w:between w:val="nil"/>
        </w:pBdr>
        <w:jc w:val="both"/>
        <w:rPr>
          <w:rFonts w:ascii="Arial" w:hAnsi="Arial" w:cs="Arial"/>
          <w:color w:val="000000"/>
        </w:rPr>
      </w:pPr>
    </w:p>
    <w:p w14:paraId="7B3DB7DC" w14:textId="77777777" w:rsidR="00904AA8" w:rsidRPr="00887FB8" w:rsidRDefault="00904AA8" w:rsidP="000B121C">
      <w:pPr>
        <w:pStyle w:val="Ttulo1"/>
        <w:jc w:val="both"/>
        <w:rPr>
          <w:rFonts w:ascii="Arial" w:eastAsiaTheme="majorEastAsia" w:hAnsi="Arial" w:cs="Arial"/>
          <w:color w:val="365F91" w:themeColor="accent1" w:themeShade="BF"/>
          <w:sz w:val="22"/>
          <w:szCs w:val="22"/>
          <w:lang w:val="es-BO" w:eastAsia="es-MX"/>
        </w:rPr>
      </w:pPr>
      <w:r w:rsidRPr="00887FB8">
        <w:rPr>
          <w:rFonts w:ascii="Arial" w:eastAsiaTheme="majorEastAsia" w:hAnsi="Arial" w:cs="Arial"/>
          <w:color w:val="365F91" w:themeColor="accent1" w:themeShade="BF"/>
          <w:sz w:val="22"/>
          <w:szCs w:val="22"/>
          <w:lang w:val="es-BO" w:eastAsia="es-MX"/>
        </w:rPr>
        <w:t>9. Documentación legal</w:t>
      </w:r>
    </w:p>
    <w:p w14:paraId="09C365F1" w14:textId="77777777" w:rsidR="00904AA8" w:rsidRPr="00887FB8" w:rsidRDefault="00904AA8" w:rsidP="000B121C">
      <w:pPr>
        <w:pStyle w:val="Ttulo1"/>
        <w:jc w:val="both"/>
        <w:rPr>
          <w:rFonts w:ascii="Arial" w:eastAsiaTheme="majorEastAsia" w:hAnsi="Arial" w:cs="Arial"/>
          <w:color w:val="365F91" w:themeColor="accent1" w:themeShade="BF"/>
          <w:sz w:val="22"/>
          <w:szCs w:val="22"/>
          <w:lang w:val="es-BO" w:eastAsia="es-MX"/>
        </w:rPr>
      </w:pPr>
    </w:p>
    <w:p w14:paraId="282A7B23" w14:textId="77777777" w:rsidR="00904AA8" w:rsidRDefault="00904AA8" w:rsidP="000B121C">
      <w:pPr>
        <w:pBdr>
          <w:top w:val="nil"/>
          <w:left w:val="nil"/>
          <w:bottom w:val="nil"/>
          <w:right w:val="nil"/>
          <w:between w:val="nil"/>
        </w:pBdr>
        <w:jc w:val="both"/>
        <w:rPr>
          <w:rFonts w:ascii="Arial" w:hAnsi="Arial" w:cs="Arial"/>
          <w:color w:val="000000"/>
        </w:rPr>
      </w:pPr>
      <w:r w:rsidRPr="00887FB8">
        <w:rPr>
          <w:rFonts w:ascii="Arial" w:hAnsi="Arial" w:cs="Arial"/>
          <w:color w:val="000000"/>
        </w:rPr>
        <w:t xml:space="preserve">El proveedor del servicio deberá demostrar los siguientes requisitos mínimos: </w:t>
      </w:r>
    </w:p>
    <w:p w14:paraId="00C2A41E" w14:textId="77777777" w:rsidR="000E4106" w:rsidRPr="00887FB8" w:rsidRDefault="000E4106" w:rsidP="000B121C">
      <w:pPr>
        <w:pBdr>
          <w:top w:val="nil"/>
          <w:left w:val="nil"/>
          <w:bottom w:val="nil"/>
          <w:right w:val="nil"/>
          <w:between w:val="nil"/>
        </w:pBdr>
        <w:jc w:val="both"/>
        <w:rPr>
          <w:rFonts w:ascii="Arial" w:hAnsi="Arial" w:cs="Arial"/>
        </w:rPr>
      </w:pPr>
    </w:p>
    <w:p w14:paraId="523860CD" w14:textId="77777777" w:rsidR="00C61B69" w:rsidRPr="00D0386E" w:rsidRDefault="00C61B69" w:rsidP="00C61B69">
      <w:pPr>
        <w:pStyle w:val="Prrafodelista"/>
        <w:widowControl/>
        <w:numPr>
          <w:ilvl w:val="0"/>
          <w:numId w:val="31"/>
        </w:numPr>
        <w:autoSpaceDE/>
        <w:autoSpaceDN/>
        <w:rPr>
          <w:rFonts w:ascii="Arial" w:hAnsi="Arial" w:cs="Arial"/>
          <w:color w:val="000000"/>
        </w:rPr>
      </w:pPr>
      <w:r w:rsidRPr="00D0386E">
        <w:rPr>
          <w:rFonts w:ascii="Arial" w:hAnsi="Arial" w:cs="Arial"/>
          <w:color w:val="000000"/>
        </w:rPr>
        <w:t xml:space="preserve">Copia del Número de Identificación Tributaria de la empresa </w:t>
      </w:r>
    </w:p>
    <w:p w14:paraId="07C53086" w14:textId="77777777" w:rsidR="003F4E28" w:rsidRPr="00D0386E" w:rsidRDefault="003F4E28" w:rsidP="003F4E28">
      <w:pPr>
        <w:pStyle w:val="Prrafodelista"/>
        <w:widowControl/>
        <w:numPr>
          <w:ilvl w:val="0"/>
          <w:numId w:val="31"/>
        </w:numPr>
        <w:autoSpaceDE/>
        <w:autoSpaceDN/>
        <w:rPr>
          <w:rFonts w:ascii="Arial" w:hAnsi="Arial" w:cs="Arial"/>
          <w:color w:val="000000"/>
        </w:rPr>
      </w:pPr>
      <w:r w:rsidRPr="00D0386E">
        <w:rPr>
          <w:rFonts w:ascii="Arial" w:hAnsi="Arial" w:cs="Arial"/>
          <w:color w:val="000000"/>
        </w:rPr>
        <w:t>Copia del Poder del Representante Legal</w:t>
      </w:r>
    </w:p>
    <w:p w14:paraId="6B024A86" w14:textId="57FD097D" w:rsidR="008B7643" w:rsidRPr="00D0386E" w:rsidRDefault="008B7643" w:rsidP="008B7643">
      <w:pPr>
        <w:pStyle w:val="Prrafodelista"/>
        <w:widowControl/>
        <w:numPr>
          <w:ilvl w:val="0"/>
          <w:numId w:val="31"/>
        </w:numPr>
        <w:autoSpaceDE/>
        <w:autoSpaceDN/>
        <w:rPr>
          <w:rFonts w:ascii="Arial" w:hAnsi="Arial" w:cs="Arial"/>
          <w:color w:val="000000"/>
        </w:rPr>
      </w:pPr>
      <w:bookmarkStart w:id="7" w:name="_heading=h.4i7ojhp" w:colFirst="0" w:colLast="0"/>
      <w:bookmarkEnd w:id="7"/>
      <w:r w:rsidRPr="00D0386E">
        <w:rPr>
          <w:rFonts w:ascii="Arial" w:hAnsi="Arial" w:cs="Arial"/>
          <w:color w:val="000000"/>
        </w:rPr>
        <w:t>Carta de presentación de la empresa con su información bancaria</w:t>
      </w:r>
    </w:p>
    <w:p w14:paraId="6FE2A5FD" w14:textId="77777777" w:rsidR="003A51E8" w:rsidRPr="008B7643" w:rsidRDefault="003A51E8" w:rsidP="003A51E8">
      <w:pPr>
        <w:pStyle w:val="Ttulo1"/>
        <w:jc w:val="left"/>
        <w:rPr>
          <w:rFonts w:ascii="Arial" w:hAnsi="Arial" w:cs="Arial"/>
          <w:sz w:val="22"/>
          <w:szCs w:val="22"/>
        </w:rPr>
      </w:pPr>
    </w:p>
    <w:p w14:paraId="6506CB13" w14:textId="10D19C5C" w:rsidR="0003606A" w:rsidRPr="003A2EE6" w:rsidRDefault="005B1516" w:rsidP="003A2EE6">
      <w:pPr>
        <w:pStyle w:val="Ttulo1"/>
        <w:jc w:val="left"/>
        <w:rPr>
          <w:rFonts w:ascii="Arial" w:eastAsiaTheme="majorEastAsia" w:hAnsi="Arial" w:cs="Arial"/>
          <w:color w:val="365F91" w:themeColor="accent1" w:themeShade="BF"/>
          <w:sz w:val="22"/>
          <w:szCs w:val="22"/>
          <w:lang w:val="es-BO" w:eastAsia="es-MX"/>
        </w:rPr>
      </w:pPr>
      <w:r w:rsidRPr="003A2EE6">
        <w:rPr>
          <w:rFonts w:ascii="Arial" w:eastAsiaTheme="majorEastAsia" w:hAnsi="Arial" w:cs="Arial"/>
          <w:color w:val="365F91" w:themeColor="accent1" w:themeShade="BF"/>
          <w:sz w:val="22"/>
          <w:szCs w:val="22"/>
          <w:lang w:val="es-BO" w:eastAsia="es-MX"/>
        </w:rPr>
        <w:t xml:space="preserve">10. </w:t>
      </w:r>
      <w:r w:rsidR="00E15FFF">
        <w:rPr>
          <w:rFonts w:ascii="Arial" w:eastAsiaTheme="majorEastAsia" w:hAnsi="Arial" w:cs="Arial"/>
          <w:color w:val="365F91" w:themeColor="accent1" w:themeShade="BF"/>
          <w:sz w:val="22"/>
          <w:szCs w:val="22"/>
          <w:lang w:val="es-BO" w:eastAsia="es-MX"/>
        </w:rPr>
        <w:t>C</w:t>
      </w:r>
      <w:r w:rsidR="0003606A" w:rsidRPr="003A2EE6">
        <w:rPr>
          <w:rFonts w:ascii="Arial" w:eastAsiaTheme="majorEastAsia" w:hAnsi="Arial" w:cs="Arial"/>
          <w:color w:val="365F91" w:themeColor="accent1" w:themeShade="BF"/>
          <w:sz w:val="22"/>
          <w:szCs w:val="22"/>
          <w:lang w:val="es-BO" w:eastAsia="es-MX"/>
        </w:rPr>
        <w:t>ronograma de pagos</w:t>
      </w:r>
    </w:p>
    <w:p w14:paraId="4BE089AA" w14:textId="77777777" w:rsidR="0003606A" w:rsidRPr="00BA123A" w:rsidRDefault="0003606A" w:rsidP="000B121C">
      <w:pPr>
        <w:pStyle w:val="Textoindependiente"/>
        <w:ind w:right="801"/>
        <w:jc w:val="both"/>
        <w:rPr>
          <w:rFonts w:ascii="Arial" w:hAnsi="Arial" w:cs="Arial"/>
          <w:sz w:val="22"/>
          <w:szCs w:val="22"/>
        </w:rPr>
      </w:pPr>
      <w:r w:rsidRPr="00BA123A">
        <w:rPr>
          <w:rFonts w:ascii="Arial" w:hAnsi="Arial" w:cs="Arial"/>
          <w:sz w:val="22"/>
          <w:szCs w:val="22"/>
        </w:rPr>
        <w:t xml:space="preserve">El proveedor de servicio deberá enviar un Plan de Trabajo </w:t>
      </w:r>
      <w:r>
        <w:rPr>
          <w:rFonts w:ascii="Arial" w:hAnsi="Arial" w:cs="Arial"/>
          <w:sz w:val="22"/>
          <w:szCs w:val="22"/>
        </w:rPr>
        <w:t xml:space="preserve">como Producto 1. </w:t>
      </w:r>
      <w:r w:rsidRPr="00BA123A">
        <w:rPr>
          <w:rFonts w:ascii="Arial" w:hAnsi="Arial" w:cs="Arial"/>
          <w:sz w:val="22"/>
          <w:szCs w:val="22"/>
        </w:rPr>
        <w:t>con una propuesta presupuestaria por</w:t>
      </w:r>
      <w:r w:rsidRPr="00BA123A">
        <w:rPr>
          <w:rFonts w:ascii="Arial" w:hAnsi="Arial" w:cs="Arial"/>
          <w:spacing w:val="1"/>
          <w:sz w:val="22"/>
          <w:szCs w:val="22"/>
        </w:rPr>
        <w:t xml:space="preserve"> </w:t>
      </w:r>
      <w:r w:rsidRPr="00BA123A">
        <w:rPr>
          <w:rFonts w:ascii="Arial" w:hAnsi="Arial" w:cs="Arial"/>
          <w:sz w:val="22"/>
          <w:szCs w:val="22"/>
        </w:rPr>
        <w:t>producto</w:t>
      </w:r>
      <w:r w:rsidRPr="00BA123A">
        <w:rPr>
          <w:rFonts w:ascii="Arial" w:hAnsi="Arial" w:cs="Arial"/>
          <w:spacing w:val="-6"/>
          <w:sz w:val="22"/>
          <w:szCs w:val="22"/>
        </w:rPr>
        <w:t xml:space="preserve"> </w:t>
      </w:r>
      <w:r w:rsidRPr="00BA123A">
        <w:rPr>
          <w:rFonts w:ascii="Arial" w:hAnsi="Arial" w:cs="Arial"/>
          <w:sz w:val="22"/>
          <w:szCs w:val="22"/>
        </w:rPr>
        <w:t>que</w:t>
      </w:r>
      <w:r w:rsidRPr="00BA123A">
        <w:rPr>
          <w:rFonts w:ascii="Arial" w:hAnsi="Arial" w:cs="Arial"/>
          <w:spacing w:val="-4"/>
          <w:sz w:val="22"/>
          <w:szCs w:val="22"/>
        </w:rPr>
        <w:t xml:space="preserve"> </w:t>
      </w:r>
      <w:r w:rsidRPr="00BA123A">
        <w:rPr>
          <w:rFonts w:ascii="Arial" w:hAnsi="Arial" w:cs="Arial"/>
          <w:sz w:val="22"/>
          <w:szCs w:val="22"/>
        </w:rPr>
        <w:t>incluya</w:t>
      </w:r>
      <w:r w:rsidRPr="00BA123A">
        <w:rPr>
          <w:rFonts w:ascii="Arial" w:hAnsi="Arial" w:cs="Arial"/>
          <w:spacing w:val="-7"/>
          <w:sz w:val="22"/>
          <w:szCs w:val="22"/>
        </w:rPr>
        <w:t xml:space="preserve"> </w:t>
      </w:r>
      <w:r w:rsidRPr="00BA123A">
        <w:rPr>
          <w:rFonts w:ascii="Arial" w:hAnsi="Arial" w:cs="Arial"/>
          <w:sz w:val="22"/>
          <w:szCs w:val="22"/>
        </w:rPr>
        <w:t>un</w:t>
      </w:r>
      <w:r w:rsidRPr="00BA123A">
        <w:rPr>
          <w:rFonts w:ascii="Arial" w:hAnsi="Arial" w:cs="Arial"/>
          <w:spacing w:val="-1"/>
          <w:sz w:val="22"/>
          <w:szCs w:val="22"/>
        </w:rPr>
        <w:t xml:space="preserve"> </w:t>
      </w:r>
      <w:r w:rsidRPr="00BA123A">
        <w:rPr>
          <w:rFonts w:ascii="Arial" w:hAnsi="Arial" w:cs="Arial"/>
          <w:sz w:val="22"/>
          <w:szCs w:val="22"/>
        </w:rPr>
        <w:t>desglose</w:t>
      </w:r>
      <w:r w:rsidRPr="00BA123A">
        <w:rPr>
          <w:rFonts w:ascii="Arial" w:hAnsi="Arial" w:cs="Arial"/>
          <w:spacing w:val="-7"/>
          <w:sz w:val="22"/>
          <w:szCs w:val="22"/>
        </w:rPr>
        <w:t xml:space="preserve"> </w:t>
      </w:r>
      <w:r w:rsidRPr="00BA123A">
        <w:rPr>
          <w:rFonts w:ascii="Arial" w:hAnsi="Arial" w:cs="Arial"/>
          <w:sz w:val="22"/>
          <w:szCs w:val="22"/>
        </w:rPr>
        <w:t>de</w:t>
      </w:r>
      <w:r w:rsidRPr="00BA123A">
        <w:rPr>
          <w:rFonts w:ascii="Arial" w:hAnsi="Arial" w:cs="Arial"/>
          <w:spacing w:val="-4"/>
          <w:sz w:val="22"/>
          <w:szCs w:val="22"/>
        </w:rPr>
        <w:t xml:space="preserve"> </w:t>
      </w:r>
      <w:r w:rsidRPr="00BA123A">
        <w:rPr>
          <w:rFonts w:ascii="Arial" w:hAnsi="Arial" w:cs="Arial"/>
          <w:sz w:val="22"/>
          <w:szCs w:val="22"/>
        </w:rPr>
        <w:t>tipo</w:t>
      </w:r>
      <w:r w:rsidRPr="00BA123A">
        <w:rPr>
          <w:rFonts w:ascii="Arial" w:hAnsi="Arial" w:cs="Arial"/>
          <w:spacing w:val="-5"/>
          <w:sz w:val="22"/>
          <w:szCs w:val="22"/>
        </w:rPr>
        <w:t xml:space="preserve"> </w:t>
      </w:r>
      <w:r w:rsidRPr="00BA123A">
        <w:rPr>
          <w:rFonts w:ascii="Arial" w:hAnsi="Arial" w:cs="Arial"/>
          <w:sz w:val="22"/>
          <w:szCs w:val="22"/>
        </w:rPr>
        <w:t>de</w:t>
      </w:r>
      <w:r w:rsidRPr="00BA123A">
        <w:rPr>
          <w:rFonts w:ascii="Arial" w:hAnsi="Arial" w:cs="Arial"/>
          <w:spacing w:val="-7"/>
          <w:sz w:val="22"/>
          <w:szCs w:val="22"/>
        </w:rPr>
        <w:t xml:space="preserve"> </w:t>
      </w:r>
      <w:r w:rsidRPr="00BA123A">
        <w:rPr>
          <w:rFonts w:ascii="Arial" w:hAnsi="Arial" w:cs="Arial"/>
          <w:sz w:val="22"/>
          <w:szCs w:val="22"/>
        </w:rPr>
        <w:t>gastos</w:t>
      </w:r>
      <w:r w:rsidRPr="00BA123A">
        <w:rPr>
          <w:rFonts w:ascii="Arial" w:hAnsi="Arial" w:cs="Arial"/>
          <w:spacing w:val="-5"/>
          <w:sz w:val="22"/>
          <w:szCs w:val="22"/>
        </w:rPr>
        <w:t xml:space="preserve"> </w:t>
      </w:r>
      <w:r w:rsidRPr="00BA123A">
        <w:rPr>
          <w:rFonts w:ascii="Arial" w:hAnsi="Arial" w:cs="Arial"/>
          <w:sz w:val="22"/>
          <w:szCs w:val="22"/>
        </w:rPr>
        <w:t>con</w:t>
      </w:r>
      <w:r w:rsidRPr="00BA123A">
        <w:rPr>
          <w:rFonts w:ascii="Arial" w:hAnsi="Arial" w:cs="Arial"/>
          <w:spacing w:val="-6"/>
          <w:sz w:val="22"/>
          <w:szCs w:val="22"/>
        </w:rPr>
        <w:t xml:space="preserve"> </w:t>
      </w:r>
      <w:r w:rsidRPr="00BA123A">
        <w:rPr>
          <w:rFonts w:ascii="Arial" w:hAnsi="Arial" w:cs="Arial"/>
          <w:sz w:val="22"/>
          <w:szCs w:val="22"/>
        </w:rPr>
        <w:t>unidad</w:t>
      </w:r>
      <w:r w:rsidRPr="00BA123A">
        <w:rPr>
          <w:rFonts w:ascii="Arial" w:hAnsi="Arial" w:cs="Arial"/>
          <w:spacing w:val="-4"/>
          <w:sz w:val="22"/>
          <w:szCs w:val="22"/>
        </w:rPr>
        <w:t xml:space="preserve"> </w:t>
      </w:r>
      <w:r w:rsidRPr="00BA123A">
        <w:rPr>
          <w:rFonts w:ascii="Arial" w:hAnsi="Arial" w:cs="Arial"/>
          <w:sz w:val="22"/>
          <w:szCs w:val="22"/>
        </w:rPr>
        <w:t>de</w:t>
      </w:r>
      <w:r w:rsidRPr="00BA123A">
        <w:rPr>
          <w:rFonts w:ascii="Arial" w:hAnsi="Arial" w:cs="Arial"/>
          <w:spacing w:val="-6"/>
          <w:sz w:val="22"/>
          <w:szCs w:val="22"/>
        </w:rPr>
        <w:t xml:space="preserve"> </w:t>
      </w:r>
      <w:r w:rsidRPr="00BA123A">
        <w:rPr>
          <w:rFonts w:ascii="Arial" w:hAnsi="Arial" w:cs="Arial"/>
          <w:sz w:val="22"/>
          <w:szCs w:val="22"/>
        </w:rPr>
        <w:t>medida,</w:t>
      </w:r>
      <w:r w:rsidRPr="00BA123A">
        <w:rPr>
          <w:rFonts w:ascii="Arial" w:hAnsi="Arial" w:cs="Arial"/>
          <w:spacing w:val="-4"/>
          <w:sz w:val="22"/>
          <w:szCs w:val="22"/>
        </w:rPr>
        <w:t xml:space="preserve"> </w:t>
      </w:r>
      <w:r w:rsidRPr="00BA123A">
        <w:rPr>
          <w:rFonts w:ascii="Arial" w:hAnsi="Arial" w:cs="Arial"/>
          <w:sz w:val="22"/>
          <w:szCs w:val="22"/>
        </w:rPr>
        <w:t>cantidad,</w:t>
      </w:r>
      <w:r w:rsidRPr="00BA123A">
        <w:rPr>
          <w:rFonts w:ascii="Arial" w:hAnsi="Arial" w:cs="Arial"/>
          <w:spacing w:val="-3"/>
          <w:sz w:val="22"/>
          <w:szCs w:val="22"/>
        </w:rPr>
        <w:t xml:space="preserve"> </w:t>
      </w:r>
      <w:r w:rsidRPr="00BA123A">
        <w:rPr>
          <w:rFonts w:ascii="Arial" w:hAnsi="Arial" w:cs="Arial"/>
          <w:sz w:val="22"/>
          <w:szCs w:val="22"/>
        </w:rPr>
        <w:t>costo</w:t>
      </w:r>
      <w:r w:rsidRPr="00BA123A">
        <w:rPr>
          <w:rFonts w:ascii="Arial" w:hAnsi="Arial" w:cs="Arial"/>
          <w:spacing w:val="-6"/>
          <w:sz w:val="22"/>
          <w:szCs w:val="22"/>
        </w:rPr>
        <w:t xml:space="preserve"> </w:t>
      </w:r>
      <w:r w:rsidRPr="00BA123A">
        <w:rPr>
          <w:rFonts w:ascii="Arial" w:hAnsi="Arial" w:cs="Arial"/>
          <w:sz w:val="22"/>
          <w:szCs w:val="22"/>
        </w:rPr>
        <w:t>unitario</w:t>
      </w:r>
      <w:r w:rsidRPr="00BA123A">
        <w:rPr>
          <w:rFonts w:ascii="Arial" w:hAnsi="Arial" w:cs="Arial"/>
          <w:spacing w:val="-57"/>
          <w:sz w:val="22"/>
          <w:szCs w:val="22"/>
        </w:rPr>
        <w:t xml:space="preserve"> </w:t>
      </w:r>
      <w:r w:rsidRPr="00BA123A">
        <w:rPr>
          <w:rFonts w:ascii="Arial" w:hAnsi="Arial" w:cs="Arial"/>
          <w:sz w:val="22"/>
          <w:szCs w:val="22"/>
        </w:rPr>
        <w:t>y costo</w:t>
      </w:r>
      <w:r w:rsidRPr="00BA123A">
        <w:rPr>
          <w:rFonts w:ascii="Arial" w:hAnsi="Arial" w:cs="Arial"/>
          <w:spacing w:val="-1"/>
          <w:sz w:val="22"/>
          <w:szCs w:val="22"/>
        </w:rPr>
        <w:t xml:space="preserve"> </w:t>
      </w:r>
      <w:r w:rsidRPr="00BA123A">
        <w:rPr>
          <w:rFonts w:ascii="Arial" w:hAnsi="Arial" w:cs="Arial"/>
          <w:sz w:val="22"/>
          <w:szCs w:val="22"/>
        </w:rPr>
        <w:t>total.</w:t>
      </w:r>
    </w:p>
    <w:p w14:paraId="000E239E" w14:textId="77777777" w:rsidR="0003606A" w:rsidRPr="00BA123A" w:rsidRDefault="0003606A" w:rsidP="000B121C">
      <w:pPr>
        <w:pStyle w:val="Textoindependiente"/>
        <w:spacing w:before="5"/>
        <w:jc w:val="both"/>
        <w:rPr>
          <w:rFonts w:ascii="Arial" w:hAnsi="Arial" w:cs="Arial"/>
          <w:sz w:val="22"/>
          <w:szCs w:val="22"/>
        </w:rPr>
      </w:pPr>
    </w:p>
    <w:p w14:paraId="3979043E" w14:textId="315BB9F3" w:rsidR="0003606A" w:rsidRPr="00BA123A" w:rsidRDefault="0003606A" w:rsidP="000B121C">
      <w:pPr>
        <w:pStyle w:val="Textoindependiente"/>
        <w:jc w:val="both"/>
        <w:rPr>
          <w:rFonts w:ascii="Arial" w:hAnsi="Arial" w:cs="Arial"/>
          <w:sz w:val="22"/>
          <w:szCs w:val="22"/>
        </w:rPr>
      </w:pPr>
      <w:r w:rsidRPr="00BA123A">
        <w:rPr>
          <w:rFonts w:ascii="Arial" w:hAnsi="Arial" w:cs="Arial"/>
          <w:sz w:val="22"/>
          <w:szCs w:val="22"/>
        </w:rPr>
        <w:t>Los</w:t>
      </w:r>
      <w:r w:rsidRPr="00BA123A">
        <w:rPr>
          <w:rFonts w:ascii="Arial" w:hAnsi="Arial" w:cs="Arial"/>
          <w:spacing w:val="-1"/>
          <w:sz w:val="22"/>
          <w:szCs w:val="22"/>
        </w:rPr>
        <w:t xml:space="preserve"> </w:t>
      </w:r>
      <w:r w:rsidRPr="00BA123A">
        <w:rPr>
          <w:rFonts w:ascii="Arial" w:hAnsi="Arial" w:cs="Arial"/>
          <w:sz w:val="22"/>
          <w:szCs w:val="22"/>
        </w:rPr>
        <w:t>pagos</w:t>
      </w:r>
      <w:r w:rsidRPr="00BA123A">
        <w:rPr>
          <w:rFonts w:ascii="Arial" w:hAnsi="Arial" w:cs="Arial"/>
          <w:spacing w:val="-1"/>
          <w:sz w:val="22"/>
          <w:szCs w:val="22"/>
        </w:rPr>
        <w:t xml:space="preserve"> </w:t>
      </w:r>
      <w:r w:rsidRPr="00BA123A">
        <w:rPr>
          <w:rFonts w:ascii="Arial" w:hAnsi="Arial" w:cs="Arial"/>
          <w:sz w:val="22"/>
          <w:szCs w:val="22"/>
        </w:rPr>
        <w:t>se realizarán</w:t>
      </w:r>
      <w:r w:rsidRPr="00BA123A">
        <w:rPr>
          <w:rFonts w:ascii="Arial" w:hAnsi="Arial" w:cs="Arial"/>
          <w:spacing w:val="-1"/>
          <w:sz w:val="22"/>
          <w:szCs w:val="22"/>
        </w:rPr>
        <w:t xml:space="preserve"> </w:t>
      </w:r>
      <w:r w:rsidR="00E9623D" w:rsidRPr="00BA123A">
        <w:rPr>
          <w:rFonts w:ascii="Arial" w:hAnsi="Arial" w:cs="Arial"/>
          <w:sz w:val="22"/>
          <w:szCs w:val="22"/>
        </w:rPr>
        <w:t>de</w:t>
      </w:r>
      <w:r w:rsidR="00E9623D" w:rsidRPr="00BA123A">
        <w:rPr>
          <w:rFonts w:ascii="Arial" w:hAnsi="Arial" w:cs="Arial"/>
          <w:spacing w:val="-1"/>
          <w:sz w:val="22"/>
          <w:szCs w:val="22"/>
        </w:rPr>
        <w:t xml:space="preserve"> </w:t>
      </w:r>
      <w:r w:rsidR="00E9623D" w:rsidRPr="00BA123A">
        <w:rPr>
          <w:rFonts w:ascii="Arial" w:hAnsi="Arial" w:cs="Arial"/>
          <w:sz w:val="22"/>
          <w:szCs w:val="22"/>
        </w:rPr>
        <w:t>acuerdo</w:t>
      </w:r>
      <w:r w:rsidR="00E9623D" w:rsidRPr="00BA123A">
        <w:rPr>
          <w:rFonts w:ascii="Arial" w:hAnsi="Arial" w:cs="Arial"/>
          <w:spacing w:val="-1"/>
          <w:sz w:val="22"/>
          <w:szCs w:val="22"/>
        </w:rPr>
        <w:t xml:space="preserve"> </w:t>
      </w:r>
      <w:r w:rsidR="00E9623D" w:rsidRPr="00BA123A">
        <w:rPr>
          <w:rFonts w:ascii="Arial" w:hAnsi="Arial" w:cs="Arial"/>
          <w:sz w:val="22"/>
          <w:szCs w:val="22"/>
        </w:rPr>
        <w:t>con el</w:t>
      </w:r>
      <w:r w:rsidRPr="00BA123A">
        <w:rPr>
          <w:rFonts w:ascii="Arial" w:hAnsi="Arial" w:cs="Arial"/>
          <w:sz w:val="22"/>
          <w:szCs w:val="22"/>
        </w:rPr>
        <w:t xml:space="preserve"> siguiente</w:t>
      </w:r>
      <w:r w:rsidRPr="00BA123A">
        <w:rPr>
          <w:rFonts w:ascii="Arial" w:hAnsi="Arial" w:cs="Arial"/>
          <w:spacing w:val="-2"/>
          <w:sz w:val="22"/>
          <w:szCs w:val="22"/>
        </w:rPr>
        <w:t xml:space="preserve"> </w:t>
      </w:r>
      <w:r w:rsidRPr="00BA123A">
        <w:rPr>
          <w:rFonts w:ascii="Arial" w:hAnsi="Arial" w:cs="Arial"/>
          <w:sz w:val="22"/>
          <w:szCs w:val="22"/>
        </w:rPr>
        <w:t>detalle:</w:t>
      </w:r>
    </w:p>
    <w:p w14:paraId="72A49FEE" w14:textId="77777777" w:rsidR="0003606A" w:rsidRPr="00BA123A" w:rsidRDefault="0003606A" w:rsidP="000B121C">
      <w:pPr>
        <w:pStyle w:val="Textoindependiente"/>
        <w:spacing w:before="7"/>
        <w:jc w:val="both"/>
        <w:rPr>
          <w:rFonts w:ascii="Arial" w:hAnsi="Arial" w:cs="Arial"/>
          <w:sz w:val="22"/>
          <w:szCs w:val="22"/>
        </w:rPr>
      </w:pPr>
    </w:p>
    <w:p w14:paraId="30985A09" w14:textId="25C9DAAC" w:rsidR="0003606A" w:rsidRPr="00BA123A" w:rsidRDefault="0003606A" w:rsidP="000B121C">
      <w:pPr>
        <w:pStyle w:val="Prrafodelista"/>
        <w:numPr>
          <w:ilvl w:val="0"/>
          <w:numId w:val="4"/>
        </w:numPr>
        <w:tabs>
          <w:tab w:val="left" w:pos="1521"/>
        </w:tabs>
        <w:spacing w:line="230" w:lineRule="auto"/>
        <w:ind w:left="0" w:right="802"/>
        <w:rPr>
          <w:rFonts w:ascii="Arial" w:hAnsi="Arial" w:cs="Arial"/>
        </w:rPr>
      </w:pPr>
      <w:r>
        <w:rPr>
          <w:rFonts w:ascii="Arial" w:hAnsi="Arial" w:cs="Arial"/>
        </w:rPr>
        <w:t>Después de la</w:t>
      </w:r>
      <w:r w:rsidRPr="00BA123A">
        <w:rPr>
          <w:rFonts w:ascii="Arial" w:hAnsi="Arial" w:cs="Arial"/>
        </w:rPr>
        <w:t xml:space="preserve"> </w:t>
      </w:r>
      <w:r>
        <w:rPr>
          <w:rFonts w:ascii="Arial" w:hAnsi="Arial" w:cs="Arial"/>
        </w:rPr>
        <w:t xml:space="preserve">aprobación técnica </w:t>
      </w:r>
      <w:r w:rsidRPr="00BA123A">
        <w:rPr>
          <w:rFonts w:ascii="Arial" w:hAnsi="Arial" w:cs="Arial"/>
        </w:rPr>
        <w:t>del Producto 1 “Elaborar un Plan de Trabajo para el diseño, desarrollo y puesta en marcha de</w:t>
      </w:r>
      <w:r>
        <w:rPr>
          <w:rFonts w:ascii="Arial" w:hAnsi="Arial" w:cs="Arial"/>
        </w:rPr>
        <w:t xml:space="preserve">l Análisis de 65 </w:t>
      </w:r>
      <w:r w:rsidR="00125081">
        <w:rPr>
          <w:rFonts w:ascii="Arial" w:hAnsi="Arial" w:cs="Arial"/>
        </w:rPr>
        <w:t xml:space="preserve">(PTDI) </w:t>
      </w:r>
      <w:r>
        <w:rPr>
          <w:rFonts w:ascii="Arial" w:hAnsi="Arial" w:cs="Arial"/>
        </w:rPr>
        <w:t>municipales</w:t>
      </w:r>
      <w:r w:rsidRPr="00BA123A">
        <w:rPr>
          <w:rFonts w:ascii="Arial" w:hAnsi="Arial" w:cs="Arial"/>
        </w:rPr>
        <w:t>.”, para la implementación del trabajo de</w:t>
      </w:r>
      <w:r w:rsidRPr="00BA123A">
        <w:rPr>
          <w:rFonts w:ascii="Arial" w:hAnsi="Arial" w:cs="Arial"/>
          <w:spacing w:val="1"/>
        </w:rPr>
        <w:t xml:space="preserve"> </w:t>
      </w:r>
      <w:r w:rsidRPr="00BA123A">
        <w:rPr>
          <w:rFonts w:ascii="Arial" w:hAnsi="Arial" w:cs="Arial"/>
        </w:rPr>
        <w:t>consultoría</w:t>
      </w:r>
      <w:r w:rsidRPr="00BA123A">
        <w:rPr>
          <w:rFonts w:ascii="Arial" w:hAnsi="Arial" w:cs="Arial"/>
          <w:spacing w:val="-2"/>
        </w:rPr>
        <w:t xml:space="preserve"> </w:t>
      </w:r>
      <w:r w:rsidRPr="00BA123A">
        <w:rPr>
          <w:rFonts w:ascii="Arial" w:hAnsi="Arial" w:cs="Arial"/>
        </w:rPr>
        <w:t>un monto</w:t>
      </w:r>
      <w:r w:rsidRPr="00BA123A">
        <w:rPr>
          <w:rFonts w:ascii="Arial" w:hAnsi="Arial" w:cs="Arial"/>
          <w:spacing w:val="1"/>
        </w:rPr>
        <w:t xml:space="preserve"> </w:t>
      </w:r>
      <w:r w:rsidRPr="00BA123A">
        <w:rPr>
          <w:rFonts w:ascii="Arial" w:hAnsi="Arial" w:cs="Arial"/>
        </w:rPr>
        <w:t>equivalente al</w:t>
      </w:r>
      <w:r w:rsidRPr="00BA123A">
        <w:rPr>
          <w:rFonts w:ascii="Arial" w:hAnsi="Arial" w:cs="Arial"/>
          <w:spacing w:val="-1"/>
        </w:rPr>
        <w:t xml:space="preserve"> </w:t>
      </w:r>
      <w:r w:rsidRPr="00BA123A">
        <w:rPr>
          <w:rFonts w:ascii="Arial" w:hAnsi="Arial" w:cs="Arial"/>
        </w:rPr>
        <w:t>15% del monto total acordado;</w:t>
      </w:r>
    </w:p>
    <w:p w14:paraId="5FC2C663" w14:textId="77777777" w:rsidR="0003606A" w:rsidRPr="00BA123A" w:rsidRDefault="0003606A" w:rsidP="000B121C">
      <w:pPr>
        <w:pStyle w:val="Textoindependiente"/>
        <w:spacing w:before="6"/>
        <w:jc w:val="both"/>
        <w:rPr>
          <w:rFonts w:ascii="Arial" w:hAnsi="Arial" w:cs="Arial"/>
          <w:sz w:val="22"/>
          <w:szCs w:val="22"/>
        </w:rPr>
      </w:pPr>
    </w:p>
    <w:p w14:paraId="4E41A9DE" w14:textId="77777777" w:rsidR="0003606A" w:rsidRPr="00BA123A" w:rsidRDefault="0003606A" w:rsidP="000B121C">
      <w:pPr>
        <w:pStyle w:val="Prrafodelista"/>
        <w:numPr>
          <w:ilvl w:val="0"/>
          <w:numId w:val="4"/>
        </w:numPr>
        <w:tabs>
          <w:tab w:val="left" w:pos="1521"/>
        </w:tabs>
        <w:spacing w:line="235" w:lineRule="auto"/>
        <w:ind w:left="0" w:right="802"/>
        <w:rPr>
          <w:rFonts w:ascii="Arial" w:hAnsi="Arial" w:cs="Arial"/>
        </w:rPr>
      </w:pPr>
      <w:r>
        <w:rPr>
          <w:rFonts w:ascii="Arial" w:hAnsi="Arial" w:cs="Arial"/>
        </w:rPr>
        <w:t>Después de la</w:t>
      </w:r>
      <w:r w:rsidRPr="00BA123A">
        <w:rPr>
          <w:rFonts w:ascii="Arial" w:hAnsi="Arial" w:cs="Arial"/>
        </w:rPr>
        <w:t xml:space="preserve"> </w:t>
      </w:r>
      <w:r>
        <w:rPr>
          <w:rFonts w:ascii="Arial" w:hAnsi="Arial" w:cs="Arial"/>
        </w:rPr>
        <w:t xml:space="preserve">aprobación técnica </w:t>
      </w:r>
      <w:r w:rsidRPr="00BA123A">
        <w:rPr>
          <w:rFonts w:ascii="Arial" w:hAnsi="Arial" w:cs="Arial"/>
        </w:rPr>
        <w:t>del Producto 2 “</w:t>
      </w:r>
      <w:r w:rsidR="000D0C33" w:rsidRPr="005B1516">
        <w:rPr>
          <w:rFonts w:ascii="Arial" w:hAnsi="Arial" w:cs="Arial"/>
        </w:rPr>
        <w:t>Informe de diagnóstico de los 65 municipios del área de influencia del proyecto RECEM Valle</w:t>
      </w:r>
      <w:r w:rsidRPr="00BA123A">
        <w:rPr>
          <w:rFonts w:ascii="Arial" w:hAnsi="Arial" w:cs="Arial"/>
        </w:rPr>
        <w:t>”</w:t>
      </w:r>
      <w:r w:rsidRPr="00BA123A">
        <w:rPr>
          <w:rFonts w:ascii="Arial" w:hAnsi="Arial" w:cs="Arial"/>
          <w:spacing w:val="-15"/>
        </w:rPr>
        <w:t xml:space="preserve"> </w:t>
      </w:r>
      <w:r w:rsidRPr="00BA123A">
        <w:rPr>
          <w:rFonts w:ascii="Arial" w:hAnsi="Arial" w:cs="Arial"/>
        </w:rPr>
        <w:t>y</w:t>
      </w:r>
      <w:r w:rsidRPr="00BA123A">
        <w:rPr>
          <w:rFonts w:ascii="Arial" w:hAnsi="Arial" w:cs="Arial"/>
          <w:spacing w:val="-13"/>
        </w:rPr>
        <w:t xml:space="preserve"> </w:t>
      </w:r>
      <w:r w:rsidRPr="00BA123A">
        <w:rPr>
          <w:rFonts w:ascii="Arial" w:hAnsi="Arial" w:cs="Arial"/>
        </w:rPr>
        <w:t>sus</w:t>
      </w:r>
      <w:r w:rsidRPr="00BA123A">
        <w:rPr>
          <w:rFonts w:ascii="Arial" w:hAnsi="Arial" w:cs="Arial"/>
          <w:spacing w:val="-14"/>
        </w:rPr>
        <w:t xml:space="preserve"> </w:t>
      </w:r>
      <w:r w:rsidRPr="00BA123A">
        <w:rPr>
          <w:rFonts w:ascii="Arial" w:hAnsi="Arial" w:cs="Arial"/>
        </w:rPr>
        <w:t>entregables,</w:t>
      </w:r>
      <w:r w:rsidRPr="00BA123A">
        <w:rPr>
          <w:rFonts w:ascii="Arial" w:hAnsi="Arial" w:cs="Arial"/>
          <w:spacing w:val="-58"/>
        </w:rPr>
        <w:t xml:space="preserve"> </w:t>
      </w:r>
      <w:r w:rsidRPr="00BA123A">
        <w:rPr>
          <w:rFonts w:ascii="Arial" w:hAnsi="Arial" w:cs="Arial"/>
        </w:rPr>
        <w:t>un</w:t>
      </w:r>
      <w:r w:rsidRPr="00BA123A">
        <w:rPr>
          <w:rFonts w:ascii="Arial" w:hAnsi="Arial" w:cs="Arial"/>
          <w:spacing w:val="-1"/>
        </w:rPr>
        <w:t xml:space="preserve"> </w:t>
      </w:r>
      <w:r w:rsidRPr="00BA123A">
        <w:rPr>
          <w:rFonts w:ascii="Arial" w:hAnsi="Arial" w:cs="Arial"/>
        </w:rPr>
        <w:t>monto equivalente al</w:t>
      </w:r>
      <w:r w:rsidRPr="00BA123A">
        <w:rPr>
          <w:rFonts w:ascii="Arial" w:hAnsi="Arial" w:cs="Arial"/>
          <w:spacing w:val="2"/>
        </w:rPr>
        <w:t xml:space="preserve"> </w:t>
      </w:r>
      <w:r w:rsidRPr="00BA123A">
        <w:rPr>
          <w:rFonts w:ascii="Arial" w:hAnsi="Arial" w:cs="Arial"/>
        </w:rPr>
        <w:t>25%</w:t>
      </w:r>
      <w:r w:rsidRPr="00BA123A">
        <w:rPr>
          <w:rFonts w:ascii="Arial" w:hAnsi="Arial" w:cs="Arial"/>
          <w:spacing w:val="-1"/>
        </w:rPr>
        <w:t xml:space="preserve"> </w:t>
      </w:r>
      <w:r w:rsidRPr="00BA123A">
        <w:rPr>
          <w:rFonts w:ascii="Arial" w:hAnsi="Arial" w:cs="Arial"/>
        </w:rPr>
        <w:t>del monto total acordado;</w:t>
      </w:r>
    </w:p>
    <w:p w14:paraId="481E84B0" w14:textId="77777777" w:rsidR="0003606A" w:rsidRPr="00BA123A" w:rsidRDefault="0003606A" w:rsidP="000B121C">
      <w:pPr>
        <w:pStyle w:val="Textoindependiente"/>
        <w:spacing w:before="3"/>
        <w:jc w:val="both"/>
        <w:rPr>
          <w:rFonts w:ascii="Arial" w:hAnsi="Arial" w:cs="Arial"/>
          <w:sz w:val="22"/>
          <w:szCs w:val="22"/>
        </w:rPr>
      </w:pPr>
    </w:p>
    <w:p w14:paraId="55D52203" w14:textId="77777777" w:rsidR="000D0C33" w:rsidRDefault="0003606A" w:rsidP="000B121C">
      <w:pPr>
        <w:pStyle w:val="Prrafodelista"/>
        <w:numPr>
          <w:ilvl w:val="0"/>
          <w:numId w:val="4"/>
        </w:numPr>
        <w:tabs>
          <w:tab w:val="left" w:pos="1521"/>
        </w:tabs>
        <w:spacing w:line="237" w:lineRule="auto"/>
        <w:ind w:left="0" w:right="798"/>
        <w:rPr>
          <w:rFonts w:ascii="Arial" w:hAnsi="Arial" w:cs="Arial"/>
        </w:rPr>
      </w:pPr>
      <w:r>
        <w:rPr>
          <w:rFonts w:ascii="Arial" w:hAnsi="Arial" w:cs="Arial"/>
        </w:rPr>
        <w:t>Después de la</w:t>
      </w:r>
      <w:r w:rsidRPr="00BA123A">
        <w:rPr>
          <w:rFonts w:ascii="Arial" w:hAnsi="Arial" w:cs="Arial"/>
        </w:rPr>
        <w:t xml:space="preserve"> </w:t>
      </w:r>
      <w:r>
        <w:rPr>
          <w:rFonts w:ascii="Arial" w:hAnsi="Arial" w:cs="Arial"/>
        </w:rPr>
        <w:t xml:space="preserve">aprobación técnica </w:t>
      </w:r>
      <w:r w:rsidRPr="00BA123A">
        <w:rPr>
          <w:rFonts w:ascii="Arial" w:hAnsi="Arial" w:cs="Arial"/>
        </w:rPr>
        <w:t>del</w:t>
      </w:r>
      <w:r w:rsidRPr="00BA123A">
        <w:rPr>
          <w:rFonts w:ascii="Arial" w:hAnsi="Arial" w:cs="Arial"/>
          <w:spacing w:val="-13"/>
        </w:rPr>
        <w:t xml:space="preserve"> </w:t>
      </w:r>
      <w:r w:rsidRPr="00BA123A">
        <w:rPr>
          <w:rFonts w:ascii="Arial" w:hAnsi="Arial" w:cs="Arial"/>
        </w:rPr>
        <w:t>Producto</w:t>
      </w:r>
      <w:r w:rsidRPr="00BA123A">
        <w:rPr>
          <w:rFonts w:ascii="Arial" w:hAnsi="Arial" w:cs="Arial"/>
          <w:spacing w:val="-11"/>
        </w:rPr>
        <w:t xml:space="preserve"> </w:t>
      </w:r>
      <w:r w:rsidRPr="00BA123A">
        <w:rPr>
          <w:rFonts w:ascii="Arial" w:hAnsi="Arial" w:cs="Arial"/>
        </w:rPr>
        <w:t>3</w:t>
      </w:r>
      <w:r w:rsidRPr="00BA123A">
        <w:rPr>
          <w:rFonts w:ascii="Arial" w:hAnsi="Arial" w:cs="Arial"/>
          <w:spacing w:val="-12"/>
        </w:rPr>
        <w:t xml:space="preserve"> </w:t>
      </w:r>
      <w:r w:rsidRPr="00BA123A">
        <w:rPr>
          <w:rFonts w:ascii="Arial" w:hAnsi="Arial" w:cs="Arial"/>
        </w:rPr>
        <w:t>“</w:t>
      </w:r>
      <w:r w:rsidR="000D0C33" w:rsidRPr="006E6EB5">
        <w:rPr>
          <w:rFonts w:ascii="Arial" w:hAnsi="Arial" w:cs="Arial"/>
        </w:rPr>
        <w:t>Fichas técnicas municipales con información sobre inversión pública en acciones de mitigación y adaptación al cambio climático</w:t>
      </w:r>
      <w:r w:rsidRPr="00BA123A">
        <w:rPr>
          <w:rFonts w:ascii="Arial" w:hAnsi="Arial" w:cs="Arial"/>
        </w:rPr>
        <w:t>” y sus entregables, un</w:t>
      </w:r>
      <w:r w:rsidRPr="00BA123A">
        <w:rPr>
          <w:rFonts w:ascii="Arial" w:hAnsi="Arial" w:cs="Arial"/>
          <w:spacing w:val="1"/>
        </w:rPr>
        <w:t xml:space="preserve"> </w:t>
      </w:r>
      <w:r w:rsidRPr="00BA123A">
        <w:rPr>
          <w:rFonts w:ascii="Arial" w:hAnsi="Arial" w:cs="Arial"/>
        </w:rPr>
        <w:t>monto</w:t>
      </w:r>
      <w:r w:rsidRPr="00BA123A">
        <w:rPr>
          <w:rFonts w:ascii="Arial" w:hAnsi="Arial" w:cs="Arial"/>
          <w:spacing w:val="-1"/>
        </w:rPr>
        <w:t xml:space="preserve"> </w:t>
      </w:r>
      <w:r w:rsidRPr="00BA123A">
        <w:rPr>
          <w:rFonts w:ascii="Arial" w:hAnsi="Arial" w:cs="Arial"/>
        </w:rPr>
        <w:t>equivalente al 30%</w:t>
      </w:r>
      <w:r w:rsidRPr="00BA123A">
        <w:rPr>
          <w:rFonts w:ascii="Arial" w:hAnsi="Arial" w:cs="Arial"/>
          <w:spacing w:val="-1"/>
        </w:rPr>
        <w:t xml:space="preserve"> </w:t>
      </w:r>
      <w:r w:rsidRPr="00BA123A">
        <w:rPr>
          <w:rFonts w:ascii="Arial" w:hAnsi="Arial" w:cs="Arial"/>
        </w:rPr>
        <w:t>del monto total acordado.</w:t>
      </w:r>
    </w:p>
    <w:p w14:paraId="6C86B144" w14:textId="77777777" w:rsidR="000D0C33" w:rsidRPr="00EA04C9" w:rsidRDefault="000D0C33" w:rsidP="000B121C">
      <w:pPr>
        <w:pStyle w:val="Prrafodelista"/>
        <w:rPr>
          <w:rFonts w:ascii="Arial" w:hAnsi="Arial" w:cs="Arial"/>
        </w:rPr>
      </w:pPr>
    </w:p>
    <w:p w14:paraId="064B784A" w14:textId="77777777" w:rsidR="0003606A" w:rsidRPr="00EA04C9" w:rsidRDefault="0003606A" w:rsidP="000B121C">
      <w:pPr>
        <w:pStyle w:val="Prrafodelista"/>
        <w:numPr>
          <w:ilvl w:val="0"/>
          <w:numId w:val="4"/>
        </w:numPr>
        <w:tabs>
          <w:tab w:val="left" w:pos="1521"/>
        </w:tabs>
        <w:spacing w:before="90" w:line="237" w:lineRule="auto"/>
        <w:ind w:left="0" w:right="800"/>
        <w:rPr>
          <w:rFonts w:ascii="Arial" w:hAnsi="Arial" w:cs="Arial"/>
        </w:rPr>
      </w:pPr>
      <w:r w:rsidRPr="00EA04C9">
        <w:rPr>
          <w:rFonts w:ascii="Arial" w:hAnsi="Arial" w:cs="Arial"/>
        </w:rPr>
        <w:t>Después de la aprobación técnica de</w:t>
      </w:r>
      <w:r w:rsidRPr="00EA04C9">
        <w:rPr>
          <w:rFonts w:ascii="Arial" w:hAnsi="Arial" w:cs="Arial"/>
          <w:spacing w:val="-5"/>
        </w:rPr>
        <w:t xml:space="preserve"> </w:t>
      </w:r>
      <w:r w:rsidRPr="00EA04C9">
        <w:rPr>
          <w:rFonts w:ascii="Arial" w:hAnsi="Arial" w:cs="Arial"/>
        </w:rPr>
        <w:t>los</w:t>
      </w:r>
      <w:r w:rsidRPr="00EA04C9">
        <w:rPr>
          <w:rFonts w:ascii="Arial" w:hAnsi="Arial" w:cs="Arial"/>
          <w:spacing w:val="-5"/>
        </w:rPr>
        <w:t xml:space="preserve"> </w:t>
      </w:r>
      <w:r w:rsidRPr="00EA04C9">
        <w:rPr>
          <w:rFonts w:ascii="Arial" w:hAnsi="Arial" w:cs="Arial"/>
        </w:rPr>
        <w:t>Productos</w:t>
      </w:r>
      <w:r w:rsidRPr="00EA04C9">
        <w:rPr>
          <w:rFonts w:ascii="Arial" w:hAnsi="Arial" w:cs="Arial"/>
          <w:spacing w:val="-4"/>
        </w:rPr>
        <w:t xml:space="preserve"> </w:t>
      </w:r>
      <w:r w:rsidRPr="00EA04C9">
        <w:rPr>
          <w:rFonts w:ascii="Arial" w:hAnsi="Arial" w:cs="Arial"/>
        </w:rPr>
        <w:t>4</w:t>
      </w:r>
      <w:r w:rsidRPr="00EA04C9">
        <w:rPr>
          <w:rFonts w:ascii="Arial" w:hAnsi="Arial" w:cs="Arial"/>
          <w:spacing w:val="-6"/>
        </w:rPr>
        <w:t xml:space="preserve"> </w:t>
      </w:r>
      <w:r w:rsidRPr="00EA04C9">
        <w:rPr>
          <w:rFonts w:ascii="Arial" w:hAnsi="Arial" w:cs="Arial"/>
        </w:rPr>
        <w:t>“</w:t>
      </w:r>
      <w:r w:rsidR="000D0C33" w:rsidRPr="00EA04C9">
        <w:rPr>
          <w:rFonts w:ascii="Arial" w:hAnsi="Arial" w:cs="Arial"/>
        </w:rPr>
        <w:t>Informe sobre los principales mecanismos financieros municipales vigentes e identificados como parte de la gestión pública local articulada al nivel departamental (PROSOL) o nacional (seguro MINKA)</w:t>
      </w:r>
      <w:r w:rsidR="000D0C33" w:rsidRPr="000D0C33">
        <w:rPr>
          <w:rFonts w:ascii="Arial" w:hAnsi="Arial" w:cs="Arial"/>
        </w:rPr>
        <w:t>”y Producto 5 “</w:t>
      </w:r>
      <w:r w:rsidR="000D0C33" w:rsidRPr="000D0C33">
        <w:rPr>
          <w:rFonts w:ascii="Arial" w:hAnsi="Arial" w:cs="Arial"/>
          <w:bCs/>
        </w:rPr>
        <w:t>Propuesta de actualización de los Lineamientos Metodológicos de los PTDI</w:t>
      </w:r>
      <w:r w:rsidR="000D0C33" w:rsidRPr="00EA04C9">
        <w:rPr>
          <w:rFonts w:ascii="Arial" w:hAnsi="Arial" w:cs="Arial"/>
          <w:bCs/>
        </w:rPr>
        <w:t xml:space="preserve"> para el tercer ciclo de planificación 2026-2030, con la finalidad de incorporar criterios e indicadores relacionados a los NDC, NDT y ODS”, </w:t>
      </w:r>
      <w:r w:rsidRPr="00EA04C9">
        <w:rPr>
          <w:rFonts w:ascii="Arial" w:hAnsi="Arial" w:cs="Arial"/>
          <w:spacing w:val="34"/>
        </w:rPr>
        <w:t xml:space="preserve"> </w:t>
      </w:r>
      <w:r w:rsidRPr="00EA04C9">
        <w:rPr>
          <w:rFonts w:ascii="Arial" w:hAnsi="Arial" w:cs="Arial"/>
        </w:rPr>
        <w:t>y</w:t>
      </w:r>
      <w:r w:rsidRPr="00EA04C9">
        <w:rPr>
          <w:rFonts w:ascii="Arial" w:hAnsi="Arial" w:cs="Arial"/>
          <w:spacing w:val="35"/>
        </w:rPr>
        <w:t xml:space="preserve"> </w:t>
      </w:r>
      <w:r w:rsidRPr="00EA04C9">
        <w:rPr>
          <w:rFonts w:ascii="Arial" w:hAnsi="Arial" w:cs="Arial"/>
        </w:rPr>
        <w:t>sus entregables, un</w:t>
      </w:r>
      <w:r w:rsidRPr="00EA04C9">
        <w:rPr>
          <w:rFonts w:ascii="Arial" w:hAnsi="Arial" w:cs="Arial"/>
          <w:spacing w:val="1"/>
        </w:rPr>
        <w:t xml:space="preserve"> </w:t>
      </w:r>
      <w:r w:rsidRPr="00EA04C9">
        <w:rPr>
          <w:rFonts w:ascii="Arial" w:hAnsi="Arial" w:cs="Arial"/>
        </w:rPr>
        <w:t>monto</w:t>
      </w:r>
      <w:r w:rsidRPr="00EA04C9">
        <w:rPr>
          <w:rFonts w:ascii="Arial" w:hAnsi="Arial" w:cs="Arial"/>
          <w:spacing w:val="-1"/>
        </w:rPr>
        <w:t xml:space="preserve"> </w:t>
      </w:r>
      <w:r w:rsidRPr="00EA04C9">
        <w:rPr>
          <w:rFonts w:ascii="Arial" w:hAnsi="Arial" w:cs="Arial"/>
        </w:rPr>
        <w:t>equivalente al 30%</w:t>
      </w:r>
      <w:r w:rsidRPr="00EA04C9">
        <w:rPr>
          <w:rFonts w:ascii="Arial" w:hAnsi="Arial" w:cs="Arial"/>
          <w:spacing w:val="-1"/>
        </w:rPr>
        <w:t xml:space="preserve"> </w:t>
      </w:r>
      <w:r w:rsidRPr="00EA04C9">
        <w:rPr>
          <w:rFonts w:ascii="Arial" w:hAnsi="Arial" w:cs="Arial"/>
        </w:rPr>
        <w:t>del monto total acordado.</w:t>
      </w:r>
    </w:p>
    <w:p w14:paraId="185268A8" w14:textId="77777777" w:rsidR="0003606A" w:rsidRDefault="0003606A" w:rsidP="000B121C">
      <w:pPr>
        <w:pStyle w:val="Ttulo1"/>
        <w:jc w:val="both"/>
        <w:rPr>
          <w:rFonts w:ascii="Arial" w:eastAsiaTheme="majorEastAsia" w:hAnsi="Arial" w:cs="Arial"/>
          <w:color w:val="365F91" w:themeColor="accent1" w:themeShade="BF"/>
          <w:sz w:val="22"/>
          <w:szCs w:val="22"/>
          <w:lang w:eastAsia="es-MX"/>
        </w:rPr>
      </w:pPr>
    </w:p>
    <w:p w14:paraId="1F843942" w14:textId="77777777" w:rsidR="006F321F" w:rsidRDefault="006F321F" w:rsidP="000B121C">
      <w:pPr>
        <w:pStyle w:val="Ttulo1"/>
        <w:jc w:val="both"/>
        <w:rPr>
          <w:rFonts w:ascii="Arial" w:eastAsiaTheme="majorEastAsia" w:hAnsi="Arial" w:cs="Arial"/>
          <w:color w:val="365F91" w:themeColor="accent1" w:themeShade="BF"/>
          <w:sz w:val="22"/>
          <w:szCs w:val="22"/>
          <w:lang w:eastAsia="es-MX"/>
        </w:rPr>
      </w:pPr>
    </w:p>
    <w:p w14:paraId="6FAC034E" w14:textId="77777777" w:rsidR="00487790" w:rsidRPr="00EA04C9" w:rsidRDefault="00487790" w:rsidP="000B121C">
      <w:pPr>
        <w:pStyle w:val="Ttulo1"/>
        <w:jc w:val="both"/>
        <w:rPr>
          <w:rFonts w:ascii="Arial" w:eastAsiaTheme="majorEastAsia" w:hAnsi="Arial" w:cs="Arial"/>
          <w:color w:val="365F91" w:themeColor="accent1" w:themeShade="BF"/>
          <w:sz w:val="22"/>
          <w:szCs w:val="22"/>
          <w:lang w:eastAsia="es-MX"/>
        </w:rPr>
      </w:pPr>
    </w:p>
    <w:p w14:paraId="2C85AA3B" w14:textId="77777777" w:rsidR="00904AA8" w:rsidRPr="00887FB8" w:rsidRDefault="005B1516" w:rsidP="003A51E8">
      <w:pPr>
        <w:pStyle w:val="Ttulo1"/>
        <w:jc w:val="left"/>
        <w:rPr>
          <w:rFonts w:ascii="Arial" w:eastAsiaTheme="majorEastAsia" w:hAnsi="Arial" w:cs="Arial"/>
          <w:color w:val="365F91" w:themeColor="accent1" w:themeShade="BF"/>
          <w:sz w:val="22"/>
          <w:szCs w:val="22"/>
          <w:lang w:val="es-BO" w:eastAsia="es-MX"/>
        </w:rPr>
      </w:pPr>
      <w:r>
        <w:rPr>
          <w:rFonts w:ascii="Arial" w:eastAsiaTheme="majorEastAsia" w:hAnsi="Arial" w:cs="Arial"/>
          <w:color w:val="365F91" w:themeColor="accent1" w:themeShade="BF"/>
          <w:sz w:val="22"/>
          <w:szCs w:val="22"/>
          <w:lang w:val="es-BO" w:eastAsia="es-MX"/>
        </w:rPr>
        <w:lastRenderedPageBreak/>
        <w:t>11</w:t>
      </w:r>
      <w:r w:rsidR="00904AA8" w:rsidRPr="00887FB8">
        <w:rPr>
          <w:rFonts w:ascii="Arial" w:eastAsiaTheme="majorEastAsia" w:hAnsi="Arial" w:cs="Arial"/>
          <w:color w:val="365F91" w:themeColor="accent1" w:themeShade="BF"/>
          <w:sz w:val="22"/>
          <w:szCs w:val="22"/>
          <w:lang w:val="es-BO" w:eastAsia="es-MX"/>
        </w:rPr>
        <w:t>. Cualidades del Proveedor del Servicio</w:t>
      </w:r>
    </w:p>
    <w:p w14:paraId="1EE071ED" w14:textId="77777777" w:rsidR="00EA04C9" w:rsidRPr="00EA04C9" w:rsidRDefault="005B1516" w:rsidP="003A51E8">
      <w:pPr>
        <w:pStyle w:val="Ttulo2"/>
        <w:ind w:left="0" w:right="49"/>
        <w:jc w:val="both"/>
        <w:rPr>
          <w:rFonts w:ascii="Arial" w:eastAsiaTheme="majorEastAsia" w:hAnsi="Arial" w:cs="Arial"/>
          <w:b/>
          <w:bCs/>
          <w:color w:val="365F91" w:themeColor="accent1" w:themeShade="BF"/>
          <w:sz w:val="22"/>
          <w:szCs w:val="22"/>
          <w:u w:val="none"/>
          <w:lang w:val="es-BO" w:eastAsia="es-MX"/>
        </w:rPr>
      </w:pPr>
      <w:bookmarkStart w:id="8" w:name="_heading=h.2xcytpi" w:colFirst="0" w:colLast="0"/>
      <w:bookmarkEnd w:id="8"/>
      <w:r>
        <w:rPr>
          <w:rFonts w:ascii="Arial" w:eastAsiaTheme="majorEastAsia" w:hAnsi="Arial" w:cs="Arial"/>
          <w:b/>
          <w:bCs/>
          <w:color w:val="365F91" w:themeColor="accent1" w:themeShade="BF"/>
          <w:sz w:val="22"/>
          <w:szCs w:val="22"/>
          <w:u w:val="none"/>
          <w:lang w:val="es-BO" w:eastAsia="es-MX"/>
        </w:rPr>
        <w:t>11</w:t>
      </w:r>
      <w:r w:rsidR="00904AA8" w:rsidRPr="00EA04C9">
        <w:rPr>
          <w:rFonts w:ascii="Arial" w:eastAsiaTheme="majorEastAsia" w:hAnsi="Arial" w:cs="Arial"/>
          <w:b/>
          <w:bCs/>
          <w:color w:val="365F91" w:themeColor="accent1" w:themeShade="BF"/>
          <w:sz w:val="22"/>
          <w:szCs w:val="22"/>
          <w:u w:val="none"/>
          <w:lang w:val="es-BO" w:eastAsia="es-MX"/>
        </w:rPr>
        <w:t xml:space="preserve">.1. </w:t>
      </w:r>
      <w:r w:rsidR="00EA04C9" w:rsidRPr="00EA04C9">
        <w:rPr>
          <w:rFonts w:ascii="Arial" w:eastAsiaTheme="majorEastAsia" w:hAnsi="Arial" w:cs="Arial"/>
          <w:b/>
          <w:bCs/>
          <w:color w:val="365F91" w:themeColor="accent1" w:themeShade="BF"/>
          <w:sz w:val="22"/>
          <w:szCs w:val="22"/>
          <w:u w:val="none"/>
          <w:lang w:val="es-BO" w:eastAsia="es-MX"/>
        </w:rPr>
        <w:t>Origen de los proveedores.</w:t>
      </w:r>
    </w:p>
    <w:p w14:paraId="237F586E" w14:textId="77777777" w:rsidR="00904AA8" w:rsidRPr="00EA04C9" w:rsidRDefault="00904AA8" w:rsidP="003A51E8">
      <w:pPr>
        <w:pStyle w:val="Ttulo2"/>
        <w:ind w:left="0" w:right="49"/>
        <w:jc w:val="both"/>
        <w:rPr>
          <w:rFonts w:ascii="Arial" w:hAnsi="Arial" w:cs="Arial"/>
          <w:sz w:val="22"/>
          <w:szCs w:val="22"/>
          <w:u w:val="none"/>
        </w:rPr>
      </w:pPr>
      <w:r w:rsidRPr="00887FB8">
        <w:rPr>
          <w:rFonts w:ascii="Arial" w:hAnsi="Arial" w:cs="Arial"/>
          <w:color w:val="000000"/>
          <w:sz w:val="22"/>
          <w:szCs w:val="22"/>
          <w:u w:val="none"/>
        </w:rPr>
        <w:t>Las empresas u organizaciones de la sociedad civil invitadas deben tener su sede central en</w:t>
      </w:r>
      <w:r w:rsidR="0003606A">
        <w:rPr>
          <w:rFonts w:ascii="Arial" w:hAnsi="Arial" w:cs="Arial"/>
          <w:color w:val="000000"/>
          <w:sz w:val="22"/>
          <w:szCs w:val="22"/>
          <w:u w:val="none"/>
        </w:rPr>
        <w:t xml:space="preserve"> la ciudad de La Paz o las principales ciudades de Tarija, Cochabamba, Santa Cruz, Potosí y/o Chuquisaca</w:t>
      </w:r>
    </w:p>
    <w:p w14:paraId="67704ACD" w14:textId="77777777" w:rsidR="00904AA8" w:rsidRPr="00EA04C9" w:rsidRDefault="005B1516" w:rsidP="003A51E8">
      <w:pPr>
        <w:pStyle w:val="Ttulo2"/>
        <w:ind w:left="0"/>
        <w:jc w:val="left"/>
        <w:rPr>
          <w:rFonts w:ascii="Arial" w:eastAsiaTheme="majorEastAsia" w:hAnsi="Arial" w:cs="Arial"/>
          <w:b/>
          <w:bCs/>
          <w:color w:val="365F91" w:themeColor="accent1" w:themeShade="BF"/>
          <w:sz w:val="22"/>
          <w:szCs w:val="22"/>
          <w:u w:val="none"/>
          <w:lang w:val="es-BO" w:eastAsia="es-MX"/>
        </w:rPr>
      </w:pPr>
      <w:r>
        <w:rPr>
          <w:rFonts w:ascii="Arial" w:eastAsiaTheme="majorEastAsia" w:hAnsi="Arial" w:cs="Arial"/>
          <w:b/>
          <w:bCs/>
          <w:color w:val="365F91" w:themeColor="accent1" w:themeShade="BF"/>
          <w:sz w:val="22"/>
          <w:szCs w:val="22"/>
          <w:u w:val="none"/>
          <w:lang w:val="es-BO" w:eastAsia="es-MX"/>
        </w:rPr>
        <w:t>11</w:t>
      </w:r>
      <w:r w:rsidR="00904AA8" w:rsidRPr="00EA04C9">
        <w:rPr>
          <w:rFonts w:ascii="Arial" w:eastAsiaTheme="majorEastAsia" w:hAnsi="Arial" w:cs="Arial"/>
          <w:b/>
          <w:bCs/>
          <w:color w:val="365F91" w:themeColor="accent1" w:themeShade="BF"/>
          <w:sz w:val="22"/>
          <w:szCs w:val="22"/>
          <w:u w:val="none"/>
          <w:lang w:val="es-BO" w:eastAsia="es-MX"/>
        </w:rPr>
        <w:t>.2. Calificaciones profesionales del proveedor del servicio.</w:t>
      </w:r>
    </w:p>
    <w:p w14:paraId="59F28851" w14:textId="77777777" w:rsidR="00904AA8" w:rsidRPr="00887FB8" w:rsidRDefault="00904AA8" w:rsidP="00904AA8">
      <w:pPr>
        <w:rPr>
          <w:rFonts w:ascii="Arial" w:hAnsi="Arial" w:cs="Arial"/>
        </w:rPr>
      </w:pPr>
    </w:p>
    <w:p w14:paraId="48647034" w14:textId="77777777" w:rsidR="00904AA8" w:rsidRDefault="00904AA8" w:rsidP="00904AA8">
      <w:pPr>
        <w:pBdr>
          <w:top w:val="nil"/>
          <w:left w:val="nil"/>
          <w:bottom w:val="nil"/>
          <w:right w:val="nil"/>
          <w:between w:val="nil"/>
        </w:pBdr>
        <w:jc w:val="both"/>
        <w:rPr>
          <w:rFonts w:ascii="Arial" w:hAnsi="Arial" w:cs="Arial"/>
          <w:color w:val="000000"/>
        </w:rPr>
      </w:pPr>
      <w:r w:rsidRPr="00887FB8">
        <w:rPr>
          <w:rFonts w:ascii="Arial" w:hAnsi="Arial" w:cs="Arial"/>
          <w:color w:val="000000"/>
        </w:rPr>
        <w:t>El proveedor del servicio de manera específica deberá cumplir con los siguientes requisitos:</w:t>
      </w:r>
    </w:p>
    <w:p w14:paraId="5031607E" w14:textId="77777777" w:rsidR="000E4106" w:rsidRPr="00887FB8" w:rsidRDefault="000E4106" w:rsidP="00904AA8">
      <w:pPr>
        <w:pBdr>
          <w:top w:val="nil"/>
          <w:left w:val="nil"/>
          <w:bottom w:val="nil"/>
          <w:right w:val="nil"/>
          <w:between w:val="nil"/>
        </w:pBdr>
        <w:jc w:val="both"/>
        <w:rPr>
          <w:rFonts w:ascii="Arial" w:hAnsi="Arial" w:cs="Arial"/>
          <w:color w:val="000000"/>
        </w:rPr>
      </w:pPr>
    </w:p>
    <w:p w14:paraId="114FA74E" w14:textId="77777777" w:rsidR="00904AA8" w:rsidRPr="00887FB8" w:rsidRDefault="00904AA8" w:rsidP="000B121C">
      <w:pPr>
        <w:widowControl/>
        <w:numPr>
          <w:ilvl w:val="0"/>
          <w:numId w:val="31"/>
        </w:numPr>
        <w:autoSpaceDE/>
        <w:autoSpaceDN/>
        <w:jc w:val="both"/>
        <w:rPr>
          <w:rFonts w:ascii="Arial" w:hAnsi="Arial" w:cs="Arial"/>
        </w:rPr>
      </w:pPr>
      <w:r w:rsidRPr="00887FB8">
        <w:rPr>
          <w:rFonts w:ascii="Arial" w:hAnsi="Arial" w:cs="Arial"/>
        </w:rPr>
        <w:t>Personería jurídica legalmente establecida.</w:t>
      </w:r>
    </w:p>
    <w:p w14:paraId="37D21388" w14:textId="77777777" w:rsidR="00904AA8" w:rsidRPr="00887FB8" w:rsidRDefault="00904AA8" w:rsidP="000B121C">
      <w:pPr>
        <w:widowControl/>
        <w:numPr>
          <w:ilvl w:val="0"/>
          <w:numId w:val="31"/>
        </w:numPr>
        <w:autoSpaceDE/>
        <w:autoSpaceDN/>
        <w:jc w:val="both"/>
        <w:rPr>
          <w:rFonts w:ascii="Arial" w:hAnsi="Arial" w:cs="Arial"/>
        </w:rPr>
      </w:pPr>
      <w:r w:rsidRPr="00887FB8">
        <w:rPr>
          <w:rFonts w:ascii="Arial" w:hAnsi="Arial" w:cs="Arial"/>
        </w:rPr>
        <w:t>Experiencia específica en:</w:t>
      </w:r>
    </w:p>
    <w:p w14:paraId="11442B17" w14:textId="77777777" w:rsidR="00904AA8" w:rsidRPr="00887FB8" w:rsidRDefault="00904AA8" w:rsidP="000B121C">
      <w:pPr>
        <w:widowControl/>
        <w:numPr>
          <w:ilvl w:val="0"/>
          <w:numId w:val="30"/>
        </w:numPr>
        <w:autoSpaceDE/>
        <w:autoSpaceDN/>
        <w:jc w:val="both"/>
        <w:rPr>
          <w:rFonts w:ascii="Arial" w:hAnsi="Arial" w:cs="Arial"/>
        </w:rPr>
      </w:pPr>
      <w:r w:rsidRPr="00887FB8">
        <w:rPr>
          <w:rFonts w:ascii="Arial" w:hAnsi="Arial" w:cs="Arial"/>
        </w:rPr>
        <w:t>Elaboración de estudios que integren análisis de sistemas de información y monitoreo de bosques, agua, clima, observatorios con gestión de información documental, tabular y geográfico.</w:t>
      </w:r>
    </w:p>
    <w:p w14:paraId="7F35CD4B" w14:textId="2FA92FCB" w:rsidR="00904AA8" w:rsidRPr="00887FB8" w:rsidRDefault="00904AA8" w:rsidP="000B121C">
      <w:pPr>
        <w:widowControl/>
        <w:numPr>
          <w:ilvl w:val="0"/>
          <w:numId w:val="30"/>
        </w:numPr>
        <w:autoSpaceDE/>
        <w:autoSpaceDN/>
        <w:jc w:val="both"/>
        <w:rPr>
          <w:rFonts w:ascii="Arial" w:hAnsi="Arial" w:cs="Arial"/>
        </w:rPr>
      </w:pPr>
      <w:r w:rsidRPr="00887FB8">
        <w:rPr>
          <w:rFonts w:ascii="Arial" w:hAnsi="Arial" w:cs="Arial"/>
        </w:rPr>
        <w:t>Recopilación y generación de geo</w:t>
      </w:r>
      <w:r w:rsidR="004421F4">
        <w:rPr>
          <w:rFonts w:ascii="Arial" w:hAnsi="Arial" w:cs="Arial"/>
        </w:rPr>
        <w:t xml:space="preserve"> </w:t>
      </w:r>
      <w:r w:rsidRPr="00887FB8">
        <w:rPr>
          <w:rFonts w:ascii="Arial" w:hAnsi="Arial" w:cs="Arial"/>
        </w:rPr>
        <w:t>data</w:t>
      </w:r>
      <w:r w:rsidR="004421F4">
        <w:rPr>
          <w:rFonts w:ascii="Arial" w:hAnsi="Arial" w:cs="Arial"/>
        </w:rPr>
        <w:t xml:space="preserve"> </w:t>
      </w:r>
      <w:r w:rsidRPr="00887FB8">
        <w:rPr>
          <w:rFonts w:ascii="Arial" w:hAnsi="Arial" w:cs="Arial"/>
        </w:rPr>
        <w:t>bases relacionadas con la temática.</w:t>
      </w:r>
    </w:p>
    <w:p w14:paraId="4E11C270" w14:textId="77777777" w:rsidR="00904AA8" w:rsidRPr="00887FB8" w:rsidRDefault="00904AA8" w:rsidP="000B121C">
      <w:pPr>
        <w:widowControl/>
        <w:numPr>
          <w:ilvl w:val="0"/>
          <w:numId w:val="30"/>
        </w:numPr>
        <w:autoSpaceDE/>
        <w:autoSpaceDN/>
        <w:jc w:val="both"/>
        <w:rPr>
          <w:rFonts w:ascii="Arial" w:hAnsi="Arial" w:cs="Arial"/>
        </w:rPr>
      </w:pPr>
      <w:r w:rsidRPr="00887FB8">
        <w:rPr>
          <w:rFonts w:ascii="Arial" w:hAnsi="Arial" w:cs="Arial"/>
        </w:rPr>
        <w:t>Trabajo en gestión de bosques, cambio climático, monitoreo de seguros agropecuarios y resiliencia.</w:t>
      </w:r>
    </w:p>
    <w:p w14:paraId="1A5D16D6" w14:textId="77777777" w:rsidR="00904AA8" w:rsidRPr="00887FB8" w:rsidRDefault="00904AA8" w:rsidP="000B121C">
      <w:pPr>
        <w:widowControl/>
        <w:numPr>
          <w:ilvl w:val="0"/>
          <w:numId w:val="30"/>
        </w:numPr>
        <w:autoSpaceDE/>
        <w:autoSpaceDN/>
        <w:jc w:val="both"/>
        <w:rPr>
          <w:rFonts w:ascii="Arial" w:hAnsi="Arial" w:cs="Arial"/>
        </w:rPr>
      </w:pPr>
      <w:r w:rsidRPr="00887FB8">
        <w:rPr>
          <w:rFonts w:ascii="Arial" w:hAnsi="Arial" w:cs="Arial"/>
        </w:rPr>
        <w:t>Conocimiento de la problemática de sistemas de producción agropecuaria, forestal, áreas protegidas, entre otros.</w:t>
      </w:r>
    </w:p>
    <w:p w14:paraId="0041C28C" w14:textId="77777777" w:rsidR="00904AA8" w:rsidRPr="00887FB8" w:rsidRDefault="00904AA8" w:rsidP="000B121C">
      <w:pPr>
        <w:widowControl/>
        <w:numPr>
          <w:ilvl w:val="0"/>
          <w:numId w:val="30"/>
        </w:numPr>
        <w:autoSpaceDE/>
        <w:autoSpaceDN/>
        <w:jc w:val="both"/>
        <w:rPr>
          <w:rFonts w:ascii="Arial" w:hAnsi="Arial" w:cs="Arial"/>
        </w:rPr>
      </w:pPr>
      <w:r w:rsidRPr="00887FB8">
        <w:rPr>
          <w:rFonts w:ascii="Arial" w:hAnsi="Arial" w:cs="Arial"/>
        </w:rPr>
        <w:t>Experiencia en gestión de proyectos financiados por diversas fuentes nacionales e internacionales.</w:t>
      </w:r>
    </w:p>
    <w:p w14:paraId="75D12E2D" w14:textId="77777777" w:rsidR="00904AA8" w:rsidRPr="00125081" w:rsidRDefault="00904AA8" w:rsidP="000B121C">
      <w:pPr>
        <w:widowControl/>
        <w:numPr>
          <w:ilvl w:val="0"/>
          <w:numId w:val="30"/>
        </w:numPr>
        <w:autoSpaceDE/>
        <w:autoSpaceDN/>
        <w:jc w:val="both"/>
        <w:rPr>
          <w:rFonts w:ascii="Arial" w:hAnsi="Arial" w:cs="Arial"/>
        </w:rPr>
      </w:pPr>
      <w:r w:rsidRPr="00125081">
        <w:rPr>
          <w:rFonts w:ascii="Arial" w:hAnsi="Arial" w:cs="Arial"/>
          <w:b/>
          <w:bCs/>
        </w:rPr>
        <w:t>Experiencia de trabajo</w:t>
      </w:r>
      <w:r w:rsidR="000E4106" w:rsidRPr="00125081">
        <w:rPr>
          <w:rFonts w:ascii="Arial" w:hAnsi="Arial" w:cs="Arial"/>
          <w:b/>
          <w:bCs/>
        </w:rPr>
        <w:t xml:space="preserve"> </w:t>
      </w:r>
      <w:r w:rsidRPr="00125081">
        <w:rPr>
          <w:rFonts w:ascii="Arial" w:hAnsi="Arial" w:cs="Arial"/>
          <w:b/>
          <w:bCs/>
        </w:rPr>
        <w:t>con fondos GEF</w:t>
      </w:r>
      <w:r w:rsidR="003A51E8" w:rsidRPr="00125081">
        <w:rPr>
          <w:rFonts w:ascii="Arial" w:hAnsi="Arial" w:cs="Arial"/>
        </w:rPr>
        <w:t>.</w:t>
      </w:r>
    </w:p>
    <w:p w14:paraId="74E572D3" w14:textId="77777777" w:rsidR="003A51E8" w:rsidRPr="00887FB8" w:rsidRDefault="003A51E8" w:rsidP="000B121C">
      <w:pPr>
        <w:pStyle w:val="Ttulo1"/>
        <w:jc w:val="both"/>
        <w:rPr>
          <w:rFonts w:ascii="Arial" w:hAnsi="Arial" w:cs="Arial"/>
          <w:sz w:val="22"/>
          <w:szCs w:val="22"/>
          <w:lang w:val="es-BO"/>
        </w:rPr>
      </w:pPr>
    </w:p>
    <w:p w14:paraId="21730842" w14:textId="77777777" w:rsidR="00904AA8" w:rsidRPr="00887FB8" w:rsidRDefault="00904AA8" w:rsidP="000B121C">
      <w:pPr>
        <w:ind w:right="811"/>
        <w:jc w:val="both"/>
        <w:rPr>
          <w:rFonts w:ascii="Arial" w:hAnsi="Arial" w:cs="Arial"/>
          <w:b/>
        </w:rPr>
      </w:pPr>
      <w:bookmarkStart w:id="9" w:name="_heading=h.3j2qqm3" w:colFirst="0" w:colLast="0"/>
      <w:bookmarkStart w:id="10" w:name="_heading=h.1y810tw" w:colFirst="0" w:colLast="0"/>
      <w:bookmarkEnd w:id="9"/>
      <w:bookmarkEnd w:id="10"/>
    </w:p>
    <w:p w14:paraId="55108C57" w14:textId="77777777" w:rsidR="00903132" w:rsidRPr="00887FB8" w:rsidRDefault="00903132" w:rsidP="000B121C">
      <w:pPr>
        <w:ind w:right="811"/>
        <w:jc w:val="both"/>
        <w:rPr>
          <w:rFonts w:ascii="Arial" w:hAnsi="Arial" w:cs="Arial"/>
          <w:b/>
        </w:rPr>
      </w:pPr>
    </w:p>
    <w:p w14:paraId="76E4C091" w14:textId="77777777" w:rsidR="00903132" w:rsidRPr="00887FB8" w:rsidRDefault="00903132" w:rsidP="00413E26">
      <w:pPr>
        <w:ind w:right="811"/>
        <w:jc w:val="center"/>
        <w:rPr>
          <w:rFonts w:ascii="Arial" w:hAnsi="Arial" w:cs="Arial"/>
          <w:b/>
        </w:rPr>
      </w:pPr>
    </w:p>
    <w:p w14:paraId="40BC6825" w14:textId="77777777" w:rsidR="00903132" w:rsidRPr="00887FB8" w:rsidRDefault="00903132" w:rsidP="00413E26">
      <w:pPr>
        <w:ind w:right="811"/>
        <w:jc w:val="center"/>
        <w:rPr>
          <w:rFonts w:ascii="Arial" w:hAnsi="Arial" w:cs="Arial"/>
          <w:b/>
        </w:rPr>
      </w:pPr>
    </w:p>
    <w:sectPr w:rsidR="00903132" w:rsidRPr="00887FB8" w:rsidSect="00904AA8">
      <w:pgSz w:w="12240" w:h="15840" w:code="1"/>
      <w:pgMar w:top="1701" w:right="1701" w:bottom="1701" w:left="1701" w:header="7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30A2" w14:textId="77777777" w:rsidR="00E54AD5" w:rsidRDefault="00E54AD5">
      <w:r>
        <w:separator/>
      </w:r>
    </w:p>
  </w:endnote>
  <w:endnote w:type="continuationSeparator" w:id="0">
    <w:p w14:paraId="5AFB2174" w14:textId="77777777" w:rsidR="00E54AD5" w:rsidRDefault="00E5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Noto Sans CJK SC 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5227" w14:textId="77777777" w:rsidR="00E54AD5" w:rsidRDefault="00E54AD5">
      <w:r>
        <w:separator/>
      </w:r>
    </w:p>
  </w:footnote>
  <w:footnote w:type="continuationSeparator" w:id="0">
    <w:p w14:paraId="75742D71" w14:textId="77777777" w:rsidR="00E54AD5" w:rsidRDefault="00E5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7C56" w14:textId="77777777" w:rsidR="00C37DD9" w:rsidRDefault="00C37DD9">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6D7D" w14:textId="65463701" w:rsidR="009148DF" w:rsidRDefault="009148DF">
    <w:pPr>
      <w:pStyle w:val="Textoindependiente"/>
      <w:spacing w:line="14" w:lineRule="auto"/>
      <w:rPr>
        <w:sz w:val="20"/>
      </w:rPr>
    </w:pPr>
    <w:r>
      <w:rPr>
        <w:noProof/>
        <w:lang w:val="es-BO" w:eastAsia="es-BO"/>
      </w:rPr>
      <mc:AlternateContent>
        <mc:Choice Requires="wps">
          <w:drawing>
            <wp:anchor distT="0" distB="0" distL="114300" distR="114300" simplePos="0" relativeHeight="251656704" behindDoc="1" locked="0" layoutInCell="1" allowOverlap="1" wp14:anchorId="68EFAD9D" wp14:editId="4DE44676">
              <wp:simplePos x="0" y="0"/>
              <wp:positionH relativeFrom="page">
                <wp:posOffset>901700</wp:posOffset>
              </wp:positionH>
              <wp:positionV relativeFrom="page">
                <wp:posOffset>448945</wp:posOffset>
              </wp:positionV>
              <wp:extent cx="3110230" cy="180975"/>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FF0B" w14:textId="7A2D5EBF" w:rsidR="009148DF" w:rsidRDefault="009148DF">
                          <w:pPr>
                            <w:spacing w:before="11"/>
                            <w:ind w:left="20"/>
                            <w:rPr>
                              <w:b/>
                            </w:rPr>
                          </w:pPr>
                          <w:r>
                            <w:rPr>
                              <w:b/>
                              <w:spacing w:val="-1"/>
                            </w:rPr>
                            <w:t>N.º</w:t>
                          </w:r>
                          <w:r>
                            <w:rPr>
                              <w:b/>
                              <w:spacing w:val="-13"/>
                            </w:rPr>
                            <w:t xml:space="preserve"> </w:t>
                          </w:r>
                          <w:r>
                            <w:rPr>
                              <w:b/>
                              <w:spacing w:val="-1"/>
                            </w:rPr>
                            <w:t>de</w:t>
                          </w:r>
                          <w:r>
                            <w:rPr>
                              <w:b/>
                              <w:spacing w:val="-11"/>
                            </w:rPr>
                            <w:t xml:space="preserve"> </w:t>
                          </w:r>
                          <w:r>
                            <w:rPr>
                              <w:b/>
                              <w:spacing w:val="-1"/>
                            </w:rPr>
                            <w:t>solicitud</w:t>
                          </w:r>
                          <w:r>
                            <w:rPr>
                              <w:b/>
                              <w:spacing w:val="-12"/>
                            </w:rPr>
                            <w:t xml:space="preserve"> </w:t>
                          </w:r>
                          <w:r>
                            <w:rPr>
                              <w:b/>
                              <w:spacing w:val="-1"/>
                            </w:rPr>
                            <w:t>de</w:t>
                          </w:r>
                          <w:r>
                            <w:rPr>
                              <w:b/>
                              <w:spacing w:val="-11"/>
                            </w:rPr>
                            <w:t xml:space="preserve"> </w:t>
                          </w:r>
                          <w:r>
                            <w:rPr>
                              <w:b/>
                              <w:spacing w:val="-1"/>
                            </w:rPr>
                            <w:t>proposición</w:t>
                          </w:r>
                          <w:r>
                            <w:rPr>
                              <w:b/>
                              <w:spacing w:val="-12"/>
                            </w:rPr>
                            <w:t xml:space="preserve"> </w:t>
                          </w:r>
                          <w:r>
                            <w:rPr>
                              <w:b/>
                              <w:spacing w:val="-1"/>
                            </w:rPr>
                            <w:t>del</w:t>
                          </w:r>
                          <w:r>
                            <w:rPr>
                              <w:b/>
                              <w:spacing w:val="-10"/>
                            </w:rPr>
                            <w:t xml:space="preserve"> </w:t>
                          </w:r>
                          <w:r>
                            <w:rPr>
                              <w:b/>
                              <w:spacing w:val="-1"/>
                            </w:rPr>
                            <w:t>concurso</w:t>
                          </w:r>
                          <w:r>
                            <w:rPr>
                              <w:b/>
                              <w:spacing w:val="-10"/>
                            </w:rPr>
                            <w:t xml:space="preserve"> </w:t>
                          </w:r>
                          <w:r>
                            <w:rPr>
                              <w:b/>
                            </w:rPr>
                            <w:t>0</w:t>
                          </w:r>
                          <w:r w:rsidR="00AC724A">
                            <w:rPr>
                              <w:b/>
                            </w:rPr>
                            <w:t>21</w:t>
                          </w:r>
                          <w:r>
                            <w:rPr>
                              <w:b/>
                            </w:rPr>
                            <w:t>/202</w:t>
                          </w:r>
                          <w:r w:rsidR="00AC724A">
                            <w:rPr>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AD9D" id="_x0000_t202" coordsize="21600,21600" o:spt="202" path="m,l,21600r21600,l21600,xe">
              <v:stroke joinstyle="miter"/>
              <v:path gradientshapeok="t" o:connecttype="rect"/>
            </v:shapetype>
            <v:shape id="Text Box 21" o:spid="_x0000_s1026" type="#_x0000_t202" style="position:absolute;margin-left:71pt;margin-top:35.35pt;width:244.9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" filled="f" stroked="f">
              <v:textbox inset="0,0,0,0">
                <w:txbxContent>
                  <w:p w14:paraId="068DFF0B" w14:textId="7A2D5EBF" w:rsidR="009148DF" w:rsidRDefault="009148DF">
                    <w:pPr>
                      <w:spacing w:before="11"/>
                      <w:ind w:left="20"/>
                      <w:rPr>
                        <w:b/>
                      </w:rPr>
                    </w:pPr>
                    <w:r>
                      <w:rPr>
                        <w:b/>
                        <w:spacing w:val="-1"/>
                      </w:rPr>
                      <w:t>N.º</w:t>
                    </w:r>
                    <w:r>
                      <w:rPr>
                        <w:b/>
                        <w:spacing w:val="-13"/>
                      </w:rPr>
                      <w:t xml:space="preserve"> </w:t>
                    </w:r>
                    <w:r>
                      <w:rPr>
                        <w:b/>
                        <w:spacing w:val="-1"/>
                      </w:rPr>
                      <w:t>de</w:t>
                    </w:r>
                    <w:r>
                      <w:rPr>
                        <w:b/>
                        <w:spacing w:val="-11"/>
                      </w:rPr>
                      <w:t xml:space="preserve"> </w:t>
                    </w:r>
                    <w:r>
                      <w:rPr>
                        <w:b/>
                        <w:spacing w:val="-1"/>
                      </w:rPr>
                      <w:t>solicitud</w:t>
                    </w:r>
                    <w:r>
                      <w:rPr>
                        <w:b/>
                        <w:spacing w:val="-12"/>
                      </w:rPr>
                      <w:t xml:space="preserve"> </w:t>
                    </w:r>
                    <w:r>
                      <w:rPr>
                        <w:b/>
                        <w:spacing w:val="-1"/>
                      </w:rPr>
                      <w:t>de</w:t>
                    </w:r>
                    <w:r>
                      <w:rPr>
                        <w:b/>
                        <w:spacing w:val="-11"/>
                      </w:rPr>
                      <w:t xml:space="preserve"> </w:t>
                    </w:r>
                    <w:r>
                      <w:rPr>
                        <w:b/>
                        <w:spacing w:val="-1"/>
                      </w:rPr>
                      <w:t>proposición</w:t>
                    </w:r>
                    <w:r>
                      <w:rPr>
                        <w:b/>
                        <w:spacing w:val="-12"/>
                      </w:rPr>
                      <w:t xml:space="preserve"> </w:t>
                    </w:r>
                    <w:r>
                      <w:rPr>
                        <w:b/>
                        <w:spacing w:val="-1"/>
                      </w:rPr>
                      <w:t>del</w:t>
                    </w:r>
                    <w:r>
                      <w:rPr>
                        <w:b/>
                        <w:spacing w:val="-10"/>
                      </w:rPr>
                      <w:t xml:space="preserve"> </w:t>
                    </w:r>
                    <w:r>
                      <w:rPr>
                        <w:b/>
                        <w:spacing w:val="-1"/>
                      </w:rPr>
                      <w:t>concurso</w:t>
                    </w:r>
                    <w:r>
                      <w:rPr>
                        <w:b/>
                        <w:spacing w:val="-10"/>
                      </w:rPr>
                      <w:t xml:space="preserve"> </w:t>
                    </w:r>
                    <w:r>
                      <w:rPr>
                        <w:b/>
                      </w:rPr>
                      <w:t>0</w:t>
                    </w:r>
                    <w:r w:rsidR="00AC724A">
                      <w:rPr>
                        <w:b/>
                      </w:rPr>
                      <w:t>21</w:t>
                    </w:r>
                    <w:r>
                      <w:rPr>
                        <w:b/>
                      </w:rPr>
                      <w:t>/202</w:t>
                    </w:r>
                    <w:r w:rsidR="00AC724A">
                      <w:rPr>
                        <w:b/>
                      </w:rPr>
                      <w:t>5</w:t>
                    </w:r>
                  </w:p>
                </w:txbxContent>
              </v:textbox>
              <w10:wrap anchorx="page" anchory="page"/>
            </v:shape>
          </w:pict>
        </mc:Fallback>
      </mc:AlternateContent>
    </w:r>
    <w:r>
      <w:rPr>
        <w:noProof/>
        <w:lang w:val="es-BO" w:eastAsia="es-BO"/>
      </w:rPr>
      <mc:AlternateContent>
        <mc:Choice Requires="wps">
          <w:drawing>
            <wp:anchor distT="0" distB="0" distL="114300" distR="114300" simplePos="0" relativeHeight="251657728" behindDoc="1" locked="0" layoutInCell="1" allowOverlap="1" wp14:anchorId="49700252" wp14:editId="6915DB61">
              <wp:simplePos x="0" y="0"/>
              <wp:positionH relativeFrom="page">
                <wp:posOffset>5950585</wp:posOffset>
              </wp:positionH>
              <wp:positionV relativeFrom="page">
                <wp:posOffset>448945</wp:posOffset>
              </wp:positionV>
              <wp:extent cx="961390" cy="34099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F1A9" w14:textId="77777777" w:rsidR="009148DF" w:rsidRDefault="009148DF" w:rsidP="003A2EE6">
                          <w:pPr>
                            <w:spacing w:before="11" w:line="252" w:lineRule="exact"/>
                            <w:rPr>
                              <w:b/>
                            </w:rPr>
                          </w:pPr>
                          <w:r>
                            <w:rPr>
                              <w:b/>
                              <w:spacing w:val="-2"/>
                            </w:rPr>
                            <w:t>APÉNDICE</w:t>
                          </w:r>
                          <w:r>
                            <w:rPr>
                              <w:b/>
                              <w:spacing w:val="-6"/>
                            </w:rPr>
                            <w:t xml:space="preserve"> </w:t>
                          </w:r>
                          <w:r>
                            <w:rPr>
                              <w:b/>
                              <w:spacing w:val="-1"/>
                            </w:rPr>
                            <w:t>A</w:t>
                          </w:r>
                        </w:p>
                        <w:p w14:paraId="0D20C913" w14:textId="2E5F111E" w:rsidR="009148DF" w:rsidRDefault="009148DF">
                          <w:pPr>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0252" id="Text Box 20" o:spid="_x0000_s1027" type="#_x0000_t202" style="position:absolute;margin-left:468.55pt;margin-top:35.35pt;width:75.7pt;height:2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" filled="f" stroked="f">
              <v:textbox inset="0,0,0,0">
                <w:txbxContent>
                  <w:p w14:paraId="4D81F1A9" w14:textId="77777777" w:rsidR="009148DF" w:rsidRDefault="009148DF" w:rsidP="003A2EE6">
                    <w:pPr>
                      <w:spacing w:before="11" w:line="252" w:lineRule="exact"/>
                      <w:rPr>
                        <w:b/>
                      </w:rPr>
                    </w:pPr>
                    <w:r>
                      <w:rPr>
                        <w:b/>
                        <w:spacing w:val="-2"/>
                      </w:rPr>
                      <w:t>APÉNDICE</w:t>
                    </w:r>
                    <w:r>
                      <w:rPr>
                        <w:b/>
                        <w:spacing w:val="-6"/>
                      </w:rPr>
                      <w:t xml:space="preserve"> </w:t>
                    </w:r>
                    <w:r>
                      <w:rPr>
                        <w:b/>
                        <w:spacing w:val="-1"/>
                      </w:rPr>
                      <w:t>A</w:t>
                    </w:r>
                  </w:p>
                  <w:p w14:paraId="0D20C913" w14:textId="2E5F111E" w:rsidR="009148DF" w:rsidRDefault="009148DF">
                    <w:pPr>
                      <w:spacing w:line="252"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D1B"/>
    <w:multiLevelType w:val="hybridMultilevel"/>
    <w:tmpl w:val="7DDAA098"/>
    <w:lvl w:ilvl="0" w:tplc="6D88973C">
      <w:start w:val="1"/>
      <w:numFmt w:val="decimal"/>
      <w:lvlText w:val="%1."/>
      <w:lvlJc w:val="left"/>
      <w:pPr>
        <w:ind w:left="1962" w:hanging="360"/>
      </w:pPr>
      <w:rPr>
        <w:rFonts w:ascii="Times New Roman" w:eastAsia="Times New Roman" w:hAnsi="Times New Roman" w:cs="Times New Roman" w:hint="default"/>
        <w:w w:val="100"/>
        <w:sz w:val="24"/>
        <w:szCs w:val="24"/>
        <w:lang w:val="es-ES" w:eastAsia="en-US" w:bidi="ar-SA"/>
      </w:rPr>
    </w:lvl>
    <w:lvl w:ilvl="1" w:tplc="829612B6">
      <w:numFmt w:val="bullet"/>
      <w:lvlText w:val=""/>
      <w:lvlJc w:val="left"/>
      <w:pPr>
        <w:ind w:left="2113" w:hanging="360"/>
      </w:pPr>
      <w:rPr>
        <w:rFonts w:ascii="Symbol" w:eastAsia="Symbol" w:hAnsi="Symbol" w:cs="Symbol" w:hint="default"/>
        <w:w w:val="100"/>
        <w:sz w:val="22"/>
        <w:szCs w:val="22"/>
        <w:lang w:val="es-ES" w:eastAsia="en-US" w:bidi="ar-SA"/>
      </w:rPr>
    </w:lvl>
    <w:lvl w:ilvl="2" w:tplc="4CEE9C1A">
      <w:numFmt w:val="bullet"/>
      <w:lvlText w:val="•"/>
      <w:lvlJc w:val="left"/>
      <w:pPr>
        <w:ind w:left="3193" w:hanging="360"/>
      </w:pPr>
      <w:rPr>
        <w:rFonts w:hint="default"/>
        <w:lang w:val="es-ES" w:eastAsia="en-US" w:bidi="ar-SA"/>
      </w:rPr>
    </w:lvl>
    <w:lvl w:ilvl="3" w:tplc="3476EB14">
      <w:numFmt w:val="bullet"/>
      <w:lvlText w:val="•"/>
      <w:lvlJc w:val="left"/>
      <w:pPr>
        <w:ind w:left="4264" w:hanging="360"/>
      </w:pPr>
      <w:rPr>
        <w:rFonts w:hint="default"/>
        <w:lang w:val="es-ES" w:eastAsia="en-US" w:bidi="ar-SA"/>
      </w:rPr>
    </w:lvl>
    <w:lvl w:ilvl="4" w:tplc="E0AEFBD2">
      <w:numFmt w:val="bullet"/>
      <w:lvlText w:val="•"/>
      <w:lvlJc w:val="left"/>
      <w:pPr>
        <w:ind w:left="5335" w:hanging="360"/>
      </w:pPr>
      <w:rPr>
        <w:rFonts w:hint="default"/>
        <w:lang w:val="es-ES" w:eastAsia="en-US" w:bidi="ar-SA"/>
      </w:rPr>
    </w:lvl>
    <w:lvl w:ilvl="5" w:tplc="3C1EBA32">
      <w:numFmt w:val="bullet"/>
      <w:lvlText w:val="•"/>
      <w:lvlJc w:val="left"/>
      <w:pPr>
        <w:ind w:left="6406" w:hanging="360"/>
      </w:pPr>
      <w:rPr>
        <w:rFonts w:hint="default"/>
        <w:lang w:val="es-ES" w:eastAsia="en-US" w:bidi="ar-SA"/>
      </w:rPr>
    </w:lvl>
    <w:lvl w:ilvl="6" w:tplc="C38EB716">
      <w:numFmt w:val="bullet"/>
      <w:lvlText w:val="•"/>
      <w:lvlJc w:val="left"/>
      <w:pPr>
        <w:ind w:left="7477" w:hanging="360"/>
      </w:pPr>
      <w:rPr>
        <w:rFonts w:hint="default"/>
        <w:lang w:val="es-ES" w:eastAsia="en-US" w:bidi="ar-SA"/>
      </w:rPr>
    </w:lvl>
    <w:lvl w:ilvl="7" w:tplc="35AA24F8">
      <w:numFmt w:val="bullet"/>
      <w:lvlText w:val="•"/>
      <w:lvlJc w:val="left"/>
      <w:pPr>
        <w:ind w:left="8548" w:hanging="360"/>
      </w:pPr>
      <w:rPr>
        <w:rFonts w:hint="default"/>
        <w:lang w:val="es-ES" w:eastAsia="en-US" w:bidi="ar-SA"/>
      </w:rPr>
    </w:lvl>
    <w:lvl w:ilvl="8" w:tplc="919CBBA0">
      <w:numFmt w:val="bullet"/>
      <w:lvlText w:val="•"/>
      <w:lvlJc w:val="left"/>
      <w:pPr>
        <w:ind w:left="9619" w:hanging="360"/>
      </w:pPr>
      <w:rPr>
        <w:rFonts w:hint="default"/>
        <w:lang w:val="es-ES" w:eastAsia="en-US" w:bidi="ar-SA"/>
      </w:rPr>
    </w:lvl>
  </w:abstractNum>
  <w:abstractNum w:abstractNumId="1" w15:restartNumberingAfterBreak="0">
    <w:nsid w:val="0C6528C7"/>
    <w:multiLevelType w:val="hybridMultilevel"/>
    <w:tmpl w:val="338E2A7C"/>
    <w:lvl w:ilvl="0" w:tplc="4C3649E8">
      <w:numFmt w:val="bullet"/>
      <w:lvlText w:val="-"/>
      <w:lvlJc w:val="left"/>
      <w:pPr>
        <w:ind w:left="720" w:hanging="360"/>
      </w:pPr>
      <w:rPr>
        <w:rFonts w:ascii="Arial Narrow" w:eastAsiaTheme="minorHAnsi" w:hAnsi="Arial Narrow"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EF32C7E"/>
    <w:multiLevelType w:val="hybridMultilevel"/>
    <w:tmpl w:val="2C5C49AC"/>
    <w:lvl w:ilvl="0" w:tplc="400A001B">
      <w:start w:val="1"/>
      <w:numFmt w:val="lowerRoman"/>
      <w:lvlText w:val="%1."/>
      <w:lvlJc w:val="right"/>
      <w:pPr>
        <w:ind w:left="810" w:hanging="360"/>
      </w:pPr>
    </w:lvl>
    <w:lvl w:ilvl="1" w:tplc="400A0019" w:tentative="1">
      <w:start w:val="1"/>
      <w:numFmt w:val="lowerLetter"/>
      <w:lvlText w:val="%2."/>
      <w:lvlJc w:val="left"/>
      <w:pPr>
        <w:ind w:left="1530" w:hanging="360"/>
      </w:pPr>
    </w:lvl>
    <w:lvl w:ilvl="2" w:tplc="400A001B" w:tentative="1">
      <w:start w:val="1"/>
      <w:numFmt w:val="lowerRoman"/>
      <w:lvlText w:val="%3."/>
      <w:lvlJc w:val="right"/>
      <w:pPr>
        <w:ind w:left="2250" w:hanging="180"/>
      </w:pPr>
    </w:lvl>
    <w:lvl w:ilvl="3" w:tplc="400A000F" w:tentative="1">
      <w:start w:val="1"/>
      <w:numFmt w:val="decimal"/>
      <w:lvlText w:val="%4."/>
      <w:lvlJc w:val="left"/>
      <w:pPr>
        <w:ind w:left="2970" w:hanging="360"/>
      </w:pPr>
    </w:lvl>
    <w:lvl w:ilvl="4" w:tplc="400A0019" w:tentative="1">
      <w:start w:val="1"/>
      <w:numFmt w:val="lowerLetter"/>
      <w:lvlText w:val="%5."/>
      <w:lvlJc w:val="left"/>
      <w:pPr>
        <w:ind w:left="3690" w:hanging="360"/>
      </w:pPr>
    </w:lvl>
    <w:lvl w:ilvl="5" w:tplc="400A001B" w:tentative="1">
      <w:start w:val="1"/>
      <w:numFmt w:val="lowerRoman"/>
      <w:lvlText w:val="%6."/>
      <w:lvlJc w:val="right"/>
      <w:pPr>
        <w:ind w:left="4410" w:hanging="180"/>
      </w:pPr>
    </w:lvl>
    <w:lvl w:ilvl="6" w:tplc="400A000F" w:tentative="1">
      <w:start w:val="1"/>
      <w:numFmt w:val="decimal"/>
      <w:lvlText w:val="%7."/>
      <w:lvlJc w:val="left"/>
      <w:pPr>
        <w:ind w:left="5130" w:hanging="360"/>
      </w:pPr>
    </w:lvl>
    <w:lvl w:ilvl="7" w:tplc="400A0019" w:tentative="1">
      <w:start w:val="1"/>
      <w:numFmt w:val="lowerLetter"/>
      <w:lvlText w:val="%8."/>
      <w:lvlJc w:val="left"/>
      <w:pPr>
        <w:ind w:left="5850" w:hanging="360"/>
      </w:pPr>
    </w:lvl>
    <w:lvl w:ilvl="8" w:tplc="400A001B" w:tentative="1">
      <w:start w:val="1"/>
      <w:numFmt w:val="lowerRoman"/>
      <w:lvlText w:val="%9."/>
      <w:lvlJc w:val="right"/>
      <w:pPr>
        <w:ind w:left="6570" w:hanging="180"/>
      </w:pPr>
    </w:lvl>
  </w:abstractNum>
  <w:abstractNum w:abstractNumId="3" w15:restartNumberingAfterBreak="0">
    <w:nsid w:val="11326AE9"/>
    <w:multiLevelType w:val="multilevel"/>
    <w:tmpl w:val="8E26F1D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4" w15:restartNumberingAfterBreak="0">
    <w:nsid w:val="13751389"/>
    <w:multiLevelType w:val="multilevel"/>
    <w:tmpl w:val="62A6EBA4"/>
    <w:lvl w:ilvl="0">
      <w:start w:val="1"/>
      <w:numFmt w:val="decimal"/>
      <w:lvlText w:val="%1."/>
      <w:lvlJc w:val="left"/>
      <w:pPr>
        <w:ind w:left="951" w:hanging="152"/>
        <w:jc w:val="right"/>
      </w:pPr>
      <w:rPr>
        <w:rFonts w:ascii="Times New Roman" w:eastAsia="Times New Roman" w:hAnsi="Times New Roman" w:cs="Times New Roman" w:hint="default"/>
        <w:spacing w:val="0"/>
        <w:w w:val="99"/>
        <w:sz w:val="18"/>
        <w:szCs w:val="18"/>
        <w:lang w:val="es-ES" w:eastAsia="en-US" w:bidi="ar-SA"/>
      </w:rPr>
    </w:lvl>
    <w:lvl w:ilvl="1">
      <w:start w:val="1"/>
      <w:numFmt w:val="decimal"/>
      <w:lvlText w:val="%1.%2."/>
      <w:lvlJc w:val="left"/>
      <w:pPr>
        <w:ind w:left="1351" w:hanging="352"/>
      </w:pPr>
      <w:rPr>
        <w:rFonts w:ascii="Times New Roman" w:eastAsia="Times New Roman" w:hAnsi="Times New Roman" w:cs="Times New Roman" w:hint="default"/>
        <w:spacing w:val="0"/>
        <w:w w:val="99"/>
        <w:sz w:val="20"/>
        <w:szCs w:val="20"/>
        <w:lang w:val="es-ES" w:eastAsia="en-US" w:bidi="ar-SA"/>
      </w:rPr>
    </w:lvl>
    <w:lvl w:ilvl="2">
      <w:start w:val="1"/>
      <w:numFmt w:val="decimal"/>
      <w:lvlText w:val="%1.%2.%3."/>
      <w:lvlJc w:val="left"/>
      <w:pPr>
        <w:ind w:left="1701" w:hanging="501"/>
      </w:pPr>
      <w:rPr>
        <w:rFonts w:ascii="Times New Roman" w:eastAsia="Times New Roman" w:hAnsi="Times New Roman" w:cs="Times New Roman" w:hint="default"/>
        <w:spacing w:val="0"/>
        <w:w w:val="99"/>
        <w:sz w:val="20"/>
        <w:szCs w:val="20"/>
        <w:lang w:val="es-ES" w:eastAsia="en-US" w:bidi="ar-SA"/>
      </w:rPr>
    </w:lvl>
    <w:lvl w:ilvl="3">
      <w:numFmt w:val="bullet"/>
      <w:lvlText w:val="•"/>
      <w:lvlJc w:val="left"/>
      <w:pPr>
        <w:ind w:left="1700" w:hanging="501"/>
      </w:pPr>
      <w:rPr>
        <w:rFonts w:hint="default"/>
        <w:lang w:val="es-ES" w:eastAsia="en-US" w:bidi="ar-SA"/>
      </w:rPr>
    </w:lvl>
    <w:lvl w:ilvl="4">
      <w:numFmt w:val="bullet"/>
      <w:lvlText w:val="•"/>
      <w:lvlJc w:val="left"/>
      <w:pPr>
        <w:ind w:left="3022" w:hanging="501"/>
      </w:pPr>
      <w:rPr>
        <w:rFonts w:hint="default"/>
        <w:lang w:val="es-ES" w:eastAsia="en-US" w:bidi="ar-SA"/>
      </w:rPr>
    </w:lvl>
    <w:lvl w:ilvl="5">
      <w:numFmt w:val="bullet"/>
      <w:lvlText w:val="•"/>
      <w:lvlJc w:val="left"/>
      <w:pPr>
        <w:ind w:left="4345" w:hanging="501"/>
      </w:pPr>
      <w:rPr>
        <w:rFonts w:hint="default"/>
        <w:lang w:val="es-ES" w:eastAsia="en-US" w:bidi="ar-SA"/>
      </w:rPr>
    </w:lvl>
    <w:lvl w:ilvl="6">
      <w:numFmt w:val="bullet"/>
      <w:lvlText w:val="•"/>
      <w:lvlJc w:val="left"/>
      <w:pPr>
        <w:ind w:left="5668" w:hanging="501"/>
      </w:pPr>
      <w:rPr>
        <w:rFonts w:hint="default"/>
        <w:lang w:val="es-ES" w:eastAsia="en-US" w:bidi="ar-SA"/>
      </w:rPr>
    </w:lvl>
    <w:lvl w:ilvl="7">
      <w:numFmt w:val="bullet"/>
      <w:lvlText w:val="•"/>
      <w:lvlJc w:val="left"/>
      <w:pPr>
        <w:ind w:left="6991" w:hanging="501"/>
      </w:pPr>
      <w:rPr>
        <w:rFonts w:hint="default"/>
        <w:lang w:val="es-ES" w:eastAsia="en-US" w:bidi="ar-SA"/>
      </w:rPr>
    </w:lvl>
    <w:lvl w:ilvl="8">
      <w:numFmt w:val="bullet"/>
      <w:lvlText w:val="•"/>
      <w:lvlJc w:val="left"/>
      <w:pPr>
        <w:ind w:left="8314" w:hanging="501"/>
      </w:pPr>
      <w:rPr>
        <w:rFonts w:hint="default"/>
        <w:lang w:val="es-ES" w:eastAsia="en-US" w:bidi="ar-SA"/>
      </w:rPr>
    </w:lvl>
  </w:abstractNum>
  <w:abstractNum w:abstractNumId="5" w15:restartNumberingAfterBreak="0">
    <w:nsid w:val="13990FDA"/>
    <w:multiLevelType w:val="hybridMultilevel"/>
    <w:tmpl w:val="95123F62"/>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 w15:restartNumberingAfterBreak="0">
    <w:nsid w:val="20005C28"/>
    <w:multiLevelType w:val="hybridMultilevel"/>
    <w:tmpl w:val="1C4CF942"/>
    <w:lvl w:ilvl="0" w:tplc="400A000F">
      <w:start w:val="1"/>
      <w:numFmt w:val="decimal"/>
      <w:lvlText w:val="%1."/>
      <w:lvlJc w:val="left"/>
      <w:pPr>
        <w:ind w:left="825" w:hanging="360"/>
      </w:pPr>
      <w:rPr>
        <w:rFonts w:hint="default"/>
        <w:b/>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7" w15:restartNumberingAfterBreak="0">
    <w:nsid w:val="21E46C7E"/>
    <w:multiLevelType w:val="hybridMultilevel"/>
    <w:tmpl w:val="E14CC5CC"/>
    <w:lvl w:ilvl="0" w:tplc="C5C485B6">
      <w:numFmt w:val="bullet"/>
      <w:lvlText w:val="-"/>
      <w:lvlJc w:val="left"/>
      <w:pPr>
        <w:ind w:left="1520" w:hanging="360"/>
      </w:pPr>
      <w:rPr>
        <w:rFonts w:ascii="Calibri" w:eastAsia="Calibri" w:hAnsi="Calibri" w:cs="Calibri" w:hint="default"/>
        <w:w w:val="100"/>
        <w:sz w:val="24"/>
        <w:szCs w:val="24"/>
        <w:lang w:val="es-ES" w:eastAsia="en-US" w:bidi="ar-SA"/>
      </w:rPr>
    </w:lvl>
    <w:lvl w:ilvl="1" w:tplc="2E026EF6">
      <w:numFmt w:val="bullet"/>
      <w:lvlText w:val="•"/>
      <w:lvlJc w:val="left"/>
      <w:pPr>
        <w:ind w:left="2464" w:hanging="360"/>
      </w:pPr>
      <w:rPr>
        <w:rFonts w:hint="default"/>
        <w:lang w:val="es-ES" w:eastAsia="en-US" w:bidi="ar-SA"/>
      </w:rPr>
    </w:lvl>
    <w:lvl w:ilvl="2" w:tplc="6C5C7C18">
      <w:numFmt w:val="bullet"/>
      <w:lvlText w:val="•"/>
      <w:lvlJc w:val="left"/>
      <w:pPr>
        <w:ind w:left="3408" w:hanging="360"/>
      </w:pPr>
      <w:rPr>
        <w:rFonts w:hint="default"/>
        <w:lang w:val="es-ES" w:eastAsia="en-US" w:bidi="ar-SA"/>
      </w:rPr>
    </w:lvl>
    <w:lvl w:ilvl="3" w:tplc="0210A2EA">
      <w:numFmt w:val="bullet"/>
      <w:lvlText w:val="•"/>
      <w:lvlJc w:val="left"/>
      <w:pPr>
        <w:ind w:left="4352" w:hanging="360"/>
      </w:pPr>
      <w:rPr>
        <w:rFonts w:hint="default"/>
        <w:lang w:val="es-ES" w:eastAsia="en-US" w:bidi="ar-SA"/>
      </w:rPr>
    </w:lvl>
    <w:lvl w:ilvl="4" w:tplc="6A76AE26">
      <w:numFmt w:val="bullet"/>
      <w:lvlText w:val="•"/>
      <w:lvlJc w:val="left"/>
      <w:pPr>
        <w:ind w:left="5296" w:hanging="360"/>
      </w:pPr>
      <w:rPr>
        <w:rFonts w:hint="default"/>
        <w:lang w:val="es-ES" w:eastAsia="en-US" w:bidi="ar-SA"/>
      </w:rPr>
    </w:lvl>
    <w:lvl w:ilvl="5" w:tplc="78EA2D88">
      <w:numFmt w:val="bullet"/>
      <w:lvlText w:val="•"/>
      <w:lvlJc w:val="left"/>
      <w:pPr>
        <w:ind w:left="6240" w:hanging="360"/>
      </w:pPr>
      <w:rPr>
        <w:rFonts w:hint="default"/>
        <w:lang w:val="es-ES" w:eastAsia="en-US" w:bidi="ar-SA"/>
      </w:rPr>
    </w:lvl>
    <w:lvl w:ilvl="6" w:tplc="0BB0A52E">
      <w:numFmt w:val="bullet"/>
      <w:lvlText w:val="•"/>
      <w:lvlJc w:val="left"/>
      <w:pPr>
        <w:ind w:left="7184" w:hanging="360"/>
      </w:pPr>
      <w:rPr>
        <w:rFonts w:hint="default"/>
        <w:lang w:val="es-ES" w:eastAsia="en-US" w:bidi="ar-SA"/>
      </w:rPr>
    </w:lvl>
    <w:lvl w:ilvl="7" w:tplc="4FDC14DE">
      <w:numFmt w:val="bullet"/>
      <w:lvlText w:val="•"/>
      <w:lvlJc w:val="left"/>
      <w:pPr>
        <w:ind w:left="8128" w:hanging="360"/>
      </w:pPr>
      <w:rPr>
        <w:rFonts w:hint="default"/>
        <w:lang w:val="es-ES" w:eastAsia="en-US" w:bidi="ar-SA"/>
      </w:rPr>
    </w:lvl>
    <w:lvl w:ilvl="8" w:tplc="CA70A572">
      <w:numFmt w:val="bullet"/>
      <w:lvlText w:val="•"/>
      <w:lvlJc w:val="left"/>
      <w:pPr>
        <w:ind w:left="9072" w:hanging="360"/>
      </w:pPr>
      <w:rPr>
        <w:rFonts w:hint="default"/>
        <w:lang w:val="es-ES" w:eastAsia="en-US" w:bidi="ar-SA"/>
      </w:rPr>
    </w:lvl>
  </w:abstractNum>
  <w:abstractNum w:abstractNumId="8" w15:restartNumberingAfterBreak="0">
    <w:nsid w:val="21FE5011"/>
    <w:multiLevelType w:val="hybridMultilevel"/>
    <w:tmpl w:val="A6CEBE8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A813F4"/>
    <w:multiLevelType w:val="multilevel"/>
    <w:tmpl w:val="679AF890"/>
    <w:lvl w:ilvl="0">
      <w:start w:val="4"/>
      <w:numFmt w:val="decimal"/>
      <w:lvlText w:val="%1"/>
      <w:lvlJc w:val="left"/>
      <w:pPr>
        <w:ind w:left="1208" w:hanging="420"/>
      </w:pPr>
      <w:rPr>
        <w:rFonts w:hint="default"/>
        <w:lang w:val="es-ES" w:eastAsia="en-US" w:bidi="ar-SA"/>
      </w:rPr>
    </w:lvl>
    <w:lvl w:ilvl="1">
      <w:start w:val="2"/>
      <w:numFmt w:val="decimal"/>
      <w:lvlText w:val="%1.%2."/>
      <w:lvlJc w:val="left"/>
      <w:pPr>
        <w:ind w:left="1208" w:hanging="420"/>
      </w:pPr>
      <w:rPr>
        <w:rFonts w:ascii="Times New Roman" w:eastAsia="Times New Roman" w:hAnsi="Times New Roman" w:cs="Times New Roman" w:hint="default"/>
        <w:b/>
        <w:bCs/>
        <w:color w:val="4A6F83"/>
        <w:w w:val="100"/>
        <w:sz w:val="24"/>
        <w:szCs w:val="24"/>
        <w:lang w:val="es-ES" w:eastAsia="en-US" w:bidi="ar-SA"/>
      </w:rPr>
    </w:lvl>
    <w:lvl w:ilvl="2">
      <w:numFmt w:val="bullet"/>
      <w:lvlText w:val=""/>
      <w:lvlJc w:val="left"/>
      <w:pPr>
        <w:ind w:left="1520" w:hanging="360"/>
      </w:pPr>
      <w:rPr>
        <w:rFonts w:ascii="Symbol" w:eastAsia="Symbol" w:hAnsi="Symbol" w:cs="Symbol" w:hint="default"/>
        <w:w w:val="100"/>
        <w:sz w:val="24"/>
        <w:szCs w:val="24"/>
        <w:lang w:val="es-ES" w:eastAsia="en-US" w:bidi="ar-SA"/>
      </w:rPr>
    </w:lvl>
    <w:lvl w:ilvl="3">
      <w:numFmt w:val="bullet"/>
      <w:lvlText w:val="-"/>
      <w:lvlJc w:val="left"/>
      <w:pPr>
        <w:ind w:left="2240" w:hanging="360"/>
      </w:pPr>
      <w:rPr>
        <w:rFonts w:hint="default"/>
        <w:w w:val="100"/>
        <w:lang w:val="es-ES" w:eastAsia="en-US" w:bidi="ar-SA"/>
      </w:rPr>
    </w:lvl>
    <w:lvl w:ilvl="4">
      <w:numFmt w:val="bullet"/>
      <w:lvlText w:val="•"/>
      <w:lvlJc w:val="left"/>
      <w:pPr>
        <w:ind w:left="4420" w:hanging="360"/>
      </w:pPr>
      <w:rPr>
        <w:rFonts w:hint="default"/>
        <w:lang w:val="es-ES" w:eastAsia="en-US" w:bidi="ar-SA"/>
      </w:rPr>
    </w:lvl>
    <w:lvl w:ilvl="5">
      <w:numFmt w:val="bullet"/>
      <w:lvlText w:val="•"/>
      <w:lvlJc w:val="left"/>
      <w:pPr>
        <w:ind w:left="5510" w:hanging="360"/>
      </w:pPr>
      <w:rPr>
        <w:rFonts w:hint="default"/>
        <w:lang w:val="es-ES" w:eastAsia="en-US" w:bidi="ar-SA"/>
      </w:rPr>
    </w:lvl>
    <w:lvl w:ilvl="6">
      <w:numFmt w:val="bullet"/>
      <w:lvlText w:val="•"/>
      <w:lvlJc w:val="left"/>
      <w:pPr>
        <w:ind w:left="6600" w:hanging="360"/>
      </w:pPr>
      <w:rPr>
        <w:rFonts w:hint="default"/>
        <w:lang w:val="es-ES" w:eastAsia="en-US" w:bidi="ar-SA"/>
      </w:rPr>
    </w:lvl>
    <w:lvl w:ilvl="7">
      <w:numFmt w:val="bullet"/>
      <w:lvlText w:val="•"/>
      <w:lvlJc w:val="left"/>
      <w:pPr>
        <w:ind w:left="7690" w:hanging="360"/>
      </w:pPr>
      <w:rPr>
        <w:rFonts w:hint="default"/>
        <w:lang w:val="es-ES" w:eastAsia="en-US" w:bidi="ar-SA"/>
      </w:rPr>
    </w:lvl>
    <w:lvl w:ilvl="8">
      <w:numFmt w:val="bullet"/>
      <w:lvlText w:val="•"/>
      <w:lvlJc w:val="left"/>
      <w:pPr>
        <w:ind w:left="8780" w:hanging="360"/>
      </w:pPr>
      <w:rPr>
        <w:rFonts w:hint="default"/>
        <w:lang w:val="es-ES" w:eastAsia="en-US" w:bidi="ar-SA"/>
      </w:rPr>
    </w:lvl>
  </w:abstractNum>
  <w:abstractNum w:abstractNumId="10" w15:restartNumberingAfterBreak="0">
    <w:nsid w:val="23B225B1"/>
    <w:multiLevelType w:val="hybridMultilevel"/>
    <w:tmpl w:val="531A82D0"/>
    <w:lvl w:ilvl="0" w:tplc="E5D4B558">
      <w:start w:val="1"/>
      <w:numFmt w:val="lowerRoman"/>
      <w:lvlText w:val="%1."/>
      <w:lvlJc w:val="right"/>
      <w:pPr>
        <w:ind w:left="825" w:hanging="360"/>
      </w:pPr>
      <w:rPr>
        <w:rFonts w:hint="default"/>
        <w:b/>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1" w15:restartNumberingAfterBreak="0">
    <w:nsid w:val="2D5E2BEA"/>
    <w:multiLevelType w:val="hybridMultilevel"/>
    <w:tmpl w:val="C150D29E"/>
    <w:lvl w:ilvl="0" w:tplc="3000E364">
      <w:start w:val="1"/>
      <w:numFmt w:val="bullet"/>
      <w:lvlText w:val="-"/>
      <w:lvlJc w:val="left"/>
      <w:pPr>
        <w:ind w:left="720" w:hanging="360"/>
      </w:pPr>
      <w:rPr>
        <w:rFonts w:ascii="Century Gothic" w:eastAsia="Noto Sans CJK SC Regular" w:hAnsi="Century Gothic"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1037AC7"/>
    <w:multiLevelType w:val="hybridMultilevel"/>
    <w:tmpl w:val="002290CC"/>
    <w:lvl w:ilvl="0" w:tplc="4C3649E8">
      <w:numFmt w:val="bullet"/>
      <w:lvlText w:val="-"/>
      <w:lvlJc w:val="left"/>
      <w:pPr>
        <w:ind w:left="720" w:hanging="360"/>
      </w:pPr>
      <w:rPr>
        <w:rFonts w:ascii="Arial Narrow" w:eastAsiaTheme="minorHAnsi" w:hAnsi="Arial Narrow"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29C59BF"/>
    <w:multiLevelType w:val="hybridMultilevel"/>
    <w:tmpl w:val="878C71DA"/>
    <w:lvl w:ilvl="0" w:tplc="4C3649E8">
      <w:numFmt w:val="bullet"/>
      <w:lvlText w:val="-"/>
      <w:lvlJc w:val="left"/>
      <w:pPr>
        <w:ind w:left="2988" w:hanging="360"/>
      </w:pPr>
      <w:rPr>
        <w:rFonts w:ascii="Arial Narrow" w:eastAsiaTheme="minorHAnsi" w:hAnsi="Arial Narrow" w:cstheme="minorBidi" w:hint="default"/>
      </w:rPr>
    </w:lvl>
    <w:lvl w:ilvl="1" w:tplc="400A0003" w:tentative="1">
      <w:start w:val="1"/>
      <w:numFmt w:val="bullet"/>
      <w:lvlText w:val="o"/>
      <w:lvlJc w:val="left"/>
      <w:pPr>
        <w:ind w:left="3708" w:hanging="360"/>
      </w:pPr>
      <w:rPr>
        <w:rFonts w:ascii="Courier New" w:hAnsi="Courier New" w:cs="Courier New" w:hint="default"/>
      </w:rPr>
    </w:lvl>
    <w:lvl w:ilvl="2" w:tplc="400A0005" w:tentative="1">
      <w:start w:val="1"/>
      <w:numFmt w:val="bullet"/>
      <w:lvlText w:val=""/>
      <w:lvlJc w:val="left"/>
      <w:pPr>
        <w:ind w:left="4428" w:hanging="360"/>
      </w:pPr>
      <w:rPr>
        <w:rFonts w:ascii="Wingdings" w:hAnsi="Wingdings" w:hint="default"/>
      </w:rPr>
    </w:lvl>
    <w:lvl w:ilvl="3" w:tplc="400A0001" w:tentative="1">
      <w:start w:val="1"/>
      <w:numFmt w:val="bullet"/>
      <w:lvlText w:val=""/>
      <w:lvlJc w:val="left"/>
      <w:pPr>
        <w:ind w:left="5148" w:hanging="360"/>
      </w:pPr>
      <w:rPr>
        <w:rFonts w:ascii="Symbol" w:hAnsi="Symbol" w:hint="default"/>
      </w:rPr>
    </w:lvl>
    <w:lvl w:ilvl="4" w:tplc="400A0003" w:tentative="1">
      <w:start w:val="1"/>
      <w:numFmt w:val="bullet"/>
      <w:lvlText w:val="o"/>
      <w:lvlJc w:val="left"/>
      <w:pPr>
        <w:ind w:left="5868" w:hanging="360"/>
      </w:pPr>
      <w:rPr>
        <w:rFonts w:ascii="Courier New" w:hAnsi="Courier New" w:cs="Courier New" w:hint="default"/>
      </w:rPr>
    </w:lvl>
    <w:lvl w:ilvl="5" w:tplc="400A0005" w:tentative="1">
      <w:start w:val="1"/>
      <w:numFmt w:val="bullet"/>
      <w:lvlText w:val=""/>
      <w:lvlJc w:val="left"/>
      <w:pPr>
        <w:ind w:left="6588" w:hanging="360"/>
      </w:pPr>
      <w:rPr>
        <w:rFonts w:ascii="Wingdings" w:hAnsi="Wingdings" w:hint="default"/>
      </w:rPr>
    </w:lvl>
    <w:lvl w:ilvl="6" w:tplc="400A0001" w:tentative="1">
      <w:start w:val="1"/>
      <w:numFmt w:val="bullet"/>
      <w:lvlText w:val=""/>
      <w:lvlJc w:val="left"/>
      <w:pPr>
        <w:ind w:left="7308" w:hanging="360"/>
      </w:pPr>
      <w:rPr>
        <w:rFonts w:ascii="Symbol" w:hAnsi="Symbol" w:hint="default"/>
      </w:rPr>
    </w:lvl>
    <w:lvl w:ilvl="7" w:tplc="400A0003" w:tentative="1">
      <w:start w:val="1"/>
      <w:numFmt w:val="bullet"/>
      <w:lvlText w:val="o"/>
      <w:lvlJc w:val="left"/>
      <w:pPr>
        <w:ind w:left="8028" w:hanging="360"/>
      </w:pPr>
      <w:rPr>
        <w:rFonts w:ascii="Courier New" w:hAnsi="Courier New" w:cs="Courier New" w:hint="default"/>
      </w:rPr>
    </w:lvl>
    <w:lvl w:ilvl="8" w:tplc="400A0005" w:tentative="1">
      <w:start w:val="1"/>
      <w:numFmt w:val="bullet"/>
      <w:lvlText w:val=""/>
      <w:lvlJc w:val="left"/>
      <w:pPr>
        <w:ind w:left="8748" w:hanging="360"/>
      </w:pPr>
      <w:rPr>
        <w:rFonts w:ascii="Wingdings" w:hAnsi="Wingdings" w:hint="default"/>
      </w:rPr>
    </w:lvl>
  </w:abstractNum>
  <w:abstractNum w:abstractNumId="14" w15:restartNumberingAfterBreak="0">
    <w:nsid w:val="336B5CAE"/>
    <w:multiLevelType w:val="hybridMultilevel"/>
    <w:tmpl w:val="9A58B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8140F5C"/>
    <w:multiLevelType w:val="hybridMultilevel"/>
    <w:tmpl w:val="96107D16"/>
    <w:lvl w:ilvl="0" w:tplc="61B6F6D2">
      <w:start w:val="1"/>
      <w:numFmt w:val="decimal"/>
      <w:lvlText w:val="%1."/>
      <w:lvlJc w:val="left"/>
      <w:pPr>
        <w:ind w:left="465" w:hanging="360"/>
      </w:pPr>
      <w:rPr>
        <w:rFonts w:hint="default"/>
      </w:rPr>
    </w:lvl>
    <w:lvl w:ilvl="1" w:tplc="400A0019" w:tentative="1">
      <w:start w:val="1"/>
      <w:numFmt w:val="lowerLetter"/>
      <w:lvlText w:val="%2."/>
      <w:lvlJc w:val="left"/>
      <w:pPr>
        <w:ind w:left="1185" w:hanging="360"/>
      </w:pPr>
    </w:lvl>
    <w:lvl w:ilvl="2" w:tplc="400A001B" w:tentative="1">
      <w:start w:val="1"/>
      <w:numFmt w:val="lowerRoman"/>
      <w:lvlText w:val="%3."/>
      <w:lvlJc w:val="right"/>
      <w:pPr>
        <w:ind w:left="1905" w:hanging="180"/>
      </w:pPr>
    </w:lvl>
    <w:lvl w:ilvl="3" w:tplc="400A000F" w:tentative="1">
      <w:start w:val="1"/>
      <w:numFmt w:val="decimal"/>
      <w:lvlText w:val="%4."/>
      <w:lvlJc w:val="left"/>
      <w:pPr>
        <w:ind w:left="2625" w:hanging="360"/>
      </w:pPr>
    </w:lvl>
    <w:lvl w:ilvl="4" w:tplc="400A0019" w:tentative="1">
      <w:start w:val="1"/>
      <w:numFmt w:val="lowerLetter"/>
      <w:lvlText w:val="%5."/>
      <w:lvlJc w:val="left"/>
      <w:pPr>
        <w:ind w:left="3345" w:hanging="360"/>
      </w:pPr>
    </w:lvl>
    <w:lvl w:ilvl="5" w:tplc="400A001B" w:tentative="1">
      <w:start w:val="1"/>
      <w:numFmt w:val="lowerRoman"/>
      <w:lvlText w:val="%6."/>
      <w:lvlJc w:val="right"/>
      <w:pPr>
        <w:ind w:left="4065" w:hanging="180"/>
      </w:pPr>
    </w:lvl>
    <w:lvl w:ilvl="6" w:tplc="400A000F" w:tentative="1">
      <w:start w:val="1"/>
      <w:numFmt w:val="decimal"/>
      <w:lvlText w:val="%7."/>
      <w:lvlJc w:val="left"/>
      <w:pPr>
        <w:ind w:left="4785" w:hanging="360"/>
      </w:pPr>
    </w:lvl>
    <w:lvl w:ilvl="7" w:tplc="400A0019" w:tentative="1">
      <w:start w:val="1"/>
      <w:numFmt w:val="lowerLetter"/>
      <w:lvlText w:val="%8."/>
      <w:lvlJc w:val="left"/>
      <w:pPr>
        <w:ind w:left="5505" w:hanging="360"/>
      </w:pPr>
    </w:lvl>
    <w:lvl w:ilvl="8" w:tplc="400A001B" w:tentative="1">
      <w:start w:val="1"/>
      <w:numFmt w:val="lowerRoman"/>
      <w:lvlText w:val="%9."/>
      <w:lvlJc w:val="right"/>
      <w:pPr>
        <w:ind w:left="6225" w:hanging="180"/>
      </w:pPr>
    </w:lvl>
  </w:abstractNum>
  <w:abstractNum w:abstractNumId="16" w15:restartNumberingAfterBreak="0">
    <w:nsid w:val="3B672EF7"/>
    <w:multiLevelType w:val="hybridMultilevel"/>
    <w:tmpl w:val="E5D26F56"/>
    <w:lvl w:ilvl="0" w:tplc="BACE0788">
      <w:numFmt w:val="bullet"/>
      <w:lvlText w:val="•"/>
      <w:lvlJc w:val="left"/>
      <w:pPr>
        <w:ind w:left="1520" w:hanging="360"/>
      </w:pPr>
      <w:rPr>
        <w:rFonts w:ascii="Arial MT" w:eastAsia="Arial MT" w:hAnsi="Arial MT" w:cs="Arial MT" w:hint="default"/>
        <w:w w:val="100"/>
        <w:sz w:val="24"/>
        <w:szCs w:val="24"/>
        <w:lang w:val="es-ES" w:eastAsia="en-US" w:bidi="ar-SA"/>
      </w:rPr>
    </w:lvl>
    <w:lvl w:ilvl="1" w:tplc="3724C1B8">
      <w:numFmt w:val="bullet"/>
      <w:lvlText w:val="•"/>
      <w:lvlJc w:val="left"/>
      <w:pPr>
        <w:ind w:left="2464" w:hanging="360"/>
      </w:pPr>
      <w:rPr>
        <w:rFonts w:hint="default"/>
        <w:lang w:val="es-ES" w:eastAsia="en-US" w:bidi="ar-SA"/>
      </w:rPr>
    </w:lvl>
    <w:lvl w:ilvl="2" w:tplc="34F27054">
      <w:numFmt w:val="bullet"/>
      <w:lvlText w:val="•"/>
      <w:lvlJc w:val="left"/>
      <w:pPr>
        <w:ind w:left="3408" w:hanging="360"/>
      </w:pPr>
      <w:rPr>
        <w:rFonts w:hint="default"/>
        <w:lang w:val="es-ES" w:eastAsia="en-US" w:bidi="ar-SA"/>
      </w:rPr>
    </w:lvl>
    <w:lvl w:ilvl="3" w:tplc="EACAF294">
      <w:numFmt w:val="bullet"/>
      <w:lvlText w:val="•"/>
      <w:lvlJc w:val="left"/>
      <w:pPr>
        <w:ind w:left="4352" w:hanging="360"/>
      </w:pPr>
      <w:rPr>
        <w:rFonts w:hint="default"/>
        <w:lang w:val="es-ES" w:eastAsia="en-US" w:bidi="ar-SA"/>
      </w:rPr>
    </w:lvl>
    <w:lvl w:ilvl="4" w:tplc="AD343054">
      <w:numFmt w:val="bullet"/>
      <w:lvlText w:val="•"/>
      <w:lvlJc w:val="left"/>
      <w:pPr>
        <w:ind w:left="5296" w:hanging="360"/>
      </w:pPr>
      <w:rPr>
        <w:rFonts w:hint="default"/>
        <w:lang w:val="es-ES" w:eastAsia="en-US" w:bidi="ar-SA"/>
      </w:rPr>
    </w:lvl>
    <w:lvl w:ilvl="5" w:tplc="577A426A">
      <w:numFmt w:val="bullet"/>
      <w:lvlText w:val="•"/>
      <w:lvlJc w:val="left"/>
      <w:pPr>
        <w:ind w:left="6240" w:hanging="360"/>
      </w:pPr>
      <w:rPr>
        <w:rFonts w:hint="default"/>
        <w:lang w:val="es-ES" w:eastAsia="en-US" w:bidi="ar-SA"/>
      </w:rPr>
    </w:lvl>
    <w:lvl w:ilvl="6" w:tplc="53569572">
      <w:numFmt w:val="bullet"/>
      <w:lvlText w:val="•"/>
      <w:lvlJc w:val="left"/>
      <w:pPr>
        <w:ind w:left="7184" w:hanging="360"/>
      </w:pPr>
      <w:rPr>
        <w:rFonts w:hint="default"/>
        <w:lang w:val="es-ES" w:eastAsia="en-US" w:bidi="ar-SA"/>
      </w:rPr>
    </w:lvl>
    <w:lvl w:ilvl="7" w:tplc="A26216B4">
      <w:numFmt w:val="bullet"/>
      <w:lvlText w:val="•"/>
      <w:lvlJc w:val="left"/>
      <w:pPr>
        <w:ind w:left="8128" w:hanging="360"/>
      </w:pPr>
      <w:rPr>
        <w:rFonts w:hint="default"/>
        <w:lang w:val="es-ES" w:eastAsia="en-US" w:bidi="ar-SA"/>
      </w:rPr>
    </w:lvl>
    <w:lvl w:ilvl="8" w:tplc="5726BBD0">
      <w:numFmt w:val="bullet"/>
      <w:lvlText w:val="•"/>
      <w:lvlJc w:val="left"/>
      <w:pPr>
        <w:ind w:left="9072" w:hanging="360"/>
      </w:pPr>
      <w:rPr>
        <w:rFonts w:hint="default"/>
        <w:lang w:val="es-ES" w:eastAsia="en-US" w:bidi="ar-SA"/>
      </w:rPr>
    </w:lvl>
  </w:abstractNum>
  <w:abstractNum w:abstractNumId="17" w15:restartNumberingAfterBreak="0">
    <w:nsid w:val="3C775CE9"/>
    <w:multiLevelType w:val="hybridMultilevel"/>
    <w:tmpl w:val="61520CC2"/>
    <w:lvl w:ilvl="0" w:tplc="D458B20A">
      <w:start w:val="1"/>
      <w:numFmt w:val="decimal"/>
      <w:lvlText w:val="%1."/>
      <w:lvlJc w:val="left"/>
      <w:pPr>
        <w:ind w:left="1160" w:hanging="360"/>
      </w:pPr>
      <w:rPr>
        <w:rFonts w:ascii="Times New Roman" w:eastAsia="Times New Roman" w:hAnsi="Times New Roman" w:cs="Times New Roman" w:hint="default"/>
        <w:w w:val="100"/>
        <w:sz w:val="24"/>
        <w:szCs w:val="24"/>
        <w:lang w:val="es-ES" w:eastAsia="en-US" w:bidi="ar-SA"/>
      </w:rPr>
    </w:lvl>
    <w:lvl w:ilvl="1" w:tplc="B6B0F07A">
      <w:numFmt w:val="bullet"/>
      <w:lvlText w:val="•"/>
      <w:lvlJc w:val="left"/>
      <w:pPr>
        <w:ind w:left="2140" w:hanging="360"/>
      </w:pPr>
      <w:rPr>
        <w:rFonts w:hint="default"/>
        <w:lang w:val="es-ES" w:eastAsia="en-US" w:bidi="ar-SA"/>
      </w:rPr>
    </w:lvl>
    <w:lvl w:ilvl="2" w:tplc="255C8E40">
      <w:numFmt w:val="bullet"/>
      <w:lvlText w:val="•"/>
      <w:lvlJc w:val="left"/>
      <w:pPr>
        <w:ind w:left="3120" w:hanging="360"/>
      </w:pPr>
      <w:rPr>
        <w:rFonts w:hint="default"/>
        <w:lang w:val="es-ES" w:eastAsia="en-US" w:bidi="ar-SA"/>
      </w:rPr>
    </w:lvl>
    <w:lvl w:ilvl="3" w:tplc="9E246AE6">
      <w:numFmt w:val="bullet"/>
      <w:lvlText w:val="•"/>
      <w:lvlJc w:val="left"/>
      <w:pPr>
        <w:ind w:left="4100" w:hanging="360"/>
      </w:pPr>
      <w:rPr>
        <w:rFonts w:hint="default"/>
        <w:lang w:val="es-ES" w:eastAsia="en-US" w:bidi="ar-SA"/>
      </w:rPr>
    </w:lvl>
    <w:lvl w:ilvl="4" w:tplc="8F265182">
      <w:numFmt w:val="bullet"/>
      <w:lvlText w:val="•"/>
      <w:lvlJc w:val="left"/>
      <w:pPr>
        <w:ind w:left="5080" w:hanging="360"/>
      </w:pPr>
      <w:rPr>
        <w:rFonts w:hint="default"/>
        <w:lang w:val="es-ES" w:eastAsia="en-US" w:bidi="ar-SA"/>
      </w:rPr>
    </w:lvl>
    <w:lvl w:ilvl="5" w:tplc="697050EC">
      <w:numFmt w:val="bullet"/>
      <w:lvlText w:val="•"/>
      <w:lvlJc w:val="left"/>
      <w:pPr>
        <w:ind w:left="6060" w:hanging="360"/>
      </w:pPr>
      <w:rPr>
        <w:rFonts w:hint="default"/>
        <w:lang w:val="es-ES" w:eastAsia="en-US" w:bidi="ar-SA"/>
      </w:rPr>
    </w:lvl>
    <w:lvl w:ilvl="6" w:tplc="CA76B3D2">
      <w:numFmt w:val="bullet"/>
      <w:lvlText w:val="•"/>
      <w:lvlJc w:val="left"/>
      <w:pPr>
        <w:ind w:left="7040" w:hanging="360"/>
      </w:pPr>
      <w:rPr>
        <w:rFonts w:hint="default"/>
        <w:lang w:val="es-ES" w:eastAsia="en-US" w:bidi="ar-SA"/>
      </w:rPr>
    </w:lvl>
    <w:lvl w:ilvl="7" w:tplc="12DAA258">
      <w:numFmt w:val="bullet"/>
      <w:lvlText w:val="•"/>
      <w:lvlJc w:val="left"/>
      <w:pPr>
        <w:ind w:left="8020" w:hanging="360"/>
      </w:pPr>
      <w:rPr>
        <w:rFonts w:hint="default"/>
        <w:lang w:val="es-ES" w:eastAsia="en-US" w:bidi="ar-SA"/>
      </w:rPr>
    </w:lvl>
    <w:lvl w:ilvl="8" w:tplc="ACD02E7E">
      <w:numFmt w:val="bullet"/>
      <w:lvlText w:val="•"/>
      <w:lvlJc w:val="left"/>
      <w:pPr>
        <w:ind w:left="9000" w:hanging="360"/>
      </w:pPr>
      <w:rPr>
        <w:rFonts w:hint="default"/>
        <w:lang w:val="es-ES" w:eastAsia="en-US" w:bidi="ar-SA"/>
      </w:rPr>
    </w:lvl>
  </w:abstractNum>
  <w:abstractNum w:abstractNumId="18" w15:restartNumberingAfterBreak="0">
    <w:nsid w:val="3C7D5534"/>
    <w:multiLevelType w:val="multilevel"/>
    <w:tmpl w:val="FC2A600A"/>
    <w:lvl w:ilvl="0">
      <w:start w:val="1"/>
      <w:numFmt w:val="decimal"/>
      <w:lvlText w:val="%1."/>
      <w:lvlJc w:val="left"/>
      <w:pPr>
        <w:ind w:left="981" w:hanging="181"/>
      </w:pPr>
      <w:rPr>
        <w:rFonts w:hint="default"/>
        <w:w w:val="100"/>
        <w:lang w:val="es-ES" w:eastAsia="en-US" w:bidi="ar-SA"/>
      </w:rPr>
    </w:lvl>
    <w:lvl w:ilvl="1">
      <w:start w:val="1"/>
      <w:numFmt w:val="decimal"/>
      <w:lvlText w:val="%1.%2."/>
      <w:lvlJc w:val="left"/>
      <w:pPr>
        <w:ind w:left="1220" w:hanging="420"/>
      </w:pPr>
      <w:rPr>
        <w:rFonts w:ascii="Times New Roman" w:eastAsia="Times New Roman" w:hAnsi="Times New Roman" w:cs="Times New Roman" w:hint="default"/>
        <w:b/>
        <w:bCs/>
        <w:color w:val="4F81BC"/>
        <w:w w:val="100"/>
        <w:sz w:val="24"/>
        <w:szCs w:val="24"/>
        <w:lang w:val="es-ES" w:eastAsia="en-US" w:bidi="ar-SA"/>
      </w:rPr>
    </w:lvl>
    <w:lvl w:ilvl="2">
      <w:start w:val="1"/>
      <w:numFmt w:val="decimal"/>
      <w:lvlText w:val="%1.%2.%3."/>
      <w:lvlJc w:val="left"/>
      <w:pPr>
        <w:ind w:left="1400" w:hanging="600"/>
      </w:pPr>
      <w:rPr>
        <w:rFonts w:ascii="Times New Roman" w:eastAsia="Times New Roman" w:hAnsi="Times New Roman" w:cs="Times New Roman" w:hint="default"/>
        <w:color w:val="1F487C"/>
        <w:w w:val="100"/>
        <w:sz w:val="24"/>
        <w:szCs w:val="24"/>
        <w:lang w:val="es-ES" w:eastAsia="en-US" w:bidi="ar-SA"/>
      </w:rPr>
    </w:lvl>
    <w:lvl w:ilvl="3">
      <w:numFmt w:val="bullet"/>
      <w:lvlText w:val=""/>
      <w:lvlJc w:val="left"/>
      <w:pPr>
        <w:ind w:left="1637" w:hanging="360"/>
      </w:pPr>
      <w:rPr>
        <w:rFonts w:ascii="Symbol" w:eastAsia="Symbol" w:hAnsi="Symbol" w:cs="Symbol" w:hint="default"/>
        <w:w w:val="100"/>
        <w:sz w:val="24"/>
        <w:szCs w:val="24"/>
        <w:lang w:val="es-ES" w:eastAsia="en-US" w:bidi="ar-SA"/>
      </w:rPr>
    </w:lvl>
    <w:lvl w:ilvl="4">
      <w:numFmt w:val="bullet"/>
      <w:lvlText w:val="•"/>
      <w:lvlJc w:val="left"/>
      <w:pPr>
        <w:ind w:left="1520" w:hanging="360"/>
      </w:pPr>
      <w:rPr>
        <w:rFonts w:hint="default"/>
        <w:lang w:val="es-ES" w:eastAsia="en-US" w:bidi="ar-SA"/>
      </w:rPr>
    </w:lvl>
    <w:lvl w:ilvl="5">
      <w:numFmt w:val="bullet"/>
      <w:lvlText w:val="•"/>
      <w:lvlJc w:val="left"/>
      <w:pPr>
        <w:ind w:left="3093" w:hanging="360"/>
      </w:pPr>
      <w:rPr>
        <w:rFonts w:hint="default"/>
        <w:lang w:val="es-ES" w:eastAsia="en-US" w:bidi="ar-SA"/>
      </w:rPr>
    </w:lvl>
    <w:lvl w:ilvl="6">
      <w:numFmt w:val="bullet"/>
      <w:lvlText w:val="•"/>
      <w:lvlJc w:val="left"/>
      <w:pPr>
        <w:ind w:left="4666" w:hanging="360"/>
      </w:pPr>
      <w:rPr>
        <w:rFonts w:hint="default"/>
        <w:lang w:val="es-ES" w:eastAsia="en-US" w:bidi="ar-SA"/>
      </w:rPr>
    </w:lvl>
    <w:lvl w:ilvl="7">
      <w:numFmt w:val="bullet"/>
      <w:lvlText w:val="•"/>
      <w:lvlJc w:val="left"/>
      <w:pPr>
        <w:ind w:left="6240" w:hanging="360"/>
      </w:pPr>
      <w:rPr>
        <w:rFonts w:hint="default"/>
        <w:lang w:val="es-ES" w:eastAsia="en-US" w:bidi="ar-SA"/>
      </w:rPr>
    </w:lvl>
    <w:lvl w:ilvl="8">
      <w:numFmt w:val="bullet"/>
      <w:lvlText w:val="•"/>
      <w:lvlJc w:val="left"/>
      <w:pPr>
        <w:ind w:left="7813" w:hanging="360"/>
      </w:pPr>
      <w:rPr>
        <w:rFonts w:hint="default"/>
        <w:lang w:val="es-ES" w:eastAsia="en-US" w:bidi="ar-SA"/>
      </w:rPr>
    </w:lvl>
  </w:abstractNum>
  <w:abstractNum w:abstractNumId="19" w15:restartNumberingAfterBreak="0">
    <w:nsid w:val="3F4C13C7"/>
    <w:multiLevelType w:val="hybridMultilevel"/>
    <w:tmpl w:val="CC128E7E"/>
    <w:lvl w:ilvl="0" w:tplc="DC346A4A">
      <w:start w:val="1"/>
      <w:numFmt w:val="lowerLetter"/>
      <w:lvlText w:val="%1."/>
      <w:lvlJc w:val="left"/>
      <w:pPr>
        <w:ind w:left="786" w:hanging="735"/>
      </w:pPr>
      <w:rPr>
        <w:rFonts w:ascii="Times New Roman" w:eastAsia="Times New Roman" w:hAnsi="Times New Roman" w:cs="Times New Roman" w:hint="default"/>
        <w:spacing w:val="-1"/>
        <w:w w:val="100"/>
        <w:sz w:val="24"/>
        <w:szCs w:val="24"/>
        <w:lang w:val="es-ES" w:eastAsia="en-US" w:bidi="ar-SA"/>
      </w:rPr>
    </w:lvl>
    <w:lvl w:ilvl="1" w:tplc="F6A4845C">
      <w:numFmt w:val="bullet"/>
      <w:lvlText w:val="•"/>
      <w:lvlJc w:val="left"/>
      <w:pPr>
        <w:ind w:left="1798" w:hanging="735"/>
      </w:pPr>
      <w:rPr>
        <w:rFonts w:hint="default"/>
        <w:lang w:val="es-ES" w:eastAsia="en-US" w:bidi="ar-SA"/>
      </w:rPr>
    </w:lvl>
    <w:lvl w:ilvl="2" w:tplc="36B406A0">
      <w:numFmt w:val="bullet"/>
      <w:lvlText w:val="•"/>
      <w:lvlJc w:val="left"/>
      <w:pPr>
        <w:ind w:left="2816" w:hanging="735"/>
      </w:pPr>
      <w:rPr>
        <w:rFonts w:hint="default"/>
        <w:lang w:val="es-ES" w:eastAsia="en-US" w:bidi="ar-SA"/>
      </w:rPr>
    </w:lvl>
    <w:lvl w:ilvl="3" w:tplc="841CB6F0">
      <w:numFmt w:val="bullet"/>
      <w:lvlText w:val="•"/>
      <w:lvlJc w:val="left"/>
      <w:pPr>
        <w:ind w:left="3834" w:hanging="735"/>
      </w:pPr>
      <w:rPr>
        <w:rFonts w:hint="default"/>
        <w:lang w:val="es-ES" w:eastAsia="en-US" w:bidi="ar-SA"/>
      </w:rPr>
    </w:lvl>
    <w:lvl w:ilvl="4" w:tplc="95DA6040">
      <w:numFmt w:val="bullet"/>
      <w:lvlText w:val="•"/>
      <w:lvlJc w:val="left"/>
      <w:pPr>
        <w:ind w:left="4852" w:hanging="735"/>
      </w:pPr>
      <w:rPr>
        <w:rFonts w:hint="default"/>
        <w:lang w:val="es-ES" w:eastAsia="en-US" w:bidi="ar-SA"/>
      </w:rPr>
    </w:lvl>
    <w:lvl w:ilvl="5" w:tplc="E4F670F4">
      <w:numFmt w:val="bullet"/>
      <w:lvlText w:val="•"/>
      <w:lvlJc w:val="left"/>
      <w:pPr>
        <w:ind w:left="5870" w:hanging="735"/>
      </w:pPr>
      <w:rPr>
        <w:rFonts w:hint="default"/>
        <w:lang w:val="es-ES" w:eastAsia="en-US" w:bidi="ar-SA"/>
      </w:rPr>
    </w:lvl>
    <w:lvl w:ilvl="6" w:tplc="B112946A">
      <w:numFmt w:val="bullet"/>
      <w:lvlText w:val="•"/>
      <w:lvlJc w:val="left"/>
      <w:pPr>
        <w:ind w:left="6888" w:hanging="735"/>
      </w:pPr>
      <w:rPr>
        <w:rFonts w:hint="default"/>
        <w:lang w:val="es-ES" w:eastAsia="en-US" w:bidi="ar-SA"/>
      </w:rPr>
    </w:lvl>
    <w:lvl w:ilvl="7" w:tplc="124C489A">
      <w:numFmt w:val="bullet"/>
      <w:lvlText w:val="•"/>
      <w:lvlJc w:val="left"/>
      <w:pPr>
        <w:ind w:left="7906" w:hanging="735"/>
      </w:pPr>
      <w:rPr>
        <w:rFonts w:hint="default"/>
        <w:lang w:val="es-ES" w:eastAsia="en-US" w:bidi="ar-SA"/>
      </w:rPr>
    </w:lvl>
    <w:lvl w:ilvl="8" w:tplc="BE3A69C6">
      <w:numFmt w:val="bullet"/>
      <w:lvlText w:val="•"/>
      <w:lvlJc w:val="left"/>
      <w:pPr>
        <w:ind w:left="8924" w:hanging="735"/>
      </w:pPr>
      <w:rPr>
        <w:rFonts w:hint="default"/>
        <w:lang w:val="es-ES" w:eastAsia="en-US" w:bidi="ar-SA"/>
      </w:rPr>
    </w:lvl>
  </w:abstractNum>
  <w:abstractNum w:abstractNumId="20" w15:restartNumberingAfterBreak="0">
    <w:nsid w:val="41F506D9"/>
    <w:multiLevelType w:val="hybridMultilevel"/>
    <w:tmpl w:val="3F60A67C"/>
    <w:lvl w:ilvl="0" w:tplc="1ADCB918">
      <w:start w:val="10"/>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1" w15:restartNumberingAfterBreak="0">
    <w:nsid w:val="45D958F6"/>
    <w:multiLevelType w:val="hybridMultilevel"/>
    <w:tmpl w:val="1EC6D232"/>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2" w15:restartNumberingAfterBreak="0">
    <w:nsid w:val="480C3007"/>
    <w:multiLevelType w:val="hybridMultilevel"/>
    <w:tmpl w:val="96107D16"/>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3" w15:restartNumberingAfterBreak="0">
    <w:nsid w:val="53FB12EE"/>
    <w:multiLevelType w:val="hybridMultilevel"/>
    <w:tmpl w:val="D24C4E24"/>
    <w:lvl w:ilvl="0" w:tplc="E5D4B558">
      <w:start w:val="1"/>
      <w:numFmt w:val="low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6943FFA"/>
    <w:multiLevelType w:val="hybridMultilevel"/>
    <w:tmpl w:val="10F83916"/>
    <w:lvl w:ilvl="0" w:tplc="926822AE">
      <w:numFmt w:val="bullet"/>
      <w:lvlText w:val="-"/>
      <w:lvlJc w:val="left"/>
      <w:pPr>
        <w:ind w:left="1520" w:hanging="360"/>
      </w:pPr>
      <w:rPr>
        <w:rFonts w:ascii="Calibri" w:eastAsia="Calibri" w:hAnsi="Calibri" w:cs="Calibri" w:hint="default"/>
        <w:w w:val="100"/>
        <w:sz w:val="24"/>
        <w:szCs w:val="24"/>
        <w:lang w:val="es-ES" w:eastAsia="en-US" w:bidi="ar-SA"/>
      </w:rPr>
    </w:lvl>
    <w:lvl w:ilvl="1" w:tplc="B2CE13BC">
      <w:numFmt w:val="bullet"/>
      <w:lvlText w:val="•"/>
      <w:lvlJc w:val="left"/>
      <w:pPr>
        <w:ind w:left="2464" w:hanging="360"/>
      </w:pPr>
      <w:rPr>
        <w:rFonts w:hint="default"/>
        <w:lang w:val="es-ES" w:eastAsia="en-US" w:bidi="ar-SA"/>
      </w:rPr>
    </w:lvl>
    <w:lvl w:ilvl="2" w:tplc="7418320C">
      <w:numFmt w:val="bullet"/>
      <w:lvlText w:val="•"/>
      <w:lvlJc w:val="left"/>
      <w:pPr>
        <w:ind w:left="3408" w:hanging="360"/>
      </w:pPr>
      <w:rPr>
        <w:rFonts w:hint="default"/>
        <w:lang w:val="es-ES" w:eastAsia="en-US" w:bidi="ar-SA"/>
      </w:rPr>
    </w:lvl>
    <w:lvl w:ilvl="3" w:tplc="6FAC759E">
      <w:numFmt w:val="bullet"/>
      <w:lvlText w:val="•"/>
      <w:lvlJc w:val="left"/>
      <w:pPr>
        <w:ind w:left="4352" w:hanging="360"/>
      </w:pPr>
      <w:rPr>
        <w:rFonts w:hint="default"/>
        <w:lang w:val="es-ES" w:eastAsia="en-US" w:bidi="ar-SA"/>
      </w:rPr>
    </w:lvl>
    <w:lvl w:ilvl="4" w:tplc="B2B68C7E">
      <w:numFmt w:val="bullet"/>
      <w:lvlText w:val="•"/>
      <w:lvlJc w:val="left"/>
      <w:pPr>
        <w:ind w:left="5296" w:hanging="360"/>
      </w:pPr>
      <w:rPr>
        <w:rFonts w:hint="default"/>
        <w:lang w:val="es-ES" w:eastAsia="en-US" w:bidi="ar-SA"/>
      </w:rPr>
    </w:lvl>
    <w:lvl w:ilvl="5" w:tplc="4A064E76">
      <w:numFmt w:val="bullet"/>
      <w:lvlText w:val="•"/>
      <w:lvlJc w:val="left"/>
      <w:pPr>
        <w:ind w:left="6240" w:hanging="360"/>
      </w:pPr>
      <w:rPr>
        <w:rFonts w:hint="default"/>
        <w:lang w:val="es-ES" w:eastAsia="en-US" w:bidi="ar-SA"/>
      </w:rPr>
    </w:lvl>
    <w:lvl w:ilvl="6" w:tplc="752EC51C">
      <w:numFmt w:val="bullet"/>
      <w:lvlText w:val="•"/>
      <w:lvlJc w:val="left"/>
      <w:pPr>
        <w:ind w:left="7184" w:hanging="360"/>
      </w:pPr>
      <w:rPr>
        <w:rFonts w:hint="default"/>
        <w:lang w:val="es-ES" w:eastAsia="en-US" w:bidi="ar-SA"/>
      </w:rPr>
    </w:lvl>
    <w:lvl w:ilvl="7" w:tplc="6F9E93A8">
      <w:numFmt w:val="bullet"/>
      <w:lvlText w:val="•"/>
      <w:lvlJc w:val="left"/>
      <w:pPr>
        <w:ind w:left="8128" w:hanging="360"/>
      </w:pPr>
      <w:rPr>
        <w:rFonts w:hint="default"/>
        <w:lang w:val="es-ES" w:eastAsia="en-US" w:bidi="ar-SA"/>
      </w:rPr>
    </w:lvl>
    <w:lvl w:ilvl="8" w:tplc="219A6D8E">
      <w:numFmt w:val="bullet"/>
      <w:lvlText w:val="•"/>
      <w:lvlJc w:val="left"/>
      <w:pPr>
        <w:ind w:left="9072" w:hanging="360"/>
      </w:pPr>
      <w:rPr>
        <w:rFonts w:hint="default"/>
        <w:lang w:val="es-ES" w:eastAsia="en-US" w:bidi="ar-SA"/>
      </w:rPr>
    </w:lvl>
  </w:abstractNum>
  <w:abstractNum w:abstractNumId="25" w15:restartNumberingAfterBreak="0">
    <w:nsid w:val="57E775EC"/>
    <w:multiLevelType w:val="hybridMultilevel"/>
    <w:tmpl w:val="7382D8DE"/>
    <w:lvl w:ilvl="0" w:tplc="3000E364">
      <w:start w:val="1"/>
      <w:numFmt w:val="bullet"/>
      <w:lvlText w:val="-"/>
      <w:lvlJc w:val="left"/>
      <w:pPr>
        <w:ind w:left="720" w:hanging="360"/>
      </w:pPr>
      <w:rPr>
        <w:rFonts w:ascii="Century Gothic" w:eastAsia="Noto Sans CJK SC Regular" w:hAnsi="Century Gothic" w:cs="Tahoma"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B2B5357"/>
    <w:multiLevelType w:val="hybridMultilevel"/>
    <w:tmpl w:val="96107D16"/>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7" w15:restartNumberingAfterBreak="0">
    <w:nsid w:val="5F185ECA"/>
    <w:multiLevelType w:val="hybridMultilevel"/>
    <w:tmpl w:val="4F3E9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0F42D78"/>
    <w:multiLevelType w:val="hybridMultilevel"/>
    <w:tmpl w:val="77B01810"/>
    <w:lvl w:ilvl="0" w:tplc="0602D74E">
      <w:start w:val="1"/>
      <w:numFmt w:val="lowerRoman"/>
      <w:lvlText w:val="%1)"/>
      <w:lvlJc w:val="left"/>
      <w:pPr>
        <w:ind w:left="827" w:hanging="720"/>
      </w:pPr>
      <w:rPr>
        <w:rFonts w:hint="default"/>
      </w:rPr>
    </w:lvl>
    <w:lvl w:ilvl="1" w:tplc="400A0019" w:tentative="1">
      <w:start w:val="1"/>
      <w:numFmt w:val="lowerLetter"/>
      <w:lvlText w:val="%2."/>
      <w:lvlJc w:val="left"/>
      <w:pPr>
        <w:ind w:left="1187" w:hanging="360"/>
      </w:pPr>
    </w:lvl>
    <w:lvl w:ilvl="2" w:tplc="400A001B" w:tentative="1">
      <w:start w:val="1"/>
      <w:numFmt w:val="lowerRoman"/>
      <w:lvlText w:val="%3."/>
      <w:lvlJc w:val="right"/>
      <w:pPr>
        <w:ind w:left="1907" w:hanging="180"/>
      </w:pPr>
    </w:lvl>
    <w:lvl w:ilvl="3" w:tplc="400A000F" w:tentative="1">
      <w:start w:val="1"/>
      <w:numFmt w:val="decimal"/>
      <w:lvlText w:val="%4."/>
      <w:lvlJc w:val="left"/>
      <w:pPr>
        <w:ind w:left="2627" w:hanging="360"/>
      </w:pPr>
    </w:lvl>
    <w:lvl w:ilvl="4" w:tplc="400A0019" w:tentative="1">
      <w:start w:val="1"/>
      <w:numFmt w:val="lowerLetter"/>
      <w:lvlText w:val="%5."/>
      <w:lvlJc w:val="left"/>
      <w:pPr>
        <w:ind w:left="3347" w:hanging="360"/>
      </w:pPr>
    </w:lvl>
    <w:lvl w:ilvl="5" w:tplc="400A001B" w:tentative="1">
      <w:start w:val="1"/>
      <w:numFmt w:val="lowerRoman"/>
      <w:lvlText w:val="%6."/>
      <w:lvlJc w:val="right"/>
      <w:pPr>
        <w:ind w:left="4067" w:hanging="180"/>
      </w:pPr>
    </w:lvl>
    <w:lvl w:ilvl="6" w:tplc="400A000F" w:tentative="1">
      <w:start w:val="1"/>
      <w:numFmt w:val="decimal"/>
      <w:lvlText w:val="%7."/>
      <w:lvlJc w:val="left"/>
      <w:pPr>
        <w:ind w:left="4787" w:hanging="360"/>
      </w:pPr>
    </w:lvl>
    <w:lvl w:ilvl="7" w:tplc="400A0019" w:tentative="1">
      <w:start w:val="1"/>
      <w:numFmt w:val="lowerLetter"/>
      <w:lvlText w:val="%8."/>
      <w:lvlJc w:val="left"/>
      <w:pPr>
        <w:ind w:left="5507" w:hanging="360"/>
      </w:pPr>
    </w:lvl>
    <w:lvl w:ilvl="8" w:tplc="400A001B" w:tentative="1">
      <w:start w:val="1"/>
      <w:numFmt w:val="lowerRoman"/>
      <w:lvlText w:val="%9."/>
      <w:lvlJc w:val="right"/>
      <w:pPr>
        <w:ind w:left="6227" w:hanging="180"/>
      </w:pPr>
    </w:lvl>
  </w:abstractNum>
  <w:abstractNum w:abstractNumId="29" w15:restartNumberingAfterBreak="0">
    <w:nsid w:val="655C4BD8"/>
    <w:multiLevelType w:val="hybridMultilevel"/>
    <w:tmpl w:val="A37A1CF0"/>
    <w:lvl w:ilvl="0" w:tplc="9D0EC39E">
      <w:numFmt w:val="bullet"/>
      <w:lvlText w:val="•"/>
      <w:lvlJc w:val="left"/>
      <w:pPr>
        <w:ind w:left="800" w:hanging="156"/>
      </w:pPr>
      <w:rPr>
        <w:rFonts w:ascii="Times New Roman" w:eastAsia="Times New Roman" w:hAnsi="Times New Roman" w:cs="Times New Roman" w:hint="default"/>
        <w:w w:val="100"/>
        <w:sz w:val="24"/>
        <w:szCs w:val="24"/>
        <w:lang w:val="es-ES" w:eastAsia="en-US" w:bidi="ar-SA"/>
      </w:rPr>
    </w:lvl>
    <w:lvl w:ilvl="1" w:tplc="1D4A0DE8">
      <w:numFmt w:val="bullet"/>
      <w:lvlText w:val="•"/>
      <w:lvlJc w:val="left"/>
      <w:pPr>
        <w:ind w:left="1816" w:hanging="156"/>
      </w:pPr>
      <w:rPr>
        <w:rFonts w:hint="default"/>
        <w:lang w:val="es-ES" w:eastAsia="en-US" w:bidi="ar-SA"/>
      </w:rPr>
    </w:lvl>
    <w:lvl w:ilvl="2" w:tplc="C804FBD2">
      <w:numFmt w:val="bullet"/>
      <w:lvlText w:val="•"/>
      <w:lvlJc w:val="left"/>
      <w:pPr>
        <w:ind w:left="2832" w:hanging="156"/>
      </w:pPr>
      <w:rPr>
        <w:rFonts w:hint="default"/>
        <w:lang w:val="es-ES" w:eastAsia="en-US" w:bidi="ar-SA"/>
      </w:rPr>
    </w:lvl>
    <w:lvl w:ilvl="3" w:tplc="364A124A">
      <w:numFmt w:val="bullet"/>
      <w:lvlText w:val="•"/>
      <w:lvlJc w:val="left"/>
      <w:pPr>
        <w:ind w:left="3848" w:hanging="156"/>
      </w:pPr>
      <w:rPr>
        <w:rFonts w:hint="default"/>
        <w:lang w:val="es-ES" w:eastAsia="en-US" w:bidi="ar-SA"/>
      </w:rPr>
    </w:lvl>
    <w:lvl w:ilvl="4" w:tplc="EA6E0F94">
      <w:numFmt w:val="bullet"/>
      <w:lvlText w:val="•"/>
      <w:lvlJc w:val="left"/>
      <w:pPr>
        <w:ind w:left="4864" w:hanging="156"/>
      </w:pPr>
      <w:rPr>
        <w:rFonts w:hint="default"/>
        <w:lang w:val="es-ES" w:eastAsia="en-US" w:bidi="ar-SA"/>
      </w:rPr>
    </w:lvl>
    <w:lvl w:ilvl="5" w:tplc="0ACA3B18">
      <w:numFmt w:val="bullet"/>
      <w:lvlText w:val="•"/>
      <w:lvlJc w:val="left"/>
      <w:pPr>
        <w:ind w:left="5880" w:hanging="156"/>
      </w:pPr>
      <w:rPr>
        <w:rFonts w:hint="default"/>
        <w:lang w:val="es-ES" w:eastAsia="en-US" w:bidi="ar-SA"/>
      </w:rPr>
    </w:lvl>
    <w:lvl w:ilvl="6" w:tplc="75F6F0BA">
      <w:numFmt w:val="bullet"/>
      <w:lvlText w:val="•"/>
      <w:lvlJc w:val="left"/>
      <w:pPr>
        <w:ind w:left="6896" w:hanging="156"/>
      </w:pPr>
      <w:rPr>
        <w:rFonts w:hint="default"/>
        <w:lang w:val="es-ES" w:eastAsia="en-US" w:bidi="ar-SA"/>
      </w:rPr>
    </w:lvl>
    <w:lvl w:ilvl="7" w:tplc="951489FC">
      <w:numFmt w:val="bullet"/>
      <w:lvlText w:val="•"/>
      <w:lvlJc w:val="left"/>
      <w:pPr>
        <w:ind w:left="7912" w:hanging="156"/>
      </w:pPr>
      <w:rPr>
        <w:rFonts w:hint="default"/>
        <w:lang w:val="es-ES" w:eastAsia="en-US" w:bidi="ar-SA"/>
      </w:rPr>
    </w:lvl>
    <w:lvl w:ilvl="8" w:tplc="F33CF02C">
      <w:numFmt w:val="bullet"/>
      <w:lvlText w:val="•"/>
      <w:lvlJc w:val="left"/>
      <w:pPr>
        <w:ind w:left="8928" w:hanging="156"/>
      </w:pPr>
      <w:rPr>
        <w:rFonts w:hint="default"/>
        <w:lang w:val="es-ES" w:eastAsia="en-US" w:bidi="ar-SA"/>
      </w:rPr>
    </w:lvl>
  </w:abstractNum>
  <w:abstractNum w:abstractNumId="30" w15:restartNumberingAfterBreak="0">
    <w:nsid w:val="6A37003D"/>
    <w:multiLevelType w:val="multilevel"/>
    <w:tmpl w:val="A6323AD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64C69"/>
    <w:multiLevelType w:val="hybridMultilevel"/>
    <w:tmpl w:val="BE5086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29B7AB3"/>
    <w:multiLevelType w:val="multilevel"/>
    <w:tmpl w:val="D87CC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BE4716"/>
    <w:multiLevelType w:val="hybridMultilevel"/>
    <w:tmpl w:val="96107D16"/>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4" w15:restartNumberingAfterBreak="0">
    <w:nsid w:val="7BAD71AB"/>
    <w:multiLevelType w:val="hybridMultilevel"/>
    <w:tmpl w:val="F2E274DE"/>
    <w:lvl w:ilvl="0" w:tplc="FBF0B282">
      <w:numFmt w:val="bullet"/>
      <w:lvlText w:val="●"/>
      <w:lvlJc w:val="left"/>
      <w:pPr>
        <w:ind w:left="1520" w:hanging="360"/>
      </w:pPr>
      <w:rPr>
        <w:rFonts w:ascii="Times New Roman" w:eastAsia="Times New Roman" w:hAnsi="Times New Roman" w:cs="Times New Roman" w:hint="default"/>
        <w:w w:val="100"/>
        <w:sz w:val="24"/>
        <w:szCs w:val="24"/>
        <w:lang w:val="es-ES" w:eastAsia="en-US" w:bidi="ar-SA"/>
      </w:rPr>
    </w:lvl>
    <w:lvl w:ilvl="1" w:tplc="BB4E34E8">
      <w:numFmt w:val="bullet"/>
      <w:lvlText w:val="•"/>
      <w:lvlJc w:val="left"/>
      <w:pPr>
        <w:ind w:left="2464" w:hanging="360"/>
      </w:pPr>
      <w:rPr>
        <w:rFonts w:hint="default"/>
        <w:lang w:val="es-ES" w:eastAsia="en-US" w:bidi="ar-SA"/>
      </w:rPr>
    </w:lvl>
    <w:lvl w:ilvl="2" w:tplc="0D641324">
      <w:numFmt w:val="bullet"/>
      <w:lvlText w:val="•"/>
      <w:lvlJc w:val="left"/>
      <w:pPr>
        <w:ind w:left="3408" w:hanging="360"/>
      </w:pPr>
      <w:rPr>
        <w:rFonts w:hint="default"/>
        <w:lang w:val="es-ES" w:eastAsia="en-US" w:bidi="ar-SA"/>
      </w:rPr>
    </w:lvl>
    <w:lvl w:ilvl="3" w:tplc="8E1EBCEC">
      <w:numFmt w:val="bullet"/>
      <w:lvlText w:val="•"/>
      <w:lvlJc w:val="left"/>
      <w:pPr>
        <w:ind w:left="4352" w:hanging="360"/>
      </w:pPr>
      <w:rPr>
        <w:rFonts w:hint="default"/>
        <w:lang w:val="es-ES" w:eastAsia="en-US" w:bidi="ar-SA"/>
      </w:rPr>
    </w:lvl>
    <w:lvl w:ilvl="4" w:tplc="3E222CE4">
      <w:numFmt w:val="bullet"/>
      <w:lvlText w:val="•"/>
      <w:lvlJc w:val="left"/>
      <w:pPr>
        <w:ind w:left="5296" w:hanging="360"/>
      </w:pPr>
      <w:rPr>
        <w:rFonts w:hint="default"/>
        <w:lang w:val="es-ES" w:eastAsia="en-US" w:bidi="ar-SA"/>
      </w:rPr>
    </w:lvl>
    <w:lvl w:ilvl="5" w:tplc="B212F6CA">
      <w:numFmt w:val="bullet"/>
      <w:lvlText w:val="•"/>
      <w:lvlJc w:val="left"/>
      <w:pPr>
        <w:ind w:left="6240" w:hanging="360"/>
      </w:pPr>
      <w:rPr>
        <w:rFonts w:hint="default"/>
        <w:lang w:val="es-ES" w:eastAsia="en-US" w:bidi="ar-SA"/>
      </w:rPr>
    </w:lvl>
    <w:lvl w:ilvl="6" w:tplc="49B65BB0">
      <w:numFmt w:val="bullet"/>
      <w:lvlText w:val="•"/>
      <w:lvlJc w:val="left"/>
      <w:pPr>
        <w:ind w:left="7184" w:hanging="360"/>
      </w:pPr>
      <w:rPr>
        <w:rFonts w:hint="default"/>
        <w:lang w:val="es-ES" w:eastAsia="en-US" w:bidi="ar-SA"/>
      </w:rPr>
    </w:lvl>
    <w:lvl w:ilvl="7" w:tplc="C4208D02">
      <w:numFmt w:val="bullet"/>
      <w:lvlText w:val="•"/>
      <w:lvlJc w:val="left"/>
      <w:pPr>
        <w:ind w:left="8128" w:hanging="360"/>
      </w:pPr>
      <w:rPr>
        <w:rFonts w:hint="default"/>
        <w:lang w:val="es-ES" w:eastAsia="en-US" w:bidi="ar-SA"/>
      </w:rPr>
    </w:lvl>
    <w:lvl w:ilvl="8" w:tplc="F85A38A0">
      <w:numFmt w:val="bullet"/>
      <w:lvlText w:val="•"/>
      <w:lvlJc w:val="left"/>
      <w:pPr>
        <w:ind w:left="9072" w:hanging="360"/>
      </w:pPr>
      <w:rPr>
        <w:rFonts w:hint="default"/>
        <w:lang w:val="es-ES" w:eastAsia="en-US" w:bidi="ar-SA"/>
      </w:rPr>
    </w:lvl>
  </w:abstractNum>
  <w:abstractNum w:abstractNumId="35" w15:restartNumberingAfterBreak="0">
    <w:nsid w:val="7BB51E0F"/>
    <w:multiLevelType w:val="hybridMultilevel"/>
    <w:tmpl w:val="B7EA344C"/>
    <w:lvl w:ilvl="0" w:tplc="92A8AFCE">
      <w:start w:val="1"/>
      <w:numFmt w:val="lowerRoman"/>
      <w:lvlText w:val="%1)"/>
      <w:lvlJc w:val="left"/>
      <w:pPr>
        <w:ind w:left="92" w:hanging="325"/>
      </w:pPr>
      <w:rPr>
        <w:rFonts w:ascii="Times New Roman" w:eastAsia="Times New Roman" w:hAnsi="Times New Roman" w:cs="Times New Roman" w:hint="default"/>
        <w:w w:val="100"/>
        <w:sz w:val="24"/>
        <w:szCs w:val="24"/>
        <w:lang w:val="es-ES" w:eastAsia="en-US" w:bidi="ar-SA"/>
      </w:rPr>
    </w:lvl>
    <w:lvl w:ilvl="1" w:tplc="DF22B92E">
      <w:numFmt w:val="bullet"/>
      <w:lvlText w:val="•"/>
      <w:lvlJc w:val="left"/>
      <w:pPr>
        <w:ind w:left="541" w:hanging="325"/>
      </w:pPr>
      <w:rPr>
        <w:rFonts w:hint="default"/>
        <w:lang w:val="es-ES" w:eastAsia="en-US" w:bidi="ar-SA"/>
      </w:rPr>
    </w:lvl>
    <w:lvl w:ilvl="2" w:tplc="92BE27C6">
      <w:numFmt w:val="bullet"/>
      <w:lvlText w:val="•"/>
      <w:lvlJc w:val="left"/>
      <w:pPr>
        <w:ind w:left="982" w:hanging="325"/>
      </w:pPr>
      <w:rPr>
        <w:rFonts w:hint="default"/>
        <w:lang w:val="es-ES" w:eastAsia="en-US" w:bidi="ar-SA"/>
      </w:rPr>
    </w:lvl>
    <w:lvl w:ilvl="3" w:tplc="5B6CAA3E">
      <w:numFmt w:val="bullet"/>
      <w:lvlText w:val="•"/>
      <w:lvlJc w:val="left"/>
      <w:pPr>
        <w:ind w:left="1423" w:hanging="325"/>
      </w:pPr>
      <w:rPr>
        <w:rFonts w:hint="default"/>
        <w:lang w:val="es-ES" w:eastAsia="en-US" w:bidi="ar-SA"/>
      </w:rPr>
    </w:lvl>
    <w:lvl w:ilvl="4" w:tplc="90581F4E">
      <w:numFmt w:val="bullet"/>
      <w:lvlText w:val="•"/>
      <w:lvlJc w:val="left"/>
      <w:pPr>
        <w:ind w:left="1864" w:hanging="325"/>
      </w:pPr>
      <w:rPr>
        <w:rFonts w:hint="default"/>
        <w:lang w:val="es-ES" w:eastAsia="en-US" w:bidi="ar-SA"/>
      </w:rPr>
    </w:lvl>
    <w:lvl w:ilvl="5" w:tplc="7988EEA2">
      <w:numFmt w:val="bullet"/>
      <w:lvlText w:val="•"/>
      <w:lvlJc w:val="left"/>
      <w:pPr>
        <w:ind w:left="2305" w:hanging="325"/>
      </w:pPr>
      <w:rPr>
        <w:rFonts w:hint="default"/>
        <w:lang w:val="es-ES" w:eastAsia="en-US" w:bidi="ar-SA"/>
      </w:rPr>
    </w:lvl>
    <w:lvl w:ilvl="6" w:tplc="52F6F68A">
      <w:numFmt w:val="bullet"/>
      <w:lvlText w:val="•"/>
      <w:lvlJc w:val="left"/>
      <w:pPr>
        <w:ind w:left="2746" w:hanging="325"/>
      </w:pPr>
      <w:rPr>
        <w:rFonts w:hint="default"/>
        <w:lang w:val="es-ES" w:eastAsia="en-US" w:bidi="ar-SA"/>
      </w:rPr>
    </w:lvl>
    <w:lvl w:ilvl="7" w:tplc="CBC244F6">
      <w:numFmt w:val="bullet"/>
      <w:lvlText w:val="•"/>
      <w:lvlJc w:val="left"/>
      <w:pPr>
        <w:ind w:left="3187" w:hanging="325"/>
      </w:pPr>
      <w:rPr>
        <w:rFonts w:hint="default"/>
        <w:lang w:val="es-ES" w:eastAsia="en-US" w:bidi="ar-SA"/>
      </w:rPr>
    </w:lvl>
    <w:lvl w:ilvl="8" w:tplc="209C8098">
      <w:numFmt w:val="bullet"/>
      <w:lvlText w:val="•"/>
      <w:lvlJc w:val="left"/>
      <w:pPr>
        <w:ind w:left="3628" w:hanging="325"/>
      </w:pPr>
      <w:rPr>
        <w:rFonts w:hint="default"/>
        <w:lang w:val="es-ES" w:eastAsia="en-US" w:bidi="ar-SA"/>
      </w:rPr>
    </w:lvl>
  </w:abstractNum>
  <w:abstractNum w:abstractNumId="36" w15:restartNumberingAfterBreak="0">
    <w:nsid w:val="7BE723F5"/>
    <w:multiLevelType w:val="hybridMultilevel"/>
    <w:tmpl w:val="96107D16"/>
    <w:lvl w:ilvl="0" w:tplc="FFFFFFFF">
      <w:start w:val="1"/>
      <w:numFmt w:val="decimal"/>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7" w15:restartNumberingAfterBreak="0">
    <w:nsid w:val="7DD6576B"/>
    <w:multiLevelType w:val="hybridMultilevel"/>
    <w:tmpl w:val="98DA72F0"/>
    <w:lvl w:ilvl="0" w:tplc="40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2248046">
    <w:abstractNumId w:val="0"/>
  </w:num>
  <w:num w:numId="2" w16cid:durableId="1283877013">
    <w:abstractNumId w:val="17"/>
  </w:num>
  <w:num w:numId="3" w16cid:durableId="640616158">
    <w:abstractNumId w:val="34"/>
  </w:num>
  <w:num w:numId="4" w16cid:durableId="953444623">
    <w:abstractNumId w:val="24"/>
  </w:num>
  <w:num w:numId="5" w16cid:durableId="582376253">
    <w:abstractNumId w:val="16"/>
  </w:num>
  <w:num w:numId="6" w16cid:durableId="1681665844">
    <w:abstractNumId w:val="35"/>
  </w:num>
  <w:num w:numId="7" w16cid:durableId="1251423386">
    <w:abstractNumId w:val="7"/>
  </w:num>
  <w:num w:numId="8" w16cid:durableId="874775513">
    <w:abstractNumId w:val="9"/>
  </w:num>
  <w:num w:numId="9" w16cid:durableId="3286456">
    <w:abstractNumId w:val="29"/>
  </w:num>
  <w:num w:numId="10" w16cid:durableId="575096010">
    <w:abstractNumId w:val="19"/>
  </w:num>
  <w:num w:numId="11" w16cid:durableId="203098366">
    <w:abstractNumId w:val="18"/>
  </w:num>
  <w:num w:numId="12" w16cid:durableId="983506323">
    <w:abstractNumId w:val="4"/>
  </w:num>
  <w:num w:numId="13" w16cid:durableId="1561135732">
    <w:abstractNumId w:val="21"/>
  </w:num>
  <w:num w:numId="14" w16cid:durableId="1982731873">
    <w:abstractNumId w:val="1"/>
  </w:num>
  <w:num w:numId="15" w16cid:durableId="1832216551">
    <w:abstractNumId w:val="13"/>
  </w:num>
  <w:num w:numId="16" w16cid:durableId="860496">
    <w:abstractNumId w:val="12"/>
  </w:num>
  <w:num w:numId="17" w16cid:durableId="1475486098">
    <w:abstractNumId w:val="10"/>
  </w:num>
  <w:num w:numId="18" w16cid:durableId="633946378">
    <w:abstractNumId w:val="2"/>
  </w:num>
  <w:num w:numId="19" w16cid:durableId="1195268530">
    <w:abstractNumId w:val="23"/>
  </w:num>
  <w:num w:numId="20" w16cid:durableId="1342202613">
    <w:abstractNumId w:val="5"/>
  </w:num>
  <w:num w:numId="21" w16cid:durableId="1365784484">
    <w:abstractNumId w:val="8"/>
  </w:num>
  <w:num w:numId="22" w16cid:durableId="882979298">
    <w:abstractNumId w:val="28"/>
  </w:num>
  <w:num w:numId="23" w16cid:durableId="1664046274">
    <w:abstractNumId w:val="15"/>
  </w:num>
  <w:num w:numId="24" w16cid:durableId="2008481966">
    <w:abstractNumId w:val="6"/>
  </w:num>
  <w:num w:numId="25" w16cid:durableId="2085297870">
    <w:abstractNumId w:val="26"/>
  </w:num>
  <w:num w:numId="26" w16cid:durableId="1719040923">
    <w:abstractNumId w:val="36"/>
  </w:num>
  <w:num w:numId="27" w16cid:durableId="1895656927">
    <w:abstractNumId w:val="22"/>
  </w:num>
  <w:num w:numId="28" w16cid:durableId="541527084">
    <w:abstractNumId w:val="27"/>
  </w:num>
  <w:num w:numId="29" w16cid:durableId="505052638">
    <w:abstractNumId w:val="14"/>
  </w:num>
  <w:num w:numId="30" w16cid:durableId="1966500979">
    <w:abstractNumId w:val="32"/>
  </w:num>
  <w:num w:numId="31" w16cid:durableId="426538241">
    <w:abstractNumId w:val="3"/>
  </w:num>
  <w:num w:numId="32" w16cid:durableId="1872650685">
    <w:abstractNumId w:val="31"/>
  </w:num>
  <w:num w:numId="33" w16cid:durableId="1924531786">
    <w:abstractNumId w:val="25"/>
  </w:num>
  <w:num w:numId="34" w16cid:durableId="946426173">
    <w:abstractNumId w:val="11"/>
  </w:num>
  <w:num w:numId="35" w16cid:durableId="1859730145">
    <w:abstractNumId w:val="30"/>
  </w:num>
  <w:num w:numId="36" w16cid:durableId="231307614">
    <w:abstractNumId w:val="33"/>
  </w:num>
  <w:num w:numId="37" w16cid:durableId="461271201">
    <w:abstractNumId w:val="20"/>
  </w:num>
  <w:num w:numId="38" w16cid:durableId="358245066">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E"/>
    <w:rsid w:val="00001CF3"/>
    <w:rsid w:val="00022CA2"/>
    <w:rsid w:val="0002444A"/>
    <w:rsid w:val="00026844"/>
    <w:rsid w:val="000302FF"/>
    <w:rsid w:val="0003606A"/>
    <w:rsid w:val="00036966"/>
    <w:rsid w:val="00046493"/>
    <w:rsid w:val="000643CE"/>
    <w:rsid w:val="000874ED"/>
    <w:rsid w:val="00093EE1"/>
    <w:rsid w:val="000946EB"/>
    <w:rsid w:val="00096DB6"/>
    <w:rsid w:val="000B121C"/>
    <w:rsid w:val="000B2E37"/>
    <w:rsid w:val="000D0C33"/>
    <w:rsid w:val="000E1ACD"/>
    <w:rsid w:val="000E2350"/>
    <w:rsid w:val="000E4106"/>
    <w:rsid w:val="00107318"/>
    <w:rsid w:val="00121F0B"/>
    <w:rsid w:val="00125081"/>
    <w:rsid w:val="00142BFC"/>
    <w:rsid w:val="001433ED"/>
    <w:rsid w:val="00162EBE"/>
    <w:rsid w:val="00170C5E"/>
    <w:rsid w:val="00173E09"/>
    <w:rsid w:val="00174EE6"/>
    <w:rsid w:val="00190EB0"/>
    <w:rsid w:val="00193C20"/>
    <w:rsid w:val="00194A6F"/>
    <w:rsid w:val="00197D47"/>
    <w:rsid w:val="001A068D"/>
    <w:rsid w:val="001B6B89"/>
    <w:rsid w:val="001B7A9A"/>
    <w:rsid w:val="001C05CD"/>
    <w:rsid w:val="001C6E80"/>
    <w:rsid w:val="001D36B6"/>
    <w:rsid w:val="001E3BDA"/>
    <w:rsid w:val="001F23B1"/>
    <w:rsid w:val="001F74A4"/>
    <w:rsid w:val="00235EEA"/>
    <w:rsid w:val="0024131C"/>
    <w:rsid w:val="00243533"/>
    <w:rsid w:val="00251C32"/>
    <w:rsid w:val="002528EF"/>
    <w:rsid w:val="00252A14"/>
    <w:rsid w:val="00260665"/>
    <w:rsid w:val="00277AD9"/>
    <w:rsid w:val="00281563"/>
    <w:rsid w:val="00284645"/>
    <w:rsid w:val="002848E8"/>
    <w:rsid w:val="002936D7"/>
    <w:rsid w:val="002A65AC"/>
    <w:rsid w:val="002B3B81"/>
    <w:rsid w:val="002B5EEB"/>
    <w:rsid w:val="002B70ED"/>
    <w:rsid w:val="002D46A9"/>
    <w:rsid w:val="002E36B5"/>
    <w:rsid w:val="002F2DA5"/>
    <w:rsid w:val="00307895"/>
    <w:rsid w:val="00342E71"/>
    <w:rsid w:val="00347717"/>
    <w:rsid w:val="003631AD"/>
    <w:rsid w:val="00365A81"/>
    <w:rsid w:val="0037000C"/>
    <w:rsid w:val="003714F1"/>
    <w:rsid w:val="003740D5"/>
    <w:rsid w:val="00386D0A"/>
    <w:rsid w:val="00387A0F"/>
    <w:rsid w:val="003918D1"/>
    <w:rsid w:val="00392C04"/>
    <w:rsid w:val="003A16F4"/>
    <w:rsid w:val="003A2EE6"/>
    <w:rsid w:val="003A410D"/>
    <w:rsid w:val="003A4628"/>
    <w:rsid w:val="003A51E8"/>
    <w:rsid w:val="003A5FB8"/>
    <w:rsid w:val="003B1262"/>
    <w:rsid w:val="003B4DA3"/>
    <w:rsid w:val="003C1B3C"/>
    <w:rsid w:val="003C7CFE"/>
    <w:rsid w:val="003D1FE2"/>
    <w:rsid w:val="003D3CF5"/>
    <w:rsid w:val="003E3F9B"/>
    <w:rsid w:val="003E57B3"/>
    <w:rsid w:val="003F1C3E"/>
    <w:rsid w:val="003F4E28"/>
    <w:rsid w:val="00400DDA"/>
    <w:rsid w:val="00413E26"/>
    <w:rsid w:val="00414983"/>
    <w:rsid w:val="00415642"/>
    <w:rsid w:val="00424BFD"/>
    <w:rsid w:val="004265DF"/>
    <w:rsid w:val="00430E03"/>
    <w:rsid w:val="004310D9"/>
    <w:rsid w:val="00434F91"/>
    <w:rsid w:val="004421F4"/>
    <w:rsid w:val="00444EAF"/>
    <w:rsid w:val="0045618C"/>
    <w:rsid w:val="004620E2"/>
    <w:rsid w:val="004663CE"/>
    <w:rsid w:val="00467538"/>
    <w:rsid w:val="00470706"/>
    <w:rsid w:val="004708C4"/>
    <w:rsid w:val="00474453"/>
    <w:rsid w:val="00481C6F"/>
    <w:rsid w:val="00487790"/>
    <w:rsid w:val="00491368"/>
    <w:rsid w:val="004A60E0"/>
    <w:rsid w:val="004C0164"/>
    <w:rsid w:val="004C5588"/>
    <w:rsid w:val="004C5F64"/>
    <w:rsid w:val="004D52D9"/>
    <w:rsid w:val="00500C6A"/>
    <w:rsid w:val="00506545"/>
    <w:rsid w:val="00507384"/>
    <w:rsid w:val="005075C8"/>
    <w:rsid w:val="005142A5"/>
    <w:rsid w:val="0053369B"/>
    <w:rsid w:val="00534F12"/>
    <w:rsid w:val="00553EB4"/>
    <w:rsid w:val="00562A39"/>
    <w:rsid w:val="00567B00"/>
    <w:rsid w:val="0058689E"/>
    <w:rsid w:val="0059223F"/>
    <w:rsid w:val="005925DE"/>
    <w:rsid w:val="005944EF"/>
    <w:rsid w:val="005A4A76"/>
    <w:rsid w:val="005A60CE"/>
    <w:rsid w:val="005B1516"/>
    <w:rsid w:val="005B17EC"/>
    <w:rsid w:val="005B3731"/>
    <w:rsid w:val="005B5308"/>
    <w:rsid w:val="005C5CA0"/>
    <w:rsid w:val="005F34C4"/>
    <w:rsid w:val="005F7627"/>
    <w:rsid w:val="00603323"/>
    <w:rsid w:val="00627CA8"/>
    <w:rsid w:val="006528C3"/>
    <w:rsid w:val="00656BCA"/>
    <w:rsid w:val="006606C6"/>
    <w:rsid w:val="00662DD1"/>
    <w:rsid w:val="006712CF"/>
    <w:rsid w:val="006777E9"/>
    <w:rsid w:val="00685639"/>
    <w:rsid w:val="006A4DFB"/>
    <w:rsid w:val="006B69FD"/>
    <w:rsid w:val="006C1293"/>
    <w:rsid w:val="006C25C4"/>
    <w:rsid w:val="006C55A7"/>
    <w:rsid w:val="006E0D22"/>
    <w:rsid w:val="006E2E0F"/>
    <w:rsid w:val="006E3F60"/>
    <w:rsid w:val="006F03FC"/>
    <w:rsid w:val="006F21C6"/>
    <w:rsid w:val="006F2C3D"/>
    <w:rsid w:val="006F321F"/>
    <w:rsid w:val="00700154"/>
    <w:rsid w:val="00706F12"/>
    <w:rsid w:val="007116E8"/>
    <w:rsid w:val="007179DB"/>
    <w:rsid w:val="00721CA9"/>
    <w:rsid w:val="00721E36"/>
    <w:rsid w:val="007346E3"/>
    <w:rsid w:val="00745B14"/>
    <w:rsid w:val="00756FAD"/>
    <w:rsid w:val="00760064"/>
    <w:rsid w:val="00766B6E"/>
    <w:rsid w:val="0079159D"/>
    <w:rsid w:val="007A6F05"/>
    <w:rsid w:val="007B4E54"/>
    <w:rsid w:val="007B6CFF"/>
    <w:rsid w:val="007C2C8B"/>
    <w:rsid w:val="007D21D9"/>
    <w:rsid w:val="007F1066"/>
    <w:rsid w:val="007F1214"/>
    <w:rsid w:val="00801A24"/>
    <w:rsid w:val="00801C89"/>
    <w:rsid w:val="0080596E"/>
    <w:rsid w:val="00810D78"/>
    <w:rsid w:val="00822357"/>
    <w:rsid w:val="00824A43"/>
    <w:rsid w:val="00831C61"/>
    <w:rsid w:val="00840173"/>
    <w:rsid w:val="00845CAC"/>
    <w:rsid w:val="00864127"/>
    <w:rsid w:val="0087170A"/>
    <w:rsid w:val="008816B1"/>
    <w:rsid w:val="00887FB8"/>
    <w:rsid w:val="00894C9F"/>
    <w:rsid w:val="008A06AD"/>
    <w:rsid w:val="008A6179"/>
    <w:rsid w:val="008B7643"/>
    <w:rsid w:val="008C21E5"/>
    <w:rsid w:val="008C5F59"/>
    <w:rsid w:val="008E50EF"/>
    <w:rsid w:val="008E603F"/>
    <w:rsid w:val="008F134F"/>
    <w:rsid w:val="008F14A1"/>
    <w:rsid w:val="008F5D48"/>
    <w:rsid w:val="00901420"/>
    <w:rsid w:val="00903132"/>
    <w:rsid w:val="00904AA8"/>
    <w:rsid w:val="00913959"/>
    <w:rsid w:val="009148DF"/>
    <w:rsid w:val="00922D6B"/>
    <w:rsid w:val="00927B68"/>
    <w:rsid w:val="00930C2F"/>
    <w:rsid w:val="00930E90"/>
    <w:rsid w:val="009438EB"/>
    <w:rsid w:val="00951BD5"/>
    <w:rsid w:val="00964630"/>
    <w:rsid w:val="009746A2"/>
    <w:rsid w:val="009778C7"/>
    <w:rsid w:val="00977DF0"/>
    <w:rsid w:val="00981F43"/>
    <w:rsid w:val="00982DE1"/>
    <w:rsid w:val="009A5F2A"/>
    <w:rsid w:val="009B441C"/>
    <w:rsid w:val="009B514A"/>
    <w:rsid w:val="009C63F3"/>
    <w:rsid w:val="009D0C8D"/>
    <w:rsid w:val="009D7951"/>
    <w:rsid w:val="009F070B"/>
    <w:rsid w:val="009F33B4"/>
    <w:rsid w:val="009F44A8"/>
    <w:rsid w:val="009F6D08"/>
    <w:rsid w:val="00A0009B"/>
    <w:rsid w:val="00A00552"/>
    <w:rsid w:val="00A022CA"/>
    <w:rsid w:val="00A0552F"/>
    <w:rsid w:val="00A15AD1"/>
    <w:rsid w:val="00A27A7D"/>
    <w:rsid w:val="00A315CD"/>
    <w:rsid w:val="00A327F2"/>
    <w:rsid w:val="00A45B05"/>
    <w:rsid w:val="00A524F5"/>
    <w:rsid w:val="00A55088"/>
    <w:rsid w:val="00A57E99"/>
    <w:rsid w:val="00A62DF5"/>
    <w:rsid w:val="00A742A3"/>
    <w:rsid w:val="00A83D11"/>
    <w:rsid w:val="00A912F5"/>
    <w:rsid w:val="00A96370"/>
    <w:rsid w:val="00A978A6"/>
    <w:rsid w:val="00AA25EE"/>
    <w:rsid w:val="00AA5803"/>
    <w:rsid w:val="00AC724A"/>
    <w:rsid w:val="00AC78D0"/>
    <w:rsid w:val="00AD2B3D"/>
    <w:rsid w:val="00AD540F"/>
    <w:rsid w:val="00AE5CBE"/>
    <w:rsid w:val="00B10553"/>
    <w:rsid w:val="00B12E8B"/>
    <w:rsid w:val="00B42D1F"/>
    <w:rsid w:val="00B47F77"/>
    <w:rsid w:val="00B54CBC"/>
    <w:rsid w:val="00B604A1"/>
    <w:rsid w:val="00B62BB2"/>
    <w:rsid w:val="00B64BB0"/>
    <w:rsid w:val="00B748DC"/>
    <w:rsid w:val="00B871EA"/>
    <w:rsid w:val="00B94CCD"/>
    <w:rsid w:val="00B97F8F"/>
    <w:rsid w:val="00BA73C4"/>
    <w:rsid w:val="00BD31AB"/>
    <w:rsid w:val="00BD5F6E"/>
    <w:rsid w:val="00BE39E6"/>
    <w:rsid w:val="00BE7418"/>
    <w:rsid w:val="00C00EEA"/>
    <w:rsid w:val="00C01275"/>
    <w:rsid w:val="00C0250B"/>
    <w:rsid w:val="00C060FE"/>
    <w:rsid w:val="00C27420"/>
    <w:rsid w:val="00C32451"/>
    <w:rsid w:val="00C37DD9"/>
    <w:rsid w:val="00C4505E"/>
    <w:rsid w:val="00C54263"/>
    <w:rsid w:val="00C61B69"/>
    <w:rsid w:val="00C63628"/>
    <w:rsid w:val="00C63954"/>
    <w:rsid w:val="00C74FBA"/>
    <w:rsid w:val="00C82598"/>
    <w:rsid w:val="00C87D33"/>
    <w:rsid w:val="00CB1398"/>
    <w:rsid w:val="00CE6E61"/>
    <w:rsid w:val="00CF2AB5"/>
    <w:rsid w:val="00D0386E"/>
    <w:rsid w:val="00D24033"/>
    <w:rsid w:val="00D31D80"/>
    <w:rsid w:val="00D35389"/>
    <w:rsid w:val="00D45A72"/>
    <w:rsid w:val="00D53B73"/>
    <w:rsid w:val="00D56D05"/>
    <w:rsid w:val="00D63978"/>
    <w:rsid w:val="00D72026"/>
    <w:rsid w:val="00D77E5D"/>
    <w:rsid w:val="00D92BAD"/>
    <w:rsid w:val="00DA1D36"/>
    <w:rsid w:val="00DA6262"/>
    <w:rsid w:val="00DC458B"/>
    <w:rsid w:val="00DC66E8"/>
    <w:rsid w:val="00DD4DAF"/>
    <w:rsid w:val="00DE280F"/>
    <w:rsid w:val="00DE2DDC"/>
    <w:rsid w:val="00DE5A3C"/>
    <w:rsid w:val="00E00AB5"/>
    <w:rsid w:val="00E01952"/>
    <w:rsid w:val="00E15FFF"/>
    <w:rsid w:val="00E17518"/>
    <w:rsid w:val="00E24AB3"/>
    <w:rsid w:val="00E34070"/>
    <w:rsid w:val="00E54AD5"/>
    <w:rsid w:val="00E72041"/>
    <w:rsid w:val="00E86B86"/>
    <w:rsid w:val="00E9623D"/>
    <w:rsid w:val="00EA04C9"/>
    <w:rsid w:val="00EA0AE4"/>
    <w:rsid w:val="00EB33C7"/>
    <w:rsid w:val="00EB5526"/>
    <w:rsid w:val="00EF2618"/>
    <w:rsid w:val="00EF7282"/>
    <w:rsid w:val="00F0297E"/>
    <w:rsid w:val="00F12C0E"/>
    <w:rsid w:val="00F14CF5"/>
    <w:rsid w:val="00F25520"/>
    <w:rsid w:val="00F27A30"/>
    <w:rsid w:val="00F306CE"/>
    <w:rsid w:val="00F32577"/>
    <w:rsid w:val="00F5034E"/>
    <w:rsid w:val="00F506E9"/>
    <w:rsid w:val="00F61E83"/>
    <w:rsid w:val="00F718EF"/>
    <w:rsid w:val="00F80E00"/>
    <w:rsid w:val="00F84DEE"/>
    <w:rsid w:val="00F92796"/>
    <w:rsid w:val="00F936E5"/>
    <w:rsid w:val="00F94B05"/>
    <w:rsid w:val="00FA45E7"/>
    <w:rsid w:val="00FA5DB3"/>
    <w:rsid w:val="00FA6446"/>
    <w:rsid w:val="00FC5E84"/>
    <w:rsid w:val="00FE231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10BF"/>
  <w15:docId w15:val="{E696EE70-1979-4CBE-9E4F-3F77A0B6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right="811"/>
      <w:jc w:val="center"/>
      <w:outlineLvl w:val="0"/>
    </w:pPr>
    <w:rPr>
      <w:b/>
      <w:bCs/>
      <w:sz w:val="28"/>
      <w:szCs w:val="28"/>
    </w:rPr>
  </w:style>
  <w:style w:type="paragraph" w:styleId="Ttulo2">
    <w:name w:val="heading 2"/>
    <w:basedOn w:val="Normal"/>
    <w:uiPriority w:val="9"/>
    <w:unhideWhenUsed/>
    <w:qFormat/>
    <w:pPr>
      <w:spacing w:before="206"/>
      <w:ind w:left="814" w:right="533"/>
      <w:jc w:val="center"/>
      <w:outlineLvl w:val="1"/>
    </w:pPr>
    <w:rPr>
      <w:sz w:val="28"/>
      <w:szCs w:val="28"/>
      <w:u w:val="single" w:color="000000"/>
    </w:rPr>
  </w:style>
  <w:style w:type="paragraph" w:styleId="Ttulo3">
    <w:name w:val="heading 3"/>
    <w:basedOn w:val="Normal"/>
    <w:uiPriority w:val="9"/>
    <w:unhideWhenUsed/>
    <w:qFormat/>
    <w:pPr>
      <w:ind w:left="810" w:right="811"/>
      <w:jc w:val="center"/>
      <w:outlineLvl w:val="2"/>
    </w:pPr>
    <w:rPr>
      <w:b/>
      <w:bCs/>
      <w:sz w:val="26"/>
      <w:szCs w:val="26"/>
    </w:rPr>
  </w:style>
  <w:style w:type="paragraph" w:styleId="Ttulo4">
    <w:name w:val="heading 4"/>
    <w:basedOn w:val="Normal"/>
    <w:link w:val="Ttulo4Car"/>
    <w:uiPriority w:val="9"/>
    <w:unhideWhenUsed/>
    <w:qFormat/>
    <w:pPr>
      <w:ind w:left="800"/>
      <w:outlineLvl w:val="3"/>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3"/>
      <w:ind w:left="977" w:hanging="202"/>
    </w:pPr>
    <w:rPr>
      <w:sz w:val="20"/>
      <w:szCs w:val="20"/>
    </w:rPr>
  </w:style>
  <w:style w:type="paragraph" w:styleId="TDC2">
    <w:name w:val="toc 2"/>
    <w:basedOn w:val="Normal"/>
    <w:uiPriority w:val="1"/>
    <w:qFormat/>
    <w:pPr>
      <w:spacing w:before="126"/>
      <w:ind w:left="975"/>
    </w:pPr>
    <w:rPr>
      <w:sz w:val="20"/>
      <w:szCs w:val="20"/>
    </w:rPr>
  </w:style>
  <w:style w:type="paragraph" w:styleId="TDC3">
    <w:name w:val="toc 3"/>
    <w:basedOn w:val="Normal"/>
    <w:uiPriority w:val="1"/>
    <w:qFormat/>
    <w:pPr>
      <w:spacing w:before="123"/>
      <w:ind w:left="1177" w:hanging="501"/>
    </w:pPr>
    <w:rPr>
      <w:sz w:val="20"/>
      <w:szCs w:val="20"/>
    </w:rPr>
  </w:style>
  <w:style w:type="paragraph" w:styleId="Textoindependiente">
    <w:name w:val="Body Text"/>
    <w:basedOn w:val="Normal"/>
    <w:uiPriority w:val="1"/>
    <w:qFormat/>
    <w:rPr>
      <w:sz w:val="24"/>
      <w:szCs w:val="24"/>
    </w:rPr>
  </w:style>
  <w:style w:type="paragraph" w:styleId="Prrafodelista">
    <w:name w:val="List Paragraph"/>
    <w:aliases w:val="Bullets,Paragraphe de liste1,List Paragraph11,List Paragraph1,Para,ADB paragraph numbering,Table/Figure Heading,En tête 1,Dot pt,Bullet Points,No Spacing1,List Paragraph Char Char Char,Indicator Text,Numbered Para 1,Bullet 1,references"/>
    <w:basedOn w:val="Normal"/>
    <w:link w:val="PrrafodelistaCar"/>
    <w:uiPriority w:val="34"/>
    <w:qFormat/>
    <w:pPr>
      <w:ind w:left="1136"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E6E61"/>
    <w:pPr>
      <w:widowControl/>
      <w:autoSpaceDE/>
      <w:autoSpaceDN/>
      <w:spacing w:before="100" w:beforeAutospacing="1" w:after="100" w:afterAutospacing="1"/>
    </w:pPr>
    <w:rPr>
      <w:sz w:val="24"/>
      <w:szCs w:val="24"/>
      <w:lang w:val="es-BO" w:eastAsia="es-BO"/>
    </w:rPr>
  </w:style>
  <w:style w:type="paragraph" w:styleId="Encabezado">
    <w:name w:val="header"/>
    <w:basedOn w:val="Normal"/>
    <w:link w:val="EncabezadoCar"/>
    <w:uiPriority w:val="99"/>
    <w:unhideWhenUsed/>
    <w:rsid w:val="006C1293"/>
    <w:pPr>
      <w:tabs>
        <w:tab w:val="center" w:pos="4252"/>
        <w:tab w:val="right" w:pos="8504"/>
      </w:tabs>
    </w:pPr>
  </w:style>
  <w:style w:type="character" w:customStyle="1" w:styleId="EncabezadoCar">
    <w:name w:val="Encabezado Car"/>
    <w:basedOn w:val="Fuentedeprrafopredeter"/>
    <w:link w:val="Encabezado"/>
    <w:uiPriority w:val="99"/>
    <w:rsid w:val="006C1293"/>
    <w:rPr>
      <w:rFonts w:ascii="Times New Roman" w:eastAsia="Times New Roman" w:hAnsi="Times New Roman" w:cs="Times New Roman"/>
      <w:lang w:val="es-ES"/>
    </w:rPr>
  </w:style>
  <w:style w:type="paragraph" w:styleId="Piedepgina">
    <w:name w:val="footer"/>
    <w:basedOn w:val="Normal"/>
    <w:link w:val="PiedepginaCar"/>
    <w:uiPriority w:val="99"/>
    <w:unhideWhenUsed/>
    <w:rsid w:val="006C1293"/>
    <w:pPr>
      <w:tabs>
        <w:tab w:val="center" w:pos="4252"/>
        <w:tab w:val="right" w:pos="8504"/>
      </w:tabs>
    </w:pPr>
  </w:style>
  <w:style w:type="character" w:customStyle="1" w:styleId="PiedepginaCar">
    <w:name w:val="Pie de página Car"/>
    <w:basedOn w:val="Fuentedeprrafopredeter"/>
    <w:link w:val="Piedepgina"/>
    <w:uiPriority w:val="99"/>
    <w:rsid w:val="006C1293"/>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B12E8B"/>
    <w:rPr>
      <w:sz w:val="16"/>
      <w:szCs w:val="16"/>
    </w:rPr>
  </w:style>
  <w:style w:type="paragraph" w:styleId="Textocomentario">
    <w:name w:val="annotation text"/>
    <w:basedOn w:val="Normal"/>
    <w:link w:val="TextocomentarioCar"/>
    <w:uiPriority w:val="99"/>
    <w:unhideWhenUsed/>
    <w:rsid w:val="00B12E8B"/>
    <w:rPr>
      <w:sz w:val="20"/>
      <w:szCs w:val="20"/>
    </w:rPr>
  </w:style>
  <w:style w:type="character" w:customStyle="1" w:styleId="TextocomentarioCar">
    <w:name w:val="Texto comentario Car"/>
    <w:basedOn w:val="Fuentedeprrafopredeter"/>
    <w:link w:val="Textocomentario"/>
    <w:uiPriority w:val="99"/>
    <w:rsid w:val="00B12E8B"/>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12E8B"/>
    <w:rPr>
      <w:b/>
      <w:bCs/>
    </w:rPr>
  </w:style>
  <w:style w:type="character" w:customStyle="1" w:styleId="AsuntodelcomentarioCar">
    <w:name w:val="Asunto del comentario Car"/>
    <w:basedOn w:val="TextocomentarioCar"/>
    <w:link w:val="Asuntodelcomentario"/>
    <w:uiPriority w:val="99"/>
    <w:semiHidden/>
    <w:rsid w:val="00B12E8B"/>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3714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4F1"/>
    <w:rPr>
      <w:rFonts w:ascii="Segoe UI" w:eastAsia="Times New Roman" w:hAnsi="Segoe UI" w:cs="Segoe UI"/>
      <w:sz w:val="18"/>
      <w:szCs w:val="18"/>
      <w:lang w:val="es-ES"/>
    </w:rPr>
  </w:style>
  <w:style w:type="paragraph" w:customStyle="1" w:styleId="Default">
    <w:name w:val="Default"/>
    <w:rsid w:val="003E57B3"/>
    <w:pPr>
      <w:widowControl/>
      <w:adjustRightInd w:val="0"/>
    </w:pPr>
    <w:rPr>
      <w:rFonts w:ascii="Calibri" w:hAnsi="Calibri" w:cs="Calibri"/>
      <w:color w:val="000000"/>
      <w:sz w:val="24"/>
      <w:szCs w:val="24"/>
      <w:lang w:val="es-BO"/>
    </w:rPr>
  </w:style>
  <w:style w:type="character" w:styleId="Hipervnculo">
    <w:name w:val="Hyperlink"/>
    <w:basedOn w:val="Fuentedeprrafopredeter"/>
    <w:uiPriority w:val="99"/>
    <w:unhideWhenUsed/>
    <w:rsid w:val="006E2E0F"/>
    <w:rPr>
      <w:color w:val="0000FF" w:themeColor="hyperlink"/>
      <w:u w:val="single"/>
    </w:rPr>
  </w:style>
  <w:style w:type="character" w:customStyle="1" w:styleId="PrrafodelistaCar">
    <w:name w:val="Párrafo de lista Car"/>
    <w:aliases w:val="Bullets Car,Paragraphe de liste1 Car,List Paragraph11 Car,List Paragraph1 Car,Para Car,ADB paragraph numbering Car,Table/Figure Heading Car,En tête 1 Car,Dot pt Car,Bullet Points Car,No Spacing1 Car,List Paragraph Char Char Char Car"/>
    <w:link w:val="Prrafodelista"/>
    <w:uiPriority w:val="34"/>
    <w:qFormat/>
    <w:rsid w:val="006E2E0F"/>
    <w:rPr>
      <w:rFonts w:ascii="Times New Roman" w:eastAsia="Times New Roman" w:hAnsi="Times New Roman" w:cs="Times New Roman"/>
      <w:lang w:val="es-ES"/>
    </w:rPr>
  </w:style>
  <w:style w:type="paragraph" w:styleId="Revisin">
    <w:name w:val="Revision"/>
    <w:hidden/>
    <w:uiPriority w:val="99"/>
    <w:semiHidden/>
    <w:rsid w:val="002D46A9"/>
    <w:pPr>
      <w:widowControl/>
      <w:autoSpaceDE/>
      <w:autoSpaceDN/>
    </w:pPr>
    <w:rPr>
      <w:rFonts w:ascii="Times New Roman" w:eastAsia="Times New Roman" w:hAnsi="Times New Roman" w:cs="Times New Roman"/>
      <w:lang w:val="es-ES"/>
    </w:rPr>
  </w:style>
  <w:style w:type="paragraph" w:customStyle="1" w:styleId="elementor-icon-box-description">
    <w:name w:val="elementor-icon-box-description"/>
    <w:basedOn w:val="Normal"/>
    <w:rsid w:val="00904AA8"/>
    <w:pPr>
      <w:widowControl/>
      <w:autoSpaceDE/>
      <w:autoSpaceDN/>
      <w:spacing w:before="100" w:beforeAutospacing="1" w:after="100" w:afterAutospacing="1"/>
    </w:pPr>
    <w:rPr>
      <w:sz w:val="24"/>
      <w:szCs w:val="24"/>
      <w:lang w:val="es-BO" w:eastAsia="es-BO"/>
    </w:rPr>
  </w:style>
  <w:style w:type="paragraph" w:styleId="HTMLconformatoprevio">
    <w:name w:val="HTML Preformatted"/>
    <w:basedOn w:val="Normal"/>
    <w:link w:val="HTMLconformatoprevioCar"/>
    <w:uiPriority w:val="99"/>
    <w:semiHidden/>
    <w:unhideWhenUsed/>
    <w:rsid w:val="00706F1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06F12"/>
    <w:rPr>
      <w:rFonts w:ascii="Consolas" w:eastAsia="Times New Roman" w:hAnsi="Consolas" w:cs="Times New Roman"/>
      <w:sz w:val="20"/>
      <w:szCs w:val="20"/>
      <w:lang w:val="es-ES"/>
    </w:rPr>
  </w:style>
  <w:style w:type="character" w:customStyle="1" w:styleId="Ttulo4Car">
    <w:name w:val="Título 4 Car"/>
    <w:basedOn w:val="Fuentedeprrafopredeter"/>
    <w:link w:val="Ttulo4"/>
    <w:uiPriority w:val="9"/>
    <w:rsid w:val="006F21C6"/>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8927">
      <w:bodyDiv w:val="1"/>
      <w:marLeft w:val="0"/>
      <w:marRight w:val="0"/>
      <w:marTop w:val="0"/>
      <w:marBottom w:val="0"/>
      <w:divBdr>
        <w:top w:val="none" w:sz="0" w:space="0" w:color="auto"/>
        <w:left w:val="none" w:sz="0" w:space="0" w:color="auto"/>
        <w:bottom w:val="none" w:sz="0" w:space="0" w:color="auto"/>
        <w:right w:val="none" w:sz="0" w:space="0" w:color="auto"/>
      </w:divBdr>
    </w:div>
    <w:div w:id="170609781">
      <w:bodyDiv w:val="1"/>
      <w:marLeft w:val="0"/>
      <w:marRight w:val="0"/>
      <w:marTop w:val="0"/>
      <w:marBottom w:val="0"/>
      <w:divBdr>
        <w:top w:val="none" w:sz="0" w:space="0" w:color="auto"/>
        <w:left w:val="none" w:sz="0" w:space="0" w:color="auto"/>
        <w:bottom w:val="none" w:sz="0" w:space="0" w:color="auto"/>
        <w:right w:val="none" w:sz="0" w:space="0" w:color="auto"/>
      </w:divBdr>
    </w:div>
    <w:div w:id="175854291">
      <w:bodyDiv w:val="1"/>
      <w:marLeft w:val="0"/>
      <w:marRight w:val="0"/>
      <w:marTop w:val="0"/>
      <w:marBottom w:val="0"/>
      <w:divBdr>
        <w:top w:val="none" w:sz="0" w:space="0" w:color="auto"/>
        <w:left w:val="none" w:sz="0" w:space="0" w:color="auto"/>
        <w:bottom w:val="none" w:sz="0" w:space="0" w:color="auto"/>
        <w:right w:val="none" w:sz="0" w:space="0" w:color="auto"/>
      </w:divBdr>
    </w:div>
    <w:div w:id="224990691">
      <w:bodyDiv w:val="1"/>
      <w:marLeft w:val="0"/>
      <w:marRight w:val="0"/>
      <w:marTop w:val="0"/>
      <w:marBottom w:val="0"/>
      <w:divBdr>
        <w:top w:val="none" w:sz="0" w:space="0" w:color="auto"/>
        <w:left w:val="none" w:sz="0" w:space="0" w:color="auto"/>
        <w:bottom w:val="none" w:sz="0" w:space="0" w:color="auto"/>
        <w:right w:val="none" w:sz="0" w:space="0" w:color="auto"/>
      </w:divBdr>
    </w:div>
    <w:div w:id="313874873">
      <w:bodyDiv w:val="1"/>
      <w:marLeft w:val="0"/>
      <w:marRight w:val="0"/>
      <w:marTop w:val="0"/>
      <w:marBottom w:val="0"/>
      <w:divBdr>
        <w:top w:val="none" w:sz="0" w:space="0" w:color="auto"/>
        <w:left w:val="none" w:sz="0" w:space="0" w:color="auto"/>
        <w:bottom w:val="none" w:sz="0" w:space="0" w:color="auto"/>
        <w:right w:val="none" w:sz="0" w:space="0" w:color="auto"/>
      </w:divBdr>
    </w:div>
    <w:div w:id="425348376">
      <w:bodyDiv w:val="1"/>
      <w:marLeft w:val="0"/>
      <w:marRight w:val="0"/>
      <w:marTop w:val="0"/>
      <w:marBottom w:val="0"/>
      <w:divBdr>
        <w:top w:val="none" w:sz="0" w:space="0" w:color="auto"/>
        <w:left w:val="none" w:sz="0" w:space="0" w:color="auto"/>
        <w:bottom w:val="none" w:sz="0" w:space="0" w:color="auto"/>
        <w:right w:val="none" w:sz="0" w:space="0" w:color="auto"/>
      </w:divBdr>
    </w:div>
    <w:div w:id="594364926">
      <w:bodyDiv w:val="1"/>
      <w:marLeft w:val="0"/>
      <w:marRight w:val="0"/>
      <w:marTop w:val="0"/>
      <w:marBottom w:val="0"/>
      <w:divBdr>
        <w:top w:val="none" w:sz="0" w:space="0" w:color="auto"/>
        <w:left w:val="none" w:sz="0" w:space="0" w:color="auto"/>
        <w:bottom w:val="none" w:sz="0" w:space="0" w:color="auto"/>
        <w:right w:val="none" w:sz="0" w:space="0" w:color="auto"/>
      </w:divBdr>
    </w:div>
    <w:div w:id="745809892">
      <w:bodyDiv w:val="1"/>
      <w:marLeft w:val="0"/>
      <w:marRight w:val="0"/>
      <w:marTop w:val="0"/>
      <w:marBottom w:val="0"/>
      <w:divBdr>
        <w:top w:val="none" w:sz="0" w:space="0" w:color="auto"/>
        <w:left w:val="none" w:sz="0" w:space="0" w:color="auto"/>
        <w:bottom w:val="none" w:sz="0" w:space="0" w:color="auto"/>
        <w:right w:val="none" w:sz="0" w:space="0" w:color="auto"/>
      </w:divBdr>
    </w:div>
    <w:div w:id="769009858">
      <w:bodyDiv w:val="1"/>
      <w:marLeft w:val="0"/>
      <w:marRight w:val="0"/>
      <w:marTop w:val="0"/>
      <w:marBottom w:val="0"/>
      <w:divBdr>
        <w:top w:val="none" w:sz="0" w:space="0" w:color="auto"/>
        <w:left w:val="none" w:sz="0" w:space="0" w:color="auto"/>
        <w:bottom w:val="none" w:sz="0" w:space="0" w:color="auto"/>
        <w:right w:val="none" w:sz="0" w:space="0" w:color="auto"/>
      </w:divBdr>
    </w:div>
    <w:div w:id="785196919">
      <w:bodyDiv w:val="1"/>
      <w:marLeft w:val="0"/>
      <w:marRight w:val="0"/>
      <w:marTop w:val="0"/>
      <w:marBottom w:val="0"/>
      <w:divBdr>
        <w:top w:val="none" w:sz="0" w:space="0" w:color="auto"/>
        <w:left w:val="none" w:sz="0" w:space="0" w:color="auto"/>
        <w:bottom w:val="none" w:sz="0" w:space="0" w:color="auto"/>
        <w:right w:val="none" w:sz="0" w:space="0" w:color="auto"/>
      </w:divBdr>
    </w:div>
    <w:div w:id="820804584">
      <w:bodyDiv w:val="1"/>
      <w:marLeft w:val="0"/>
      <w:marRight w:val="0"/>
      <w:marTop w:val="0"/>
      <w:marBottom w:val="0"/>
      <w:divBdr>
        <w:top w:val="none" w:sz="0" w:space="0" w:color="auto"/>
        <w:left w:val="none" w:sz="0" w:space="0" w:color="auto"/>
        <w:bottom w:val="none" w:sz="0" w:space="0" w:color="auto"/>
        <w:right w:val="none" w:sz="0" w:space="0" w:color="auto"/>
      </w:divBdr>
    </w:div>
    <w:div w:id="1044211115">
      <w:bodyDiv w:val="1"/>
      <w:marLeft w:val="0"/>
      <w:marRight w:val="0"/>
      <w:marTop w:val="0"/>
      <w:marBottom w:val="0"/>
      <w:divBdr>
        <w:top w:val="none" w:sz="0" w:space="0" w:color="auto"/>
        <w:left w:val="none" w:sz="0" w:space="0" w:color="auto"/>
        <w:bottom w:val="none" w:sz="0" w:space="0" w:color="auto"/>
        <w:right w:val="none" w:sz="0" w:space="0" w:color="auto"/>
      </w:divBdr>
    </w:div>
    <w:div w:id="1191987703">
      <w:bodyDiv w:val="1"/>
      <w:marLeft w:val="0"/>
      <w:marRight w:val="0"/>
      <w:marTop w:val="0"/>
      <w:marBottom w:val="0"/>
      <w:divBdr>
        <w:top w:val="none" w:sz="0" w:space="0" w:color="auto"/>
        <w:left w:val="none" w:sz="0" w:space="0" w:color="auto"/>
        <w:bottom w:val="none" w:sz="0" w:space="0" w:color="auto"/>
        <w:right w:val="none" w:sz="0" w:space="0" w:color="auto"/>
      </w:divBdr>
    </w:div>
    <w:div w:id="1296528061">
      <w:bodyDiv w:val="1"/>
      <w:marLeft w:val="0"/>
      <w:marRight w:val="0"/>
      <w:marTop w:val="0"/>
      <w:marBottom w:val="0"/>
      <w:divBdr>
        <w:top w:val="none" w:sz="0" w:space="0" w:color="auto"/>
        <w:left w:val="none" w:sz="0" w:space="0" w:color="auto"/>
        <w:bottom w:val="none" w:sz="0" w:space="0" w:color="auto"/>
        <w:right w:val="none" w:sz="0" w:space="0" w:color="auto"/>
      </w:divBdr>
    </w:div>
    <w:div w:id="1325209560">
      <w:bodyDiv w:val="1"/>
      <w:marLeft w:val="0"/>
      <w:marRight w:val="0"/>
      <w:marTop w:val="0"/>
      <w:marBottom w:val="0"/>
      <w:divBdr>
        <w:top w:val="none" w:sz="0" w:space="0" w:color="auto"/>
        <w:left w:val="none" w:sz="0" w:space="0" w:color="auto"/>
        <w:bottom w:val="none" w:sz="0" w:space="0" w:color="auto"/>
        <w:right w:val="none" w:sz="0" w:space="0" w:color="auto"/>
      </w:divBdr>
    </w:div>
    <w:div w:id="1372999034">
      <w:bodyDiv w:val="1"/>
      <w:marLeft w:val="0"/>
      <w:marRight w:val="0"/>
      <w:marTop w:val="0"/>
      <w:marBottom w:val="0"/>
      <w:divBdr>
        <w:top w:val="none" w:sz="0" w:space="0" w:color="auto"/>
        <w:left w:val="none" w:sz="0" w:space="0" w:color="auto"/>
        <w:bottom w:val="none" w:sz="0" w:space="0" w:color="auto"/>
        <w:right w:val="none" w:sz="0" w:space="0" w:color="auto"/>
      </w:divBdr>
    </w:div>
    <w:div w:id="1445540166">
      <w:bodyDiv w:val="1"/>
      <w:marLeft w:val="0"/>
      <w:marRight w:val="0"/>
      <w:marTop w:val="0"/>
      <w:marBottom w:val="0"/>
      <w:divBdr>
        <w:top w:val="none" w:sz="0" w:space="0" w:color="auto"/>
        <w:left w:val="none" w:sz="0" w:space="0" w:color="auto"/>
        <w:bottom w:val="none" w:sz="0" w:space="0" w:color="auto"/>
        <w:right w:val="none" w:sz="0" w:space="0" w:color="auto"/>
      </w:divBdr>
    </w:div>
    <w:div w:id="1555895688">
      <w:bodyDiv w:val="1"/>
      <w:marLeft w:val="0"/>
      <w:marRight w:val="0"/>
      <w:marTop w:val="0"/>
      <w:marBottom w:val="0"/>
      <w:divBdr>
        <w:top w:val="none" w:sz="0" w:space="0" w:color="auto"/>
        <w:left w:val="none" w:sz="0" w:space="0" w:color="auto"/>
        <w:bottom w:val="none" w:sz="0" w:space="0" w:color="auto"/>
        <w:right w:val="none" w:sz="0" w:space="0" w:color="auto"/>
      </w:divBdr>
    </w:div>
    <w:div w:id="1605914773">
      <w:bodyDiv w:val="1"/>
      <w:marLeft w:val="0"/>
      <w:marRight w:val="0"/>
      <w:marTop w:val="0"/>
      <w:marBottom w:val="0"/>
      <w:divBdr>
        <w:top w:val="none" w:sz="0" w:space="0" w:color="auto"/>
        <w:left w:val="none" w:sz="0" w:space="0" w:color="auto"/>
        <w:bottom w:val="none" w:sz="0" w:space="0" w:color="auto"/>
        <w:right w:val="none" w:sz="0" w:space="0" w:color="auto"/>
      </w:divBdr>
    </w:div>
    <w:div w:id="1732385895">
      <w:bodyDiv w:val="1"/>
      <w:marLeft w:val="0"/>
      <w:marRight w:val="0"/>
      <w:marTop w:val="0"/>
      <w:marBottom w:val="0"/>
      <w:divBdr>
        <w:top w:val="none" w:sz="0" w:space="0" w:color="auto"/>
        <w:left w:val="none" w:sz="0" w:space="0" w:color="auto"/>
        <w:bottom w:val="none" w:sz="0" w:space="0" w:color="auto"/>
        <w:right w:val="none" w:sz="0" w:space="0" w:color="auto"/>
      </w:divBdr>
    </w:div>
    <w:div w:id="1806238860">
      <w:bodyDiv w:val="1"/>
      <w:marLeft w:val="0"/>
      <w:marRight w:val="0"/>
      <w:marTop w:val="0"/>
      <w:marBottom w:val="0"/>
      <w:divBdr>
        <w:top w:val="none" w:sz="0" w:space="0" w:color="auto"/>
        <w:left w:val="none" w:sz="0" w:space="0" w:color="auto"/>
        <w:bottom w:val="none" w:sz="0" w:space="0" w:color="auto"/>
        <w:right w:val="none" w:sz="0" w:space="0" w:color="auto"/>
      </w:divBdr>
    </w:div>
    <w:div w:id="1811362194">
      <w:bodyDiv w:val="1"/>
      <w:marLeft w:val="0"/>
      <w:marRight w:val="0"/>
      <w:marTop w:val="0"/>
      <w:marBottom w:val="0"/>
      <w:divBdr>
        <w:top w:val="none" w:sz="0" w:space="0" w:color="auto"/>
        <w:left w:val="none" w:sz="0" w:space="0" w:color="auto"/>
        <w:bottom w:val="none" w:sz="0" w:space="0" w:color="auto"/>
        <w:right w:val="none" w:sz="0" w:space="0" w:color="auto"/>
      </w:divBdr>
    </w:div>
    <w:div w:id="1895702952">
      <w:bodyDiv w:val="1"/>
      <w:marLeft w:val="0"/>
      <w:marRight w:val="0"/>
      <w:marTop w:val="0"/>
      <w:marBottom w:val="0"/>
      <w:divBdr>
        <w:top w:val="none" w:sz="0" w:space="0" w:color="auto"/>
        <w:left w:val="none" w:sz="0" w:space="0" w:color="auto"/>
        <w:bottom w:val="none" w:sz="0" w:space="0" w:color="auto"/>
        <w:right w:val="none" w:sz="0" w:space="0" w:color="auto"/>
      </w:divBdr>
    </w:div>
    <w:div w:id="195764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5010</Words>
  <Characters>27559</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SologurenMaldonado, AndresStefano (FAOBO)</cp:lastModifiedBy>
  <cp:revision>33</cp:revision>
  <cp:lastPrinted>2024-09-06T16:31:00Z</cp:lastPrinted>
  <dcterms:created xsi:type="dcterms:W3CDTF">2025-01-30T15:59:00Z</dcterms:created>
  <dcterms:modified xsi:type="dcterms:W3CDTF">2025-02-10T14:28:00Z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para Microsoft 365</vt:lpwstr>
  </property>
  <property fmtid="{D5CDD505-2E9C-101B-9397-08002B2CF9AE}" pid="4" name="LastSaved">
    <vt:filetime>2024-03-22T00:00:00Z</vt:filetime>
  </property>
</Properties>
</file>