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D852D5" w14:textId="0DF1F8A5" w:rsidR="0054561E" w:rsidRDefault="00615D1A" w:rsidP="00027292">
      <w:pPr>
        <w:spacing w:after="120" w:line="240" w:lineRule="auto"/>
        <w:jc w:val="both"/>
      </w:pPr>
      <w:r>
        <w:tab/>
      </w:r>
    </w:p>
    <w:p w14:paraId="20821CE4" w14:textId="5221198B" w:rsidR="00CA3C1D" w:rsidRPr="00943720" w:rsidRDefault="00CA3C1D" w:rsidP="00027292">
      <w:pPr>
        <w:pStyle w:val="H3"/>
        <w:keepNext w:val="0"/>
        <w:spacing w:before="0" w:after="120"/>
        <w:jc w:val="center"/>
        <w:outlineLvl w:val="9"/>
        <w:rPr>
          <w:rFonts w:asciiTheme="minorHAnsi" w:hAnsiTheme="minorHAnsi" w:cstheme="minorHAnsi"/>
          <w:sz w:val="26"/>
          <w:szCs w:val="26"/>
          <w:lang w:val="es-ES"/>
        </w:rPr>
      </w:pPr>
      <w:r w:rsidRPr="00C67551">
        <w:rPr>
          <w:rFonts w:asciiTheme="minorHAnsi" w:hAnsiTheme="minorHAnsi" w:cstheme="minorHAnsi"/>
          <w:sz w:val="26"/>
          <w:szCs w:val="26"/>
          <w:lang w:val="es-ES"/>
        </w:rPr>
        <w:t xml:space="preserve">ANEXO B </w:t>
      </w:r>
      <w:r w:rsidRPr="00943720">
        <w:rPr>
          <w:rFonts w:asciiTheme="minorHAnsi" w:hAnsiTheme="minorHAnsi" w:cstheme="minorHAnsi"/>
          <w:sz w:val="26"/>
          <w:szCs w:val="26"/>
          <w:lang w:val="es-ES"/>
        </w:rPr>
        <w:t>TÉRMINOS DE REFERENCIA</w:t>
      </w:r>
    </w:p>
    <w:p w14:paraId="7249BE5D" w14:textId="76375BCB" w:rsidR="00C67551" w:rsidRPr="00943720" w:rsidRDefault="00C67551" w:rsidP="00027292">
      <w:pPr>
        <w:spacing w:after="120" w:line="240" w:lineRule="auto"/>
        <w:jc w:val="center"/>
        <w:rPr>
          <w:b/>
          <w:sz w:val="26"/>
          <w:szCs w:val="26"/>
          <w:lang w:val="es-ES"/>
        </w:rPr>
      </w:pPr>
      <w:r w:rsidRPr="00943720">
        <w:rPr>
          <w:b/>
          <w:sz w:val="26"/>
          <w:szCs w:val="26"/>
          <w:lang w:val="es-ES"/>
        </w:rPr>
        <w:t xml:space="preserve">BOL_S </w:t>
      </w:r>
      <w:r w:rsidR="00A374BE" w:rsidRPr="00943720">
        <w:rPr>
          <w:b/>
          <w:sz w:val="26"/>
          <w:szCs w:val="26"/>
          <w:lang w:val="es-ES"/>
        </w:rPr>
        <w:t>00</w:t>
      </w:r>
      <w:r w:rsidR="006B7B8C" w:rsidRPr="00943720">
        <w:rPr>
          <w:b/>
          <w:sz w:val="26"/>
          <w:szCs w:val="26"/>
          <w:lang w:val="es-ES"/>
        </w:rPr>
        <w:t>02</w:t>
      </w:r>
      <w:r w:rsidR="00A374BE" w:rsidRPr="00943720">
        <w:rPr>
          <w:b/>
          <w:sz w:val="26"/>
          <w:szCs w:val="26"/>
          <w:lang w:val="es-ES"/>
        </w:rPr>
        <w:t xml:space="preserve"> 202</w:t>
      </w:r>
      <w:r w:rsidR="00D13EAD" w:rsidRPr="00943720">
        <w:rPr>
          <w:b/>
          <w:sz w:val="26"/>
          <w:szCs w:val="26"/>
          <w:lang w:val="es-ES"/>
        </w:rPr>
        <w:t>5</w:t>
      </w:r>
    </w:p>
    <w:p w14:paraId="56AA284A" w14:textId="77777777" w:rsidR="00B75B65" w:rsidRPr="00901CB3" w:rsidRDefault="00B75B65" w:rsidP="00027292">
      <w:pPr>
        <w:spacing w:after="120" w:line="240" w:lineRule="auto"/>
        <w:jc w:val="both"/>
        <w:rPr>
          <w:rFonts w:cstheme="minorHAnsi"/>
          <w:b/>
          <w:szCs w:val="24"/>
          <w:lang w:val="es-ES"/>
        </w:rPr>
      </w:pPr>
      <w:permStart w:id="1031485481" w:edGrp="everyone"/>
      <w:r w:rsidRPr="00943720">
        <w:rPr>
          <w:rFonts w:cstheme="minorHAnsi"/>
          <w:b/>
          <w:szCs w:val="24"/>
          <w:lang w:val="es-ES"/>
        </w:rPr>
        <w:t>1. ANTECEDENTES</w:t>
      </w:r>
    </w:p>
    <w:permEnd w:id="1031485481"/>
    <w:p w14:paraId="13A849FD" w14:textId="7ACA8C3F" w:rsidR="007D25A9" w:rsidRPr="007D25A9" w:rsidRDefault="003D3817" w:rsidP="007D25A9">
      <w:pPr>
        <w:spacing w:after="120" w:line="240" w:lineRule="auto"/>
        <w:jc w:val="both"/>
        <w:rPr>
          <w:lang w:val="es-EC"/>
        </w:rPr>
      </w:pPr>
      <w:r>
        <w:rPr>
          <w:lang w:val="es-EC"/>
        </w:rPr>
        <w:t xml:space="preserve">Para el correcto funcionamiento de las oficinas de </w:t>
      </w:r>
      <w:r w:rsidR="007D25A9" w:rsidRPr="007D25A9">
        <w:rPr>
          <w:lang w:val="es-EC"/>
        </w:rPr>
        <w:t xml:space="preserve">UNICEF en Bolivia </w:t>
      </w:r>
      <w:r w:rsidR="004E7A59">
        <w:rPr>
          <w:lang w:val="es-EC"/>
        </w:rPr>
        <w:t xml:space="preserve">se necesita garantizar </w:t>
      </w:r>
      <w:r w:rsidR="006B2A56">
        <w:rPr>
          <w:lang w:val="es-EC"/>
        </w:rPr>
        <w:t xml:space="preserve">los </w:t>
      </w:r>
      <w:r w:rsidR="004E7A59">
        <w:rPr>
          <w:lang w:val="es-EC"/>
        </w:rPr>
        <w:t>más</w:t>
      </w:r>
      <w:r w:rsidR="006B2A56">
        <w:rPr>
          <w:lang w:val="es-EC"/>
        </w:rPr>
        <w:t xml:space="preserve"> altos estándares de </w:t>
      </w:r>
      <w:r w:rsidR="006B2A56" w:rsidRPr="006B2A56">
        <w:rPr>
          <w:rFonts w:cstheme="minorHAnsi"/>
          <w:bCs/>
          <w:szCs w:val="24"/>
          <w:lang w:val="es-ES"/>
        </w:rPr>
        <w:t>limpieza, desinfección, sanitización de baños y dotación de insumos de limpieza, higiene y desinfección en las instalaciones del edificio Monterico - Oficinas de Unicef en La Paz - Bolivia.</w:t>
      </w:r>
      <w:r w:rsidR="006B2A56">
        <w:rPr>
          <w:rFonts w:cstheme="minorHAnsi"/>
          <w:b/>
          <w:szCs w:val="24"/>
          <w:lang w:val="es-ES"/>
        </w:rPr>
        <w:t xml:space="preserve"> </w:t>
      </w:r>
    </w:p>
    <w:p w14:paraId="0D2EF617" w14:textId="445451D2" w:rsidR="00482595" w:rsidRPr="006B01DB" w:rsidRDefault="007D25A9" w:rsidP="007D25A9">
      <w:pPr>
        <w:spacing w:after="120" w:line="240" w:lineRule="auto"/>
        <w:jc w:val="both"/>
        <w:rPr>
          <w:lang w:val="es-ES"/>
        </w:rPr>
      </w:pPr>
      <w:r w:rsidRPr="009974B7">
        <w:rPr>
          <w:lang w:val="es-EC"/>
        </w:rPr>
        <w:t xml:space="preserve">En este marco UNICEF está orientando sus acciones para consolidarse como oficina </w:t>
      </w:r>
      <w:r w:rsidR="00E974EA">
        <w:rPr>
          <w:lang w:val="es-EC"/>
        </w:rPr>
        <w:t>eco</w:t>
      </w:r>
      <w:r w:rsidR="00E974EA" w:rsidRPr="009974B7">
        <w:rPr>
          <w:lang w:val="es-EC"/>
        </w:rPr>
        <w:t>sostenible</w:t>
      </w:r>
      <w:r w:rsidR="00C11106">
        <w:rPr>
          <w:lang w:val="es-EC"/>
        </w:rPr>
        <w:t xml:space="preserve"> sustentable</w:t>
      </w:r>
      <w:r w:rsidRPr="009974B7">
        <w:rPr>
          <w:lang w:val="es-EC"/>
        </w:rPr>
        <w:t xml:space="preserve"> y saludable, </w:t>
      </w:r>
      <w:r w:rsidR="00C11106" w:rsidRPr="00C11106">
        <w:rPr>
          <w:lang w:val="es-EC"/>
        </w:rPr>
        <w:t>por ello</w:t>
      </w:r>
      <w:r w:rsidR="0057333E">
        <w:rPr>
          <w:lang w:val="es-EC"/>
        </w:rPr>
        <w:t xml:space="preserve"> se busca </w:t>
      </w:r>
      <w:r w:rsidR="00C11106" w:rsidRPr="00C11106">
        <w:rPr>
          <w:lang w:val="es-EC"/>
        </w:rPr>
        <w:t>la firma de contratos</w:t>
      </w:r>
      <w:r w:rsidR="000856FE">
        <w:rPr>
          <w:lang w:val="es-EC"/>
        </w:rPr>
        <w:t xml:space="preserve"> de bienes y servicios</w:t>
      </w:r>
      <w:r w:rsidR="00C11106" w:rsidRPr="00C11106">
        <w:rPr>
          <w:lang w:val="es-EC"/>
        </w:rPr>
        <w:t xml:space="preserve"> con empresas compatibles</w:t>
      </w:r>
      <w:r w:rsidR="00C11106">
        <w:rPr>
          <w:lang w:val="es-EC"/>
        </w:rPr>
        <w:t xml:space="preserve"> con est</w:t>
      </w:r>
      <w:r w:rsidR="007919B6">
        <w:rPr>
          <w:lang w:val="es-EC"/>
        </w:rPr>
        <w:t>os</w:t>
      </w:r>
      <w:r w:rsidR="00C11106">
        <w:rPr>
          <w:lang w:val="es-EC"/>
        </w:rPr>
        <w:t xml:space="preserve"> objetivo</w:t>
      </w:r>
      <w:r w:rsidR="007919B6">
        <w:rPr>
          <w:lang w:val="es-EC"/>
        </w:rPr>
        <w:t>s</w:t>
      </w:r>
      <w:r w:rsidR="00C11106">
        <w:rPr>
          <w:lang w:val="es-EC"/>
        </w:rPr>
        <w:t xml:space="preserve">. </w:t>
      </w:r>
    </w:p>
    <w:p w14:paraId="73B87E94" w14:textId="40BA6638" w:rsidR="00573B98" w:rsidRPr="00901CB3" w:rsidRDefault="00573B98" w:rsidP="00027292">
      <w:pPr>
        <w:spacing w:after="120" w:line="240" w:lineRule="auto"/>
        <w:jc w:val="both"/>
        <w:rPr>
          <w:rFonts w:cstheme="minorHAnsi"/>
          <w:b/>
          <w:bCs/>
          <w:szCs w:val="24"/>
          <w:lang w:val="es-ES"/>
        </w:rPr>
      </w:pPr>
      <w:bookmarkStart w:id="0" w:name="_Hlk5711958"/>
      <w:permStart w:id="843450155" w:edGrp="everyone"/>
      <w:r w:rsidRPr="00901CB3">
        <w:rPr>
          <w:rFonts w:cstheme="minorHAnsi"/>
          <w:b/>
          <w:bCs/>
          <w:szCs w:val="24"/>
          <w:lang w:val="es-ES"/>
        </w:rPr>
        <w:t>2. OBJETIVOS</w:t>
      </w:r>
      <w:permEnd w:id="843450155"/>
    </w:p>
    <w:bookmarkEnd w:id="0"/>
    <w:p w14:paraId="2C37FA52" w14:textId="00058F49" w:rsidR="00550E00" w:rsidRPr="00550E00" w:rsidRDefault="00550E00" w:rsidP="00550E00">
      <w:pPr>
        <w:autoSpaceDE w:val="0"/>
        <w:autoSpaceDN w:val="0"/>
        <w:adjustRightInd w:val="0"/>
        <w:spacing w:after="0" w:line="240" w:lineRule="auto"/>
        <w:jc w:val="both"/>
        <w:rPr>
          <w:rFonts w:ascii="Calibri" w:hAnsi="Calibri" w:cs="Calibri"/>
          <w:color w:val="000000"/>
          <w:lang w:val="es-ES"/>
        </w:rPr>
      </w:pPr>
      <w:r w:rsidRPr="00550E00">
        <w:rPr>
          <w:rFonts w:ascii="Calibri" w:hAnsi="Calibri" w:cs="Calibri"/>
          <w:color w:val="000000"/>
          <w:lang w:val="es-ES"/>
        </w:rPr>
        <w:t>Firmar un contrato</w:t>
      </w:r>
      <w:r w:rsidR="00566068">
        <w:rPr>
          <w:rFonts w:ascii="Calibri" w:hAnsi="Calibri" w:cs="Calibri"/>
          <w:color w:val="000000"/>
          <w:lang w:val="es-ES"/>
        </w:rPr>
        <w:t xml:space="preserve"> para la</w:t>
      </w:r>
      <w:r w:rsidR="006B7B8C">
        <w:rPr>
          <w:rFonts w:ascii="Calibri" w:hAnsi="Calibri" w:cs="Calibri"/>
          <w:color w:val="000000"/>
          <w:lang w:val="es-ES"/>
        </w:rPr>
        <w:t xml:space="preserve"> p</w:t>
      </w:r>
      <w:r w:rsidR="00566068" w:rsidRPr="00620FD2">
        <w:rPr>
          <w:rFonts w:cstheme="minorHAnsi"/>
          <w:b/>
          <w:szCs w:val="24"/>
          <w:lang w:val="es-ES"/>
        </w:rPr>
        <w:t xml:space="preserve">rovisión del servicio de limpieza, desinfección, sanitización de baños y dotación de insumos de limpieza, higiene y desinfección en las instalaciones del edificio </w:t>
      </w:r>
      <w:r w:rsidR="00566068">
        <w:rPr>
          <w:rFonts w:cstheme="minorHAnsi"/>
          <w:b/>
          <w:szCs w:val="24"/>
          <w:lang w:val="es-ES"/>
        </w:rPr>
        <w:t>M</w:t>
      </w:r>
      <w:r w:rsidR="00566068" w:rsidRPr="00620FD2">
        <w:rPr>
          <w:rFonts w:cstheme="minorHAnsi"/>
          <w:b/>
          <w:szCs w:val="24"/>
          <w:lang w:val="es-ES"/>
        </w:rPr>
        <w:t xml:space="preserve">onterico </w:t>
      </w:r>
      <w:r w:rsidR="00566068">
        <w:rPr>
          <w:rFonts w:cstheme="minorHAnsi"/>
          <w:b/>
          <w:szCs w:val="24"/>
          <w:lang w:val="es-ES"/>
        </w:rPr>
        <w:t>- Oficinas de U</w:t>
      </w:r>
      <w:r w:rsidR="00566068" w:rsidRPr="00620FD2">
        <w:rPr>
          <w:rFonts w:cstheme="minorHAnsi"/>
          <w:b/>
          <w:szCs w:val="24"/>
          <w:lang w:val="es-ES"/>
        </w:rPr>
        <w:t xml:space="preserve">nicef en </w:t>
      </w:r>
      <w:r w:rsidR="00566068">
        <w:rPr>
          <w:rFonts w:cstheme="minorHAnsi"/>
          <w:b/>
          <w:szCs w:val="24"/>
          <w:lang w:val="es-ES"/>
        </w:rPr>
        <w:t>L</w:t>
      </w:r>
      <w:r w:rsidR="00566068" w:rsidRPr="00620FD2">
        <w:rPr>
          <w:rFonts w:cstheme="minorHAnsi"/>
          <w:b/>
          <w:szCs w:val="24"/>
          <w:lang w:val="es-ES"/>
        </w:rPr>
        <w:t xml:space="preserve">a </w:t>
      </w:r>
      <w:r w:rsidR="00566068">
        <w:rPr>
          <w:rFonts w:cstheme="minorHAnsi"/>
          <w:b/>
          <w:szCs w:val="24"/>
          <w:lang w:val="es-ES"/>
        </w:rPr>
        <w:t>P</w:t>
      </w:r>
      <w:r w:rsidR="00566068" w:rsidRPr="00620FD2">
        <w:rPr>
          <w:rFonts w:cstheme="minorHAnsi"/>
          <w:b/>
          <w:szCs w:val="24"/>
          <w:lang w:val="es-ES"/>
        </w:rPr>
        <w:t>az</w:t>
      </w:r>
      <w:r w:rsidR="00566068">
        <w:rPr>
          <w:rFonts w:cstheme="minorHAnsi"/>
          <w:b/>
          <w:szCs w:val="24"/>
          <w:lang w:val="es-ES"/>
        </w:rPr>
        <w:t xml:space="preserve"> - </w:t>
      </w:r>
      <w:r w:rsidR="00D14F82">
        <w:rPr>
          <w:rFonts w:cstheme="minorHAnsi"/>
          <w:b/>
          <w:szCs w:val="24"/>
          <w:lang w:val="es-ES"/>
        </w:rPr>
        <w:t>Bolivia</w:t>
      </w:r>
      <w:r w:rsidR="00D14F82">
        <w:rPr>
          <w:rFonts w:ascii="Calibri" w:hAnsi="Calibri" w:cs="Calibri"/>
          <w:color w:val="000000"/>
          <w:lang w:val="es-ES"/>
        </w:rPr>
        <w:t xml:space="preserve"> </w:t>
      </w:r>
      <w:r w:rsidR="00D14F82" w:rsidRPr="00550E00">
        <w:rPr>
          <w:rFonts w:ascii="Calibri" w:hAnsi="Calibri" w:cs="Calibri"/>
          <w:color w:val="000000"/>
          <w:lang w:val="es-ES"/>
        </w:rPr>
        <w:t>por</w:t>
      </w:r>
      <w:r w:rsidRPr="00550E00">
        <w:rPr>
          <w:rFonts w:ascii="Calibri" w:hAnsi="Calibri" w:cs="Calibri"/>
          <w:color w:val="000000"/>
          <w:lang w:val="es-ES"/>
        </w:rPr>
        <w:t xml:space="preserve"> el periodo de 12 meses, en conformidad con los términos y condiciones del presente documento de acuerdo con las especificaciones y características previamente definidas y dentro de los plazos establecidos por UNICEF. </w:t>
      </w:r>
    </w:p>
    <w:p w14:paraId="7F1E0C9F" w14:textId="77777777" w:rsidR="00DD3DBE" w:rsidRPr="00901CB3" w:rsidRDefault="00DD3DBE" w:rsidP="00027292">
      <w:pPr>
        <w:spacing w:after="120" w:line="240" w:lineRule="auto"/>
        <w:jc w:val="both"/>
        <w:rPr>
          <w:rFonts w:cstheme="minorHAnsi"/>
          <w:szCs w:val="24"/>
          <w:lang w:val="es-ES"/>
        </w:rPr>
      </w:pPr>
    </w:p>
    <w:p w14:paraId="56EBB8F6" w14:textId="111D602A" w:rsidR="00DD3DBE" w:rsidRPr="00901CB3" w:rsidRDefault="00DD3DBE" w:rsidP="00027292">
      <w:pPr>
        <w:spacing w:after="120" w:line="240" w:lineRule="auto"/>
        <w:contextualSpacing/>
        <w:jc w:val="both"/>
        <w:rPr>
          <w:rFonts w:cstheme="minorHAnsi"/>
          <w:b/>
          <w:szCs w:val="24"/>
          <w:lang w:val="es-ES"/>
        </w:rPr>
      </w:pPr>
      <w:permStart w:id="1038173890" w:edGrp="everyone"/>
      <w:r w:rsidRPr="00901CB3">
        <w:rPr>
          <w:rFonts w:cstheme="minorHAnsi"/>
          <w:b/>
          <w:szCs w:val="24"/>
          <w:lang w:val="es-ES"/>
        </w:rPr>
        <w:t>3. DESC</w:t>
      </w:r>
      <w:r>
        <w:rPr>
          <w:rFonts w:cstheme="minorHAnsi"/>
          <w:b/>
          <w:szCs w:val="24"/>
          <w:lang w:val="es-ES"/>
        </w:rPr>
        <w:t>R</w:t>
      </w:r>
      <w:r w:rsidRPr="00901CB3">
        <w:rPr>
          <w:rFonts w:cstheme="minorHAnsi"/>
          <w:b/>
          <w:szCs w:val="24"/>
          <w:lang w:val="es-ES"/>
        </w:rPr>
        <w:t>IPCIÓN DE LAS TAREAS</w:t>
      </w:r>
    </w:p>
    <w:permEnd w:id="1038173890"/>
    <w:p w14:paraId="04BBEC91" w14:textId="77777777" w:rsidR="00DD3DBE" w:rsidRDefault="00DD3DBE" w:rsidP="00027292">
      <w:pPr>
        <w:spacing w:after="120" w:line="240" w:lineRule="auto"/>
        <w:jc w:val="both"/>
        <w:rPr>
          <w:rFonts w:cstheme="minorHAnsi"/>
          <w:szCs w:val="24"/>
          <w:lang w:val="es-ES"/>
        </w:rPr>
      </w:pPr>
    </w:p>
    <w:p w14:paraId="6C2C2917" w14:textId="77777777" w:rsidR="00CE36EB" w:rsidRPr="00CE36EB" w:rsidRDefault="00CE36EB" w:rsidP="00CE36EB">
      <w:pPr>
        <w:spacing w:after="120" w:line="240" w:lineRule="auto"/>
        <w:jc w:val="both"/>
        <w:rPr>
          <w:rFonts w:cstheme="minorHAnsi"/>
          <w:szCs w:val="24"/>
          <w:lang w:val="es-ES"/>
        </w:rPr>
      </w:pPr>
      <w:r w:rsidRPr="00CE36EB">
        <w:rPr>
          <w:rFonts w:cstheme="minorHAnsi"/>
          <w:szCs w:val="24"/>
          <w:lang w:val="es-ES"/>
        </w:rPr>
        <w:t>Las siguientes tareas deberán ser realizadas durante el tiempo de duración del contrato:</w:t>
      </w:r>
    </w:p>
    <w:p w14:paraId="753159E1" w14:textId="77777777" w:rsidR="00CE36EB" w:rsidRPr="00A54DFF" w:rsidRDefault="00CE36EB" w:rsidP="00CE36EB">
      <w:pPr>
        <w:spacing w:after="120" w:line="240" w:lineRule="auto"/>
        <w:jc w:val="both"/>
        <w:rPr>
          <w:rFonts w:cstheme="minorHAnsi"/>
          <w:b/>
          <w:bCs/>
          <w:szCs w:val="24"/>
          <w:lang w:val="es-ES"/>
        </w:rPr>
      </w:pPr>
      <w:r w:rsidRPr="00A54DFF">
        <w:rPr>
          <w:rFonts w:cstheme="minorHAnsi"/>
          <w:b/>
          <w:bCs/>
          <w:szCs w:val="24"/>
          <w:lang w:val="es-ES"/>
        </w:rPr>
        <w:t>a. Tareas de limpieza constante:</w:t>
      </w:r>
    </w:p>
    <w:p w14:paraId="76EAC2D6" w14:textId="003077B5" w:rsidR="00C854E3" w:rsidRDefault="00CE36EB" w:rsidP="00CE36EB">
      <w:pPr>
        <w:spacing w:after="120" w:line="240" w:lineRule="auto"/>
        <w:jc w:val="both"/>
        <w:rPr>
          <w:rFonts w:cstheme="minorHAnsi"/>
          <w:szCs w:val="24"/>
          <w:lang w:val="es-ES"/>
        </w:rPr>
      </w:pPr>
      <w:r w:rsidRPr="00CE36EB">
        <w:rPr>
          <w:rFonts w:cstheme="minorHAnsi"/>
          <w:szCs w:val="24"/>
          <w:lang w:val="es-ES"/>
        </w:rPr>
        <w:t>Limpieza y desinfección constante de los baños, purificación y ambienta</w:t>
      </w:r>
      <w:r w:rsidR="005C439B">
        <w:rPr>
          <w:rFonts w:cstheme="minorHAnsi"/>
          <w:szCs w:val="24"/>
          <w:lang w:val="es-ES"/>
        </w:rPr>
        <w:t>ción</w:t>
      </w:r>
      <w:r w:rsidRPr="00CE36EB">
        <w:rPr>
          <w:rFonts w:cstheme="minorHAnsi"/>
          <w:szCs w:val="24"/>
          <w:lang w:val="es-ES"/>
        </w:rPr>
        <w:t xml:space="preserve"> de los baños, oficinas y áreas comunes, mapeado en seco a requerimiento de los pisos de madera, pisos fríos, considerando el uso de productos no tóxicos para mantener una buena calidad del aire al interior de cada oficina. Barrido, limpieza de los pisos fríos y de madera. Desempolvado y desmanche de vidrios interiores y exteriores de puertas de ingreso principal y de ingreso a oficinas. Desempolvado, limpieza y desinfección de muebles en general a media jornada y a final de cada día laboral, considerando el uso de productos no tóxicos ni nocivos para la salud. Colocado y revisión diaria del alcohol desinfectante en áreas específicas y baños, jabón de manos, papel toalla y papel higiénico, limpieza y desinfección constante de las kitchenettes. Recolección y desecho de basura, de acuerdo con las políticas internas de separación y manejo de residuos en la oficina. </w:t>
      </w:r>
    </w:p>
    <w:p w14:paraId="40747194" w14:textId="2BD3DFC1" w:rsidR="00CE36EB" w:rsidRPr="00CE36EB" w:rsidRDefault="00CE36EB" w:rsidP="00CE36EB">
      <w:pPr>
        <w:spacing w:after="120" w:line="240" w:lineRule="auto"/>
        <w:jc w:val="both"/>
        <w:rPr>
          <w:rFonts w:cstheme="minorHAnsi"/>
          <w:szCs w:val="24"/>
          <w:lang w:val="es-ES"/>
        </w:rPr>
      </w:pPr>
      <w:r w:rsidRPr="00CE36EB">
        <w:rPr>
          <w:rFonts w:cstheme="minorHAnsi"/>
          <w:szCs w:val="24"/>
          <w:lang w:val="es-ES"/>
        </w:rPr>
        <w:t>Es importante considerar</w:t>
      </w:r>
      <w:r w:rsidR="00C854E3">
        <w:rPr>
          <w:rFonts w:cstheme="minorHAnsi"/>
          <w:szCs w:val="24"/>
          <w:lang w:val="es-ES"/>
        </w:rPr>
        <w:t>: e</w:t>
      </w:r>
      <w:r w:rsidRPr="00CE36EB">
        <w:rPr>
          <w:rFonts w:cstheme="minorHAnsi"/>
          <w:szCs w:val="24"/>
          <w:lang w:val="es-ES"/>
        </w:rPr>
        <w:t>l uso de bolsas basureras biodegradables para todos los contenedores, en especial el de “residuos comunes”.</w:t>
      </w:r>
    </w:p>
    <w:p w14:paraId="4E361355" w14:textId="77777777" w:rsidR="00CE36EB" w:rsidRPr="006D7EAA" w:rsidRDefault="00CE36EB" w:rsidP="00CE36EB">
      <w:pPr>
        <w:spacing w:after="120" w:line="240" w:lineRule="auto"/>
        <w:jc w:val="both"/>
        <w:rPr>
          <w:rFonts w:cstheme="minorHAnsi"/>
          <w:b/>
          <w:bCs/>
          <w:szCs w:val="24"/>
          <w:lang w:val="es-ES"/>
        </w:rPr>
      </w:pPr>
      <w:r w:rsidRPr="006D7EAA">
        <w:rPr>
          <w:rFonts w:cstheme="minorHAnsi"/>
          <w:b/>
          <w:bCs/>
          <w:szCs w:val="24"/>
          <w:lang w:val="es-ES"/>
        </w:rPr>
        <w:t>b. Tareas de limpieza diaria:</w:t>
      </w:r>
    </w:p>
    <w:p w14:paraId="0B907DA6" w14:textId="2301A2A2" w:rsidR="00CE36EB" w:rsidRPr="00CE36EB" w:rsidRDefault="00CE36EB" w:rsidP="00CE36EB">
      <w:pPr>
        <w:spacing w:after="120" w:line="240" w:lineRule="auto"/>
        <w:jc w:val="both"/>
        <w:rPr>
          <w:rFonts w:cstheme="minorHAnsi"/>
          <w:szCs w:val="24"/>
          <w:lang w:val="es-ES"/>
        </w:rPr>
      </w:pPr>
      <w:r w:rsidRPr="00CE36EB">
        <w:rPr>
          <w:rFonts w:cstheme="minorHAnsi"/>
          <w:szCs w:val="24"/>
          <w:lang w:val="es-ES"/>
        </w:rPr>
        <w:t>Limpieza, desinfectado y desodorización de ambientes sanitarios (baños). Barrido, limpieza y lustrado de los pisos fríos y de madera. Desempolvado y desinfección gradual por pisos de vi</w:t>
      </w:r>
      <w:r w:rsidR="00913A1D">
        <w:rPr>
          <w:rFonts w:cstheme="minorHAnsi"/>
          <w:szCs w:val="24"/>
          <w:lang w:val="es-ES"/>
        </w:rPr>
        <w:t>d</w:t>
      </w:r>
      <w:r w:rsidRPr="00CE36EB">
        <w:rPr>
          <w:rFonts w:cstheme="minorHAnsi"/>
          <w:szCs w:val="24"/>
          <w:lang w:val="es-ES"/>
        </w:rPr>
        <w:t xml:space="preserve">rios interiores, divisiones de escritorios y puertas. Desempolvado general, limpieza y desinfección de escritorios, enseres de oficina, sillas, sillones, papeleros, ceniceros, basureros, maceteros, etc. Desempolvado y desinfectado exterior de teléfonos, computadoras, impresoras y similares. Limpieza de ceniceros y papeleros. Lavado de vidrios de puertas e ingreso. Barrido de los pisos de cemento de las áreas de garajes, terraza y aceras exteriores. Limpieza y desinfección de las cocinetas. Recolección de basura, de acuerdo con las políticas internas de </w:t>
      </w:r>
      <w:r w:rsidRPr="00CE36EB">
        <w:rPr>
          <w:rFonts w:cstheme="minorHAnsi"/>
          <w:szCs w:val="24"/>
          <w:lang w:val="es-ES"/>
        </w:rPr>
        <w:lastRenderedPageBreak/>
        <w:t>separación y manejo de residuos en la oficina, considerando el uso de bolsas plásticas biodegradables, para su posterior desecho luego de la revisión por parte del personal de seguridad de Unicef.</w:t>
      </w:r>
    </w:p>
    <w:p w14:paraId="4130EDA5" w14:textId="77777777" w:rsidR="00CE36EB" w:rsidRPr="001E283C" w:rsidRDefault="00CE36EB" w:rsidP="00CE36EB">
      <w:pPr>
        <w:spacing w:after="120" w:line="240" w:lineRule="auto"/>
        <w:jc w:val="both"/>
        <w:rPr>
          <w:rFonts w:cstheme="minorHAnsi"/>
          <w:b/>
          <w:bCs/>
          <w:szCs w:val="24"/>
          <w:lang w:val="es-ES"/>
        </w:rPr>
      </w:pPr>
      <w:r w:rsidRPr="001E283C">
        <w:rPr>
          <w:rFonts w:cstheme="minorHAnsi"/>
          <w:b/>
          <w:bCs/>
          <w:szCs w:val="24"/>
          <w:lang w:val="es-ES"/>
        </w:rPr>
        <w:t>c. Tareas de limpieza profunda semanal:</w:t>
      </w:r>
    </w:p>
    <w:p w14:paraId="0D19B075" w14:textId="77777777" w:rsidR="00CE36EB" w:rsidRPr="00CE36EB" w:rsidRDefault="00CE36EB" w:rsidP="00CE36EB">
      <w:pPr>
        <w:spacing w:after="120" w:line="240" w:lineRule="auto"/>
        <w:jc w:val="both"/>
        <w:rPr>
          <w:rFonts w:cstheme="minorHAnsi"/>
          <w:szCs w:val="24"/>
          <w:lang w:val="es-ES"/>
        </w:rPr>
      </w:pPr>
      <w:r w:rsidRPr="00CE36EB">
        <w:rPr>
          <w:rFonts w:cstheme="minorHAnsi"/>
          <w:szCs w:val="24"/>
          <w:lang w:val="es-ES"/>
        </w:rPr>
        <w:t>Limpieza y desinfección profunda de urinarios, inodoros, lavamanos, piso y paredes. Limpieza profunda de mobiliarios expuestos al polvo. Limpieza y desinfección profunda exterior de computadoras, teléfonos y similares. Desempolvado de puertas, marcos de ventanas y mamparas. Limpieza y desmanchado de interruptores y toma corrientes. Aplicación de la crema abrillantadoras a los muebles, marcos y puertas de madera. Lavado profundo de basureros y papeleros Limpieza y aplicación de silicona en sillas y sillones de cuero o vinílicos. Aplicaciones de limpiadores y abrillantadores a las superficies metálicas y bronce. Lavado, aplicación de ceras y lustrado de los pisos fríos, aplicación de ceras y lustrado de los pisos de madera. Limpieza y desinfección profunda de las kitchenettes.</w:t>
      </w:r>
    </w:p>
    <w:p w14:paraId="2D931FFE" w14:textId="77777777" w:rsidR="00CE36EB" w:rsidRPr="00E60F7E" w:rsidRDefault="00CE36EB" w:rsidP="00CE36EB">
      <w:pPr>
        <w:spacing w:after="120" w:line="240" w:lineRule="auto"/>
        <w:jc w:val="both"/>
        <w:rPr>
          <w:rFonts w:cstheme="minorHAnsi"/>
          <w:b/>
          <w:bCs/>
          <w:szCs w:val="24"/>
          <w:lang w:val="es-ES"/>
        </w:rPr>
      </w:pPr>
      <w:r w:rsidRPr="00E60F7E">
        <w:rPr>
          <w:rFonts w:cstheme="minorHAnsi"/>
          <w:b/>
          <w:bCs/>
          <w:szCs w:val="24"/>
          <w:lang w:val="es-ES"/>
        </w:rPr>
        <w:t>d. Tareas de limpieza cada 15 días:</w:t>
      </w:r>
    </w:p>
    <w:p w14:paraId="003F228D" w14:textId="69A6B126" w:rsidR="00CE36EB" w:rsidRPr="00CE36EB" w:rsidRDefault="00CE36EB" w:rsidP="00CE36EB">
      <w:pPr>
        <w:spacing w:after="120" w:line="240" w:lineRule="auto"/>
        <w:jc w:val="both"/>
        <w:rPr>
          <w:rFonts w:cstheme="minorHAnsi"/>
          <w:szCs w:val="24"/>
          <w:lang w:val="es-ES"/>
        </w:rPr>
      </w:pPr>
      <w:r w:rsidRPr="00CE36EB">
        <w:rPr>
          <w:rFonts w:cstheme="minorHAnsi"/>
          <w:szCs w:val="24"/>
          <w:lang w:val="es-ES"/>
        </w:rPr>
        <w:t>Desmanchado de paredes. Lavado profundo de vidrios interiores, mamparas y divisiones. Aspirado de sillas y sillones tapizados.</w:t>
      </w:r>
      <w:r w:rsidR="00C127C5">
        <w:rPr>
          <w:rFonts w:cstheme="minorHAnsi"/>
          <w:szCs w:val="24"/>
          <w:lang w:val="es-ES"/>
        </w:rPr>
        <w:t xml:space="preserve"> </w:t>
      </w:r>
    </w:p>
    <w:p w14:paraId="111D3572" w14:textId="77777777" w:rsidR="00CE36EB" w:rsidRPr="00E60F7E" w:rsidRDefault="00CE36EB" w:rsidP="00CE36EB">
      <w:pPr>
        <w:spacing w:after="120" w:line="240" w:lineRule="auto"/>
        <w:jc w:val="both"/>
        <w:rPr>
          <w:rFonts w:cstheme="minorHAnsi"/>
          <w:b/>
          <w:bCs/>
          <w:szCs w:val="24"/>
          <w:lang w:val="es-ES"/>
        </w:rPr>
      </w:pPr>
      <w:r w:rsidRPr="00E60F7E">
        <w:rPr>
          <w:rFonts w:cstheme="minorHAnsi"/>
          <w:b/>
          <w:bCs/>
          <w:szCs w:val="24"/>
          <w:lang w:val="es-ES"/>
        </w:rPr>
        <w:t>e. Tareas de limpieza mensual:</w:t>
      </w:r>
    </w:p>
    <w:p w14:paraId="28980F10" w14:textId="77777777" w:rsidR="00CE36EB" w:rsidRPr="00CE36EB" w:rsidRDefault="00CE36EB" w:rsidP="00CE36EB">
      <w:pPr>
        <w:spacing w:after="120" w:line="240" w:lineRule="auto"/>
        <w:jc w:val="both"/>
        <w:rPr>
          <w:rFonts w:cstheme="minorHAnsi"/>
          <w:szCs w:val="24"/>
          <w:lang w:val="es-ES"/>
        </w:rPr>
      </w:pPr>
      <w:r w:rsidRPr="00CE36EB">
        <w:rPr>
          <w:rFonts w:cstheme="minorHAnsi"/>
          <w:szCs w:val="24"/>
          <w:lang w:val="es-ES"/>
        </w:rPr>
        <w:t>Aspirado de persianas y/o cortinas verticales</w:t>
      </w:r>
    </w:p>
    <w:p w14:paraId="6C86A6F1" w14:textId="77777777" w:rsidR="00CE36EB" w:rsidRPr="00E60F7E" w:rsidRDefault="00CE36EB" w:rsidP="00CE36EB">
      <w:pPr>
        <w:spacing w:after="120" w:line="240" w:lineRule="auto"/>
        <w:jc w:val="both"/>
        <w:rPr>
          <w:rFonts w:cstheme="minorHAnsi"/>
          <w:b/>
          <w:bCs/>
          <w:szCs w:val="24"/>
          <w:lang w:val="es-ES"/>
        </w:rPr>
      </w:pPr>
      <w:r w:rsidRPr="00E60F7E">
        <w:rPr>
          <w:rFonts w:cstheme="minorHAnsi"/>
          <w:b/>
          <w:bCs/>
          <w:szCs w:val="24"/>
          <w:lang w:val="es-ES"/>
        </w:rPr>
        <w:t>f. Tareas de limpieza cada 3 meses:</w:t>
      </w:r>
    </w:p>
    <w:p w14:paraId="04BF5E92" w14:textId="77777777" w:rsidR="00CE36EB" w:rsidRPr="00CE36EB" w:rsidRDefault="00CE36EB" w:rsidP="00CE36EB">
      <w:pPr>
        <w:spacing w:after="120" w:line="240" w:lineRule="auto"/>
        <w:jc w:val="both"/>
        <w:rPr>
          <w:rFonts w:cstheme="minorHAnsi"/>
          <w:szCs w:val="24"/>
          <w:lang w:val="es-ES"/>
        </w:rPr>
      </w:pPr>
      <w:r w:rsidRPr="00CE36EB">
        <w:rPr>
          <w:rFonts w:cstheme="minorHAnsi"/>
          <w:szCs w:val="24"/>
          <w:lang w:val="es-ES"/>
        </w:rPr>
        <w:t>Lavado profundo de los vidrios exteriores de difícil acceso para ello garantizará el uso de equipo especial de descuelgue y los mecanismos de seguridad correspondientes.</w:t>
      </w:r>
    </w:p>
    <w:p w14:paraId="3C9BB39F" w14:textId="77777777" w:rsidR="00CE36EB" w:rsidRPr="00E60F7E" w:rsidRDefault="00CE36EB" w:rsidP="00CE36EB">
      <w:pPr>
        <w:spacing w:after="120" w:line="240" w:lineRule="auto"/>
        <w:jc w:val="both"/>
        <w:rPr>
          <w:rFonts w:cstheme="minorHAnsi"/>
          <w:b/>
          <w:bCs/>
          <w:szCs w:val="24"/>
          <w:lang w:val="es-ES"/>
        </w:rPr>
      </w:pPr>
      <w:r w:rsidRPr="00E60F7E">
        <w:rPr>
          <w:rFonts w:cstheme="minorHAnsi"/>
          <w:b/>
          <w:bCs/>
          <w:szCs w:val="24"/>
          <w:lang w:val="es-ES"/>
        </w:rPr>
        <w:t>g. Insumos y suministros:</w:t>
      </w:r>
    </w:p>
    <w:p w14:paraId="7AEB9B84" w14:textId="77777777" w:rsidR="001E70C4" w:rsidRDefault="00CE36EB" w:rsidP="00CE36EB">
      <w:pPr>
        <w:spacing w:after="120" w:line="240" w:lineRule="auto"/>
        <w:jc w:val="both"/>
        <w:rPr>
          <w:rFonts w:cstheme="minorHAnsi"/>
          <w:szCs w:val="24"/>
          <w:lang w:val="es-ES"/>
        </w:rPr>
      </w:pPr>
      <w:r w:rsidRPr="00CE36EB">
        <w:rPr>
          <w:rFonts w:cstheme="minorHAnsi"/>
          <w:szCs w:val="24"/>
          <w:lang w:val="es-ES"/>
        </w:rPr>
        <w:t xml:space="preserve">Dotación de insumos y suministros de limpieza, desinfección e higiene (incluye papel higiénico, toallas en rollo, jabón de mano para dispensador, pastillas desodorizantes para inodoro, lavavajillas en gel, ambientadores, entre otros). </w:t>
      </w:r>
    </w:p>
    <w:p w14:paraId="7FFB6492" w14:textId="3BB93BD1" w:rsidR="00CE36EB" w:rsidRPr="00CE36EB" w:rsidRDefault="00CE36EB" w:rsidP="00CE36EB">
      <w:pPr>
        <w:spacing w:after="120" w:line="240" w:lineRule="auto"/>
        <w:jc w:val="both"/>
        <w:rPr>
          <w:rFonts w:cstheme="minorHAnsi"/>
          <w:szCs w:val="24"/>
          <w:lang w:val="es-ES"/>
        </w:rPr>
      </w:pPr>
      <w:r w:rsidRPr="00CE36EB">
        <w:rPr>
          <w:rFonts w:cstheme="minorHAnsi"/>
          <w:szCs w:val="24"/>
          <w:lang w:val="es-ES"/>
        </w:rPr>
        <w:t>Por</w:t>
      </w:r>
      <w:r w:rsidR="001E70C4">
        <w:rPr>
          <w:rFonts w:cstheme="minorHAnsi"/>
          <w:szCs w:val="24"/>
          <w:lang w:val="es-ES"/>
        </w:rPr>
        <w:t xml:space="preserve"> </w:t>
      </w:r>
      <w:r w:rsidRPr="00CE36EB">
        <w:rPr>
          <w:rFonts w:cstheme="minorHAnsi"/>
          <w:szCs w:val="24"/>
          <w:lang w:val="es-ES"/>
        </w:rPr>
        <w:t>nuestras políticas internas de sostenibilidad ambiental, es importante considerar que todas las bolsas para basura sean biodegradables</w:t>
      </w:r>
      <w:r w:rsidR="004548F1">
        <w:rPr>
          <w:rFonts w:cstheme="minorHAnsi"/>
          <w:szCs w:val="24"/>
          <w:lang w:val="es-ES"/>
        </w:rPr>
        <w:t>.</w:t>
      </w:r>
      <w:r w:rsidRPr="00CE36EB">
        <w:rPr>
          <w:rFonts w:cstheme="minorHAnsi"/>
          <w:szCs w:val="24"/>
          <w:lang w:val="es-ES"/>
        </w:rPr>
        <w:t xml:space="preserve"> </w:t>
      </w:r>
    </w:p>
    <w:p w14:paraId="6A4E2D86" w14:textId="77777777" w:rsidR="00CE36EB" w:rsidRPr="00E60F7E" w:rsidRDefault="00CE36EB" w:rsidP="00CE36EB">
      <w:pPr>
        <w:spacing w:after="120" w:line="240" w:lineRule="auto"/>
        <w:jc w:val="both"/>
        <w:rPr>
          <w:rFonts w:cstheme="minorHAnsi"/>
          <w:b/>
          <w:bCs/>
          <w:szCs w:val="24"/>
          <w:lang w:val="es-ES"/>
        </w:rPr>
      </w:pPr>
      <w:r w:rsidRPr="00E60F7E">
        <w:rPr>
          <w:rFonts w:cstheme="minorHAnsi"/>
          <w:b/>
          <w:bCs/>
          <w:szCs w:val="24"/>
          <w:lang w:val="es-ES"/>
        </w:rPr>
        <w:t>h. Sanitización de baños:</w:t>
      </w:r>
    </w:p>
    <w:p w14:paraId="54354A84" w14:textId="2AAF136B" w:rsidR="00CE36EB" w:rsidRPr="001E472E" w:rsidRDefault="00CE36EB" w:rsidP="00CE36EB">
      <w:pPr>
        <w:spacing w:after="120" w:line="240" w:lineRule="auto"/>
        <w:jc w:val="both"/>
        <w:rPr>
          <w:rFonts w:cstheme="minorHAnsi"/>
          <w:szCs w:val="24"/>
          <w:lang w:val="es-ES"/>
        </w:rPr>
      </w:pPr>
      <w:r w:rsidRPr="001E472E">
        <w:rPr>
          <w:rFonts w:cstheme="minorHAnsi"/>
          <w:szCs w:val="24"/>
          <w:lang w:val="es-ES"/>
        </w:rPr>
        <w:t>Provisión de 18 equipos dispensadores</w:t>
      </w:r>
      <w:r w:rsidR="00764FDD" w:rsidRPr="001E472E">
        <w:rPr>
          <w:rFonts w:cstheme="minorHAnsi"/>
          <w:szCs w:val="24"/>
          <w:lang w:val="es-ES"/>
        </w:rPr>
        <w:t xml:space="preserve"> (15 </w:t>
      </w:r>
      <w:r w:rsidR="001E472E" w:rsidRPr="001E472E">
        <w:rPr>
          <w:rFonts w:cstheme="minorHAnsi"/>
          <w:szCs w:val="24"/>
          <w:lang w:val="es-ES"/>
        </w:rPr>
        <w:t>Sanitizadores y 3 ambientadores)</w:t>
      </w:r>
      <w:r w:rsidRPr="001E472E">
        <w:rPr>
          <w:rFonts w:cstheme="minorHAnsi"/>
          <w:szCs w:val="24"/>
          <w:lang w:val="es-ES"/>
        </w:rPr>
        <w:t>. Cada equipo compone de una caja protectora de plástico con chapa de seguridad, botellón recargable con el producto ambientador y sanitizador de baños y una manguera de salida.</w:t>
      </w:r>
      <w:r w:rsidR="006B7B8C" w:rsidRPr="001E472E">
        <w:rPr>
          <w:rFonts w:cstheme="minorHAnsi"/>
          <w:szCs w:val="24"/>
          <w:lang w:val="es-ES"/>
        </w:rPr>
        <w:t xml:space="preserve"> </w:t>
      </w:r>
    </w:p>
    <w:p w14:paraId="1FDA0B97" w14:textId="1B7885D1" w:rsidR="00DD3DBE" w:rsidRDefault="00CE36EB" w:rsidP="00CE36EB">
      <w:pPr>
        <w:spacing w:after="120" w:line="240" w:lineRule="auto"/>
        <w:jc w:val="both"/>
        <w:rPr>
          <w:rFonts w:cstheme="minorHAnsi"/>
          <w:szCs w:val="24"/>
          <w:lang w:val="es-ES"/>
        </w:rPr>
      </w:pPr>
      <w:r w:rsidRPr="001E472E">
        <w:rPr>
          <w:rFonts w:cstheme="minorHAnsi"/>
          <w:szCs w:val="24"/>
          <w:lang w:val="es-ES"/>
        </w:rPr>
        <w:t>Se debe realizar el recargado de botellones con el producto sanitizador y ambientador en todos los sanitarios cada 60 días o cuando se requiera en los mismos.</w:t>
      </w:r>
    </w:p>
    <w:p w14:paraId="36CE7E9C" w14:textId="77777777" w:rsidR="00CE36EB" w:rsidRDefault="00CE36EB" w:rsidP="00CE36EB">
      <w:pPr>
        <w:spacing w:after="120" w:line="240" w:lineRule="auto"/>
        <w:jc w:val="both"/>
        <w:rPr>
          <w:rFonts w:cstheme="minorHAnsi"/>
          <w:szCs w:val="24"/>
          <w:lang w:val="es-ES"/>
        </w:rPr>
      </w:pPr>
    </w:p>
    <w:p w14:paraId="0AFB5BA7" w14:textId="7BA236D8" w:rsidR="00DD3DBE" w:rsidRPr="00863D92" w:rsidRDefault="00DD3DBE" w:rsidP="00027292">
      <w:pPr>
        <w:spacing w:after="120" w:line="240" w:lineRule="auto"/>
        <w:jc w:val="both"/>
        <w:rPr>
          <w:rFonts w:cstheme="minorHAnsi"/>
          <w:b/>
          <w:szCs w:val="24"/>
          <w:lang w:val="es-ES"/>
        </w:rPr>
      </w:pPr>
      <w:permStart w:id="2096307368" w:edGrp="everyone"/>
      <w:r w:rsidRPr="00863D92">
        <w:rPr>
          <w:rFonts w:cstheme="minorHAnsi"/>
          <w:b/>
          <w:szCs w:val="24"/>
          <w:lang w:val="es-ES"/>
        </w:rPr>
        <w:t xml:space="preserve">4. </w:t>
      </w:r>
      <w:r w:rsidR="007E5B7E">
        <w:rPr>
          <w:rFonts w:cstheme="minorHAnsi"/>
          <w:b/>
          <w:szCs w:val="24"/>
          <w:lang w:val="es-ES"/>
        </w:rPr>
        <w:t>PROD</w:t>
      </w:r>
      <w:r w:rsidR="006B7B8C">
        <w:rPr>
          <w:rFonts w:cstheme="minorHAnsi"/>
          <w:b/>
          <w:szCs w:val="24"/>
          <w:lang w:val="es-ES"/>
        </w:rPr>
        <w:t>UC</w:t>
      </w:r>
      <w:r w:rsidR="007E5B7E">
        <w:rPr>
          <w:rFonts w:cstheme="minorHAnsi"/>
          <w:b/>
          <w:szCs w:val="24"/>
          <w:lang w:val="es-ES"/>
        </w:rPr>
        <w:t xml:space="preserve">TOS O </w:t>
      </w:r>
      <w:r>
        <w:rPr>
          <w:rFonts w:cstheme="minorHAnsi"/>
          <w:b/>
          <w:szCs w:val="24"/>
          <w:lang w:val="es-ES"/>
        </w:rPr>
        <w:t>ENTREGABLES</w:t>
      </w:r>
    </w:p>
    <w:permEnd w:id="2096307368"/>
    <w:p w14:paraId="03E7A189" w14:textId="77777777" w:rsidR="0002234B" w:rsidRPr="0002234B" w:rsidRDefault="0002234B" w:rsidP="0002234B">
      <w:pPr>
        <w:autoSpaceDE w:val="0"/>
        <w:autoSpaceDN w:val="0"/>
        <w:adjustRightInd w:val="0"/>
        <w:spacing w:after="0" w:line="240" w:lineRule="auto"/>
        <w:jc w:val="both"/>
        <w:rPr>
          <w:rFonts w:ascii="Calibri" w:hAnsi="Calibri" w:cs="Calibri"/>
          <w:color w:val="000000"/>
          <w:lang w:val="es-ES"/>
        </w:rPr>
      </w:pPr>
      <w:r w:rsidRPr="0002234B">
        <w:rPr>
          <w:rFonts w:ascii="Calibri" w:hAnsi="Calibri" w:cs="Calibri"/>
          <w:color w:val="000000"/>
          <w:lang w:val="es-ES"/>
        </w:rPr>
        <w:t xml:space="preserve">UNICEF espera tener todos sus ambientes específicos y comunes desinfectados, limpios, sanitizados y aptos para el trabajo diario del personal, esto incluye los enseres, mobiliario y otros ubicados dentro de los ambientes de UNICEF. </w:t>
      </w:r>
    </w:p>
    <w:p w14:paraId="3C4433A0" w14:textId="77777777" w:rsidR="007A0548" w:rsidRDefault="007A0548" w:rsidP="00027292">
      <w:pPr>
        <w:spacing w:after="120" w:line="240" w:lineRule="auto"/>
        <w:jc w:val="both"/>
        <w:rPr>
          <w:rFonts w:cstheme="minorHAnsi"/>
          <w:b/>
          <w:szCs w:val="24"/>
          <w:lang w:val="es-ES"/>
        </w:rPr>
      </w:pPr>
    </w:p>
    <w:p w14:paraId="79DAACEE" w14:textId="77777777" w:rsidR="00DE3F52" w:rsidRDefault="00DE3F52" w:rsidP="00027292">
      <w:pPr>
        <w:spacing w:after="120" w:line="240" w:lineRule="auto"/>
        <w:jc w:val="both"/>
        <w:rPr>
          <w:rFonts w:cstheme="minorHAnsi"/>
          <w:b/>
          <w:szCs w:val="24"/>
          <w:lang w:val="es-ES"/>
        </w:rPr>
      </w:pPr>
    </w:p>
    <w:p w14:paraId="232DE294" w14:textId="77777777" w:rsidR="00DE3F52" w:rsidRDefault="00DE3F52" w:rsidP="00027292">
      <w:pPr>
        <w:spacing w:after="120" w:line="240" w:lineRule="auto"/>
        <w:jc w:val="both"/>
        <w:rPr>
          <w:rFonts w:cstheme="minorHAnsi"/>
          <w:b/>
          <w:szCs w:val="24"/>
          <w:lang w:val="es-ES"/>
        </w:rPr>
      </w:pPr>
    </w:p>
    <w:p w14:paraId="0B25B815" w14:textId="7331FB5F" w:rsidR="0010177E" w:rsidRPr="00901CB3" w:rsidRDefault="00E94241" w:rsidP="00027292">
      <w:pPr>
        <w:spacing w:after="120" w:line="240" w:lineRule="auto"/>
        <w:jc w:val="both"/>
        <w:rPr>
          <w:rFonts w:cstheme="minorHAnsi"/>
          <w:b/>
          <w:szCs w:val="24"/>
          <w:lang w:val="es-ES"/>
        </w:rPr>
      </w:pPr>
      <w:permStart w:id="1861957858" w:edGrp="everyone"/>
      <w:r>
        <w:rPr>
          <w:rFonts w:cstheme="minorHAnsi"/>
          <w:b/>
          <w:szCs w:val="24"/>
          <w:lang w:val="es-ES"/>
        </w:rPr>
        <w:lastRenderedPageBreak/>
        <w:t>5</w:t>
      </w:r>
      <w:r w:rsidR="0010177E" w:rsidRPr="00901CB3">
        <w:rPr>
          <w:rFonts w:cstheme="minorHAnsi"/>
          <w:b/>
          <w:szCs w:val="24"/>
          <w:lang w:val="es-ES"/>
        </w:rPr>
        <w:t>. UBICACIÓN Y DURACIÓN DEL CONTRATO</w:t>
      </w:r>
    </w:p>
    <w:permEnd w:id="1861957858"/>
    <w:p w14:paraId="5841DFEA" w14:textId="48CEF0CE" w:rsidR="006C571E" w:rsidRDefault="00E00FC1" w:rsidP="00027292">
      <w:pPr>
        <w:spacing w:after="120" w:line="240" w:lineRule="auto"/>
        <w:jc w:val="both"/>
        <w:rPr>
          <w:rFonts w:cstheme="minorHAnsi"/>
          <w:bCs/>
          <w:szCs w:val="24"/>
          <w:lang w:val="es-ES"/>
        </w:rPr>
      </w:pPr>
      <w:r w:rsidRPr="00E00FC1">
        <w:rPr>
          <w:rFonts w:cstheme="minorHAnsi"/>
          <w:bCs/>
          <w:szCs w:val="24"/>
          <w:lang w:val="es-ES"/>
        </w:rPr>
        <w:t xml:space="preserve">El </w:t>
      </w:r>
      <w:r w:rsidR="00987254">
        <w:rPr>
          <w:rFonts w:cstheme="minorHAnsi"/>
          <w:bCs/>
          <w:szCs w:val="24"/>
          <w:lang w:val="es-ES"/>
        </w:rPr>
        <w:t>servicio será prestado en las oficinas de Unicef Boliv</w:t>
      </w:r>
      <w:r w:rsidR="007A3A72">
        <w:rPr>
          <w:rFonts w:cstheme="minorHAnsi"/>
          <w:bCs/>
          <w:szCs w:val="24"/>
          <w:lang w:val="es-ES"/>
        </w:rPr>
        <w:t>i</w:t>
      </w:r>
      <w:r w:rsidR="00987254">
        <w:rPr>
          <w:rFonts w:cstheme="minorHAnsi"/>
          <w:bCs/>
          <w:szCs w:val="24"/>
          <w:lang w:val="es-ES"/>
        </w:rPr>
        <w:t xml:space="preserve">a el cual se encuentra ubicado en la Calle </w:t>
      </w:r>
      <w:r w:rsidR="00F940E8">
        <w:rPr>
          <w:rFonts w:cstheme="minorHAnsi"/>
          <w:bCs/>
          <w:szCs w:val="24"/>
          <w:lang w:val="es-ES"/>
        </w:rPr>
        <w:t xml:space="preserve">20 </w:t>
      </w:r>
      <w:r w:rsidR="00987254">
        <w:rPr>
          <w:rFonts w:cstheme="minorHAnsi"/>
          <w:bCs/>
          <w:szCs w:val="24"/>
          <w:lang w:val="es-ES"/>
        </w:rPr>
        <w:t>Calacoto</w:t>
      </w:r>
      <w:r w:rsidR="006C571E">
        <w:rPr>
          <w:rFonts w:cstheme="minorHAnsi"/>
          <w:bCs/>
          <w:szCs w:val="24"/>
          <w:lang w:val="es-ES"/>
        </w:rPr>
        <w:t xml:space="preserve"> No 7720, </w:t>
      </w:r>
      <w:r w:rsidR="007A20C0">
        <w:rPr>
          <w:rFonts w:cstheme="minorHAnsi"/>
          <w:bCs/>
          <w:szCs w:val="24"/>
          <w:lang w:val="es-ES"/>
        </w:rPr>
        <w:t xml:space="preserve">Edificio Monterrico </w:t>
      </w:r>
      <w:r w:rsidR="00F940E8">
        <w:rPr>
          <w:rFonts w:cstheme="minorHAnsi"/>
          <w:bCs/>
          <w:szCs w:val="24"/>
          <w:lang w:val="es-ES"/>
        </w:rPr>
        <w:t>La Paz</w:t>
      </w:r>
      <w:r w:rsidR="00322070">
        <w:rPr>
          <w:rFonts w:cstheme="minorHAnsi"/>
          <w:bCs/>
          <w:szCs w:val="24"/>
          <w:lang w:val="es-ES"/>
        </w:rPr>
        <w:t xml:space="preserve"> Bolivia</w:t>
      </w:r>
      <w:r w:rsidR="006B7B8C">
        <w:rPr>
          <w:rFonts w:cstheme="minorHAnsi"/>
          <w:bCs/>
          <w:szCs w:val="24"/>
          <w:lang w:val="es-ES"/>
        </w:rPr>
        <w:t xml:space="preserve"> (except</w:t>
      </w:r>
      <w:r w:rsidR="00775AA6">
        <w:rPr>
          <w:rFonts w:cstheme="minorHAnsi"/>
          <w:bCs/>
          <w:szCs w:val="24"/>
          <w:lang w:val="es-ES"/>
        </w:rPr>
        <w:t xml:space="preserve">uando </w:t>
      </w:r>
      <w:r w:rsidR="007C3CDC">
        <w:rPr>
          <w:rFonts w:cstheme="minorHAnsi"/>
          <w:bCs/>
          <w:szCs w:val="24"/>
          <w:lang w:val="es-ES"/>
        </w:rPr>
        <w:t xml:space="preserve">las </w:t>
      </w:r>
      <w:r w:rsidR="006B7B8C">
        <w:rPr>
          <w:rFonts w:cstheme="minorHAnsi"/>
          <w:bCs/>
          <w:szCs w:val="24"/>
          <w:lang w:val="es-ES"/>
        </w:rPr>
        <w:t xml:space="preserve">oficinas </w:t>
      </w:r>
      <w:r w:rsidR="00734E2C">
        <w:rPr>
          <w:rFonts w:cstheme="minorHAnsi"/>
          <w:bCs/>
          <w:szCs w:val="24"/>
          <w:lang w:val="es-ES"/>
        </w:rPr>
        <w:t xml:space="preserve">del PMA </w:t>
      </w:r>
      <w:r w:rsidR="006B7B8C">
        <w:rPr>
          <w:rFonts w:cstheme="minorHAnsi"/>
          <w:bCs/>
          <w:szCs w:val="24"/>
          <w:lang w:val="es-ES"/>
        </w:rPr>
        <w:t>en el piso 1</w:t>
      </w:r>
      <w:r w:rsidR="0087643A">
        <w:rPr>
          <w:rFonts w:cstheme="minorHAnsi"/>
          <w:bCs/>
          <w:szCs w:val="24"/>
          <w:lang w:val="es-ES"/>
        </w:rPr>
        <w:t xml:space="preserve"> y piso 0</w:t>
      </w:r>
      <w:r w:rsidR="006B7B8C">
        <w:rPr>
          <w:rFonts w:cstheme="minorHAnsi"/>
          <w:bCs/>
          <w:szCs w:val="24"/>
          <w:lang w:val="es-ES"/>
        </w:rPr>
        <w:t xml:space="preserve"> </w:t>
      </w:r>
      <w:r w:rsidR="00775AA6">
        <w:rPr>
          <w:rFonts w:cstheme="minorHAnsi"/>
          <w:bCs/>
          <w:szCs w:val="24"/>
          <w:lang w:val="es-ES"/>
        </w:rPr>
        <w:t>y exceptuando las oficinas de UNDSS en el piso 0</w:t>
      </w:r>
      <w:r w:rsidR="006B7B8C">
        <w:rPr>
          <w:rFonts w:cstheme="minorHAnsi"/>
          <w:bCs/>
          <w:szCs w:val="24"/>
          <w:lang w:val="es-ES"/>
        </w:rPr>
        <w:t>)</w:t>
      </w:r>
    </w:p>
    <w:p w14:paraId="4BB0ACDA" w14:textId="25C1DCE2" w:rsidR="001E6012" w:rsidRPr="0006679B" w:rsidRDefault="008F000F" w:rsidP="00027292">
      <w:pPr>
        <w:spacing w:after="120" w:line="240" w:lineRule="auto"/>
        <w:jc w:val="both"/>
        <w:rPr>
          <w:rFonts w:cstheme="minorHAnsi"/>
          <w:bCs/>
          <w:szCs w:val="24"/>
          <w:lang w:val="es-ES"/>
        </w:rPr>
      </w:pPr>
      <w:r>
        <w:rPr>
          <w:rFonts w:cstheme="minorHAnsi"/>
          <w:bCs/>
          <w:szCs w:val="24"/>
          <w:lang w:val="es-ES"/>
        </w:rPr>
        <w:t xml:space="preserve">El servicio contratado </w:t>
      </w:r>
      <w:r w:rsidRPr="0006679B">
        <w:rPr>
          <w:rFonts w:cstheme="minorHAnsi"/>
          <w:bCs/>
          <w:szCs w:val="24"/>
          <w:lang w:val="es-ES"/>
        </w:rPr>
        <w:t xml:space="preserve">tendrá una duración de </w:t>
      </w:r>
      <w:r w:rsidR="00E00FC1" w:rsidRPr="0006679B">
        <w:rPr>
          <w:rFonts w:cstheme="minorHAnsi"/>
          <w:bCs/>
          <w:szCs w:val="24"/>
          <w:lang w:val="es-ES"/>
        </w:rPr>
        <w:t xml:space="preserve">12 meses </w:t>
      </w:r>
      <w:r w:rsidR="00206018" w:rsidRPr="0006679B">
        <w:rPr>
          <w:rFonts w:cstheme="minorHAnsi"/>
          <w:bCs/>
          <w:szCs w:val="24"/>
          <w:lang w:val="es-ES"/>
        </w:rPr>
        <w:t xml:space="preserve">de acuerdo </w:t>
      </w:r>
      <w:r w:rsidR="00E94241" w:rsidRPr="0006679B">
        <w:rPr>
          <w:rFonts w:cstheme="minorHAnsi"/>
          <w:bCs/>
          <w:szCs w:val="24"/>
          <w:lang w:val="es-ES"/>
        </w:rPr>
        <w:t>con</w:t>
      </w:r>
      <w:r w:rsidR="00206018" w:rsidRPr="0006679B">
        <w:rPr>
          <w:rFonts w:cstheme="minorHAnsi"/>
          <w:bCs/>
          <w:szCs w:val="24"/>
          <w:lang w:val="es-ES"/>
        </w:rPr>
        <w:t xml:space="preserve"> </w:t>
      </w:r>
      <w:r w:rsidRPr="0006679B">
        <w:rPr>
          <w:rFonts w:cstheme="minorHAnsi"/>
          <w:bCs/>
          <w:szCs w:val="24"/>
          <w:lang w:val="es-ES"/>
        </w:rPr>
        <w:t>el siguiente detalle</w:t>
      </w:r>
      <w:r w:rsidR="00206018" w:rsidRPr="0006679B">
        <w:rPr>
          <w:rFonts w:cstheme="minorHAnsi"/>
          <w:bCs/>
          <w:szCs w:val="24"/>
          <w:lang w:val="es-ES"/>
        </w:rPr>
        <w:t xml:space="preserve">: </w:t>
      </w:r>
    </w:p>
    <w:p w14:paraId="2C6F9F9E" w14:textId="279F9447" w:rsidR="0010177E" w:rsidRPr="00F24EDE" w:rsidRDefault="00FF16C8" w:rsidP="00027292">
      <w:pPr>
        <w:spacing w:after="120" w:line="240" w:lineRule="auto"/>
        <w:jc w:val="both"/>
        <w:rPr>
          <w:rFonts w:cstheme="minorHAnsi"/>
          <w:szCs w:val="24"/>
          <w:lang w:val="es-ES"/>
        </w:rPr>
      </w:pPr>
      <w:r w:rsidRPr="00F24EDE">
        <w:rPr>
          <w:rFonts w:cstheme="minorHAnsi"/>
          <w:szCs w:val="24"/>
          <w:lang w:val="es-ES"/>
        </w:rPr>
        <w:t xml:space="preserve">Fecha </w:t>
      </w:r>
      <w:r w:rsidR="0010177E" w:rsidRPr="00F24EDE">
        <w:rPr>
          <w:rFonts w:cstheme="minorHAnsi"/>
          <w:szCs w:val="24"/>
          <w:lang w:val="es-ES"/>
        </w:rPr>
        <w:t xml:space="preserve">de inicio: </w:t>
      </w:r>
      <w:r w:rsidR="0006679B" w:rsidRPr="00F24EDE">
        <w:rPr>
          <w:rFonts w:cstheme="minorHAnsi"/>
          <w:szCs w:val="24"/>
          <w:lang w:val="es-ES"/>
        </w:rPr>
        <w:t>01/04/2025</w:t>
      </w:r>
      <w:r w:rsidR="0010177E" w:rsidRPr="00F24EDE">
        <w:rPr>
          <w:rFonts w:cstheme="minorHAnsi"/>
          <w:szCs w:val="24"/>
          <w:lang w:val="es-ES"/>
        </w:rPr>
        <w:t>.</w:t>
      </w:r>
    </w:p>
    <w:p w14:paraId="514B48E3" w14:textId="0316F38C" w:rsidR="0010177E" w:rsidRDefault="00FF16C8" w:rsidP="00027292">
      <w:pPr>
        <w:spacing w:after="120" w:line="240" w:lineRule="auto"/>
        <w:jc w:val="both"/>
        <w:rPr>
          <w:rFonts w:cstheme="minorHAnsi"/>
          <w:szCs w:val="24"/>
          <w:lang w:val="es-ES"/>
        </w:rPr>
      </w:pPr>
      <w:r w:rsidRPr="00F24EDE">
        <w:rPr>
          <w:rFonts w:cstheme="minorHAnsi"/>
          <w:szCs w:val="24"/>
          <w:lang w:val="es-ES"/>
        </w:rPr>
        <w:t xml:space="preserve">Fecha Fin: </w:t>
      </w:r>
      <w:r w:rsidR="0006679B" w:rsidRPr="00F24EDE">
        <w:rPr>
          <w:rFonts w:cstheme="minorHAnsi"/>
          <w:szCs w:val="24"/>
          <w:lang w:val="es-ES"/>
        </w:rPr>
        <w:t xml:space="preserve"> 31/03/2026</w:t>
      </w:r>
    </w:p>
    <w:p w14:paraId="024E30AE" w14:textId="77777777" w:rsidR="00AD2C5E" w:rsidRPr="001F1A85" w:rsidRDefault="00AD2C5E" w:rsidP="00AD2C5E">
      <w:pPr>
        <w:pStyle w:val="TableParagraph"/>
        <w:spacing w:line="268" w:lineRule="exact"/>
        <w:rPr>
          <w:iCs/>
        </w:rPr>
      </w:pPr>
      <w:r w:rsidRPr="001F1A85">
        <w:rPr>
          <w:iCs/>
        </w:rPr>
        <w:t>El contrato podrá ampliarse por un año adicional, posterior a la evaluación que UNICEF realice del servicio brindado y emita la aprobación positiva y por escrito.</w:t>
      </w:r>
    </w:p>
    <w:p w14:paraId="00683ED5" w14:textId="77777777" w:rsidR="00502DF5" w:rsidRPr="00901CB3" w:rsidRDefault="00502DF5" w:rsidP="00027292">
      <w:pPr>
        <w:spacing w:after="120" w:line="240" w:lineRule="auto"/>
        <w:jc w:val="both"/>
        <w:rPr>
          <w:rFonts w:cstheme="minorHAnsi"/>
          <w:bCs/>
          <w:szCs w:val="24"/>
          <w:lang w:val="es-ES"/>
        </w:rPr>
      </w:pPr>
    </w:p>
    <w:p w14:paraId="5B41601D" w14:textId="77777777" w:rsidR="00ED396E" w:rsidRPr="008D2A19" w:rsidRDefault="00ED396E" w:rsidP="00ED396E">
      <w:pPr>
        <w:spacing w:after="120" w:line="240" w:lineRule="auto"/>
        <w:jc w:val="both"/>
        <w:rPr>
          <w:rFonts w:cstheme="minorHAnsi"/>
          <w:b/>
          <w:szCs w:val="24"/>
          <w:lang w:val="es-ES"/>
        </w:rPr>
      </w:pPr>
      <w:r w:rsidRPr="008D2A19">
        <w:rPr>
          <w:rFonts w:cstheme="minorHAnsi"/>
          <w:b/>
          <w:szCs w:val="24"/>
          <w:lang w:val="es-ES"/>
        </w:rPr>
        <w:t>HORARIOS DE SERVICIO</w:t>
      </w:r>
    </w:p>
    <w:p w14:paraId="76110FAC" w14:textId="77777777" w:rsidR="00ED396E" w:rsidRPr="001254E3" w:rsidRDefault="00ED396E" w:rsidP="00ED396E">
      <w:pPr>
        <w:spacing w:after="120" w:line="240" w:lineRule="auto"/>
        <w:jc w:val="both"/>
        <w:rPr>
          <w:rFonts w:cstheme="minorHAnsi"/>
          <w:bCs/>
          <w:szCs w:val="24"/>
          <w:lang w:val="es-ES"/>
        </w:rPr>
      </w:pPr>
      <w:r w:rsidRPr="001254E3">
        <w:rPr>
          <w:rFonts w:cstheme="minorHAnsi"/>
          <w:bCs/>
          <w:szCs w:val="24"/>
          <w:lang w:val="es-ES"/>
        </w:rPr>
        <w:t>Lunes a viernes</w:t>
      </w:r>
    </w:p>
    <w:p w14:paraId="06258E9A" w14:textId="77777777" w:rsidR="00BD1982" w:rsidRPr="001254E3" w:rsidRDefault="00BD1982" w:rsidP="00BD1982">
      <w:pPr>
        <w:spacing w:after="120" w:line="240" w:lineRule="auto"/>
        <w:jc w:val="both"/>
        <w:rPr>
          <w:rFonts w:cstheme="minorHAnsi"/>
          <w:bCs/>
          <w:szCs w:val="24"/>
          <w:lang w:val="es-ES"/>
        </w:rPr>
      </w:pPr>
      <w:r w:rsidRPr="001254E3">
        <w:rPr>
          <w:rFonts w:cstheme="minorHAnsi"/>
          <w:bCs/>
          <w:szCs w:val="24"/>
          <w:lang w:val="es-ES"/>
        </w:rPr>
        <w:t>1 persona por 8 HORAS de 08:00 A 12:00 - 15:00 A 19:00</w:t>
      </w:r>
    </w:p>
    <w:p w14:paraId="69DC5CE5" w14:textId="79265150" w:rsidR="00BD1982" w:rsidRPr="001254E3" w:rsidRDefault="00C66DDB" w:rsidP="00BD1982">
      <w:pPr>
        <w:spacing w:after="120" w:line="240" w:lineRule="auto"/>
        <w:jc w:val="both"/>
        <w:rPr>
          <w:rFonts w:cstheme="minorHAnsi"/>
          <w:bCs/>
          <w:szCs w:val="24"/>
          <w:lang w:val="es-ES"/>
        </w:rPr>
      </w:pPr>
      <w:r w:rsidRPr="001254E3">
        <w:rPr>
          <w:rFonts w:cstheme="minorHAnsi"/>
          <w:bCs/>
          <w:szCs w:val="24"/>
          <w:lang w:val="es-ES"/>
        </w:rPr>
        <w:t>2</w:t>
      </w:r>
      <w:r w:rsidR="00BD1982" w:rsidRPr="001254E3">
        <w:rPr>
          <w:rFonts w:cstheme="minorHAnsi"/>
          <w:bCs/>
          <w:szCs w:val="24"/>
          <w:lang w:val="es-ES"/>
        </w:rPr>
        <w:t xml:space="preserve"> persona</w:t>
      </w:r>
      <w:r w:rsidRPr="001254E3">
        <w:rPr>
          <w:rFonts w:cstheme="minorHAnsi"/>
          <w:bCs/>
          <w:szCs w:val="24"/>
          <w:lang w:val="es-ES"/>
        </w:rPr>
        <w:t>s</w:t>
      </w:r>
      <w:r w:rsidR="00BD1982" w:rsidRPr="001254E3">
        <w:rPr>
          <w:rFonts w:cstheme="minorHAnsi"/>
          <w:bCs/>
          <w:szCs w:val="24"/>
          <w:lang w:val="es-ES"/>
        </w:rPr>
        <w:t xml:space="preserve"> por </w:t>
      </w:r>
      <w:r w:rsidR="008B78F7" w:rsidRPr="001254E3">
        <w:rPr>
          <w:rFonts w:cstheme="minorHAnsi"/>
          <w:bCs/>
          <w:szCs w:val="24"/>
          <w:lang w:val="es-ES"/>
        </w:rPr>
        <w:t>4</w:t>
      </w:r>
      <w:r w:rsidR="00BD1982" w:rsidRPr="001254E3">
        <w:rPr>
          <w:rFonts w:cstheme="minorHAnsi"/>
          <w:bCs/>
          <w:szCs w:val="24"/>
          <w:lang w:val="es-ES"/>
        </w:rPr>
        <w:t xml:space="preserve"> HORAS de 1</w:t>
      </w:r>
      <w:r w:rsidR="008057A8" w:rsidRPr="001254E3">
        <w:rPr>
          <w:rFonts w:cstheme="minorHAnsi"/>
          <w:bCs/>
          <w:szCs w:val="24"/>
          <w:lang w:val="es-ES"/>
        </w:rPr>
        <w:t>7</w:t>
      </w:r>
      <w:r w:rsidR="00BD1982" w:rsidRPr="001254E3">
        <w:rPr>
          <w:rFonts w:cstheme="minorHAnsi"/>
          <w:bCs/>
          <w:szCs w:val="24"/>
          <w:lang w:val="es-ES"/>
        </w:rPr>
        <w:t xml:space="preserve">:00 A </w:t>
      </w:r>
      <w:r w:rsidRPr="001254E3">
        <w:rPr>
          <w:rFonts w:cstheme="minorHAnsi"/>
          <w:bCs/>
          <w:szCs w:val="24"/>
          <w:lang w:val="es-ES"/>
        </w:rPr>
        <w:t>21</w:t>
      </w:r>
      <w:r w:rsidR="00BD1982" w:rsidRPr="001254E3">
        <w:rPr>
          <w:rFonts w:cstheme="minorHAnsi"/>
          <w:bCs/>
          <w:szCs w:val="24"/>
          <w:lang w:val="es-ES"/>
        </w:rPr>
        <w:t>:00</w:t>
      </w:r>
    </w:p>
    <w:p w14:paraId="45E4AAD0" w14:textId="77777777" w:rsidR="00BD1982" w:rsidRPr="001254E3" w:rsidRDefault="00BD1982" w:rsidP="00BD1982">
      <w:pPr>
        <w:spacing w:after="120" w:line="240" w:lineRule="auto"/>
        <w:jc w:val="both"/>
        <w:rPr>
          <w:rFonts w:cstheme="minorHAnsi"/>
          <w:bCs/>
          <w:szCs w:val="24"/>
          <w:lang w:val="es-ES"/>
        </w:rPr>
      </w:pPr>
      <w:r w:rsidRPr="001254E3">
        <w:rPr>
          <w:rFonts w:cstheme="minorHAnsi"/>
          <w:bCs/>
          <w:szCs w:val="24"/>
          <w:lang w:val="es-ES"/>
        </w:rPr>
        <w:t>Sábados</w:t>
      </w:r>
    </w:p>
    <w:p w14:paraId="7079BD6F" w14:textId="19FF82C2" w:rsidR="00BD1982" w:rsidRPr="00ED396E" w:rsidRDefault="008057A8" w:rsidP="00BD1982">
      <w:pPr>
        <w:spacing w:after="120" w:line="240" w:lineRule="auto"/>
        <w:jc w:val="both"/>
        <w:rPr>
          <w:rFonts w:cstheme="minorHAnsi"/>
          <w:bCs/>
          <w:szCs w:val="24"/>
          <w:lang w:val="es-ES"/>
        </w:rPr>
      </w:pPr>
      <w:r w:rsidRPr="001254E3">
        <w:rPr>
          <w:rFonts w:cstheme="minorHAnsi"/>
          <w:bCs/>
          <w:szCs w:val="24"/>
          <w:lang w:val="es-ES"/>
        </w:rPr>
        <w:t>3</w:t>
      </w:r>
      <w:r w:rsidR="00BD1982" w:rsidRPr="001254E3">
        <w:rPr>
          <w:rFonts w:cstheme="minorHAnsi"/>
          <w:bCs/>
          <w:szCs w:val="24"/>
          <w:lang w:val="es-ES"/>
        </w:rPr>
        <w:t xml:space="preserve"> personas de 0</w:t>
      </w:r>
      <w:r w:rsidR="00D64243" w:rsidRPr="001254E3">
        <w:rPr>
          <w:rFonts w:cstheme="minorHAnsi"/>
          <w:bCs/>
          <w:szCs w:val="24"/>
          <w:lang w:val="es-ES"/>
        </w:rPr>
        <w:t>9</w:t>
      </w:r>
      <w:r w:rsidR="00C66DDB" w:rsidRPr="001254E3">
        <w:rPr>
          <w:rFonts w:cstheme="minorHAnsi"/>
          <w:bCs/>
          <w:szCs w:val="24"/>
          <w:lang w:val="es-ES"/>
        </w:rPr>
        <w:t>:</w:t>
      </w:r>
      <w:r w:rsidR="00871DBF" w:rsidRPr="001254E3">
        <w:rPr>
          <w:rFonts w:cstheme="minorHAnsi"/>
          <w:bCs/>
          <w:szCs w:val="24"/>
          <w:lang w:val="es-ES"/>
        </w:rPr>
        <w:t>0</w:t>
      </w:r>
      <w:r w:rsidR="00BD1982" w:rsidRPr="001254E3">
        <w:rPr>
          <w:rFonts w:cstheme="minorHAnsi"/>
          <w:bCs/>
          <w:szCs w:val="24"/>
          <w:lang w:val="es-ES"/>
        </w:rPr>
        <w:t>0 A 13:00</w:t>
      </w:r>
    </w:p>
    <w:p w14:paraId="7D2C8531" w14:textId="6A1FAFA7" w:rsidR="00A4430B" w:rsidRDefault="00ED396E" w:rsidP="00ED396E">
      <w:pPr>
        <w:spacing w:after="120" w:line="240" w:lineRule="auto"/>
        <w:jc w:val="both"/>
        <w:rPr>
          <w:rFonts w:cstheme="minorHAnsi"/>
          <w:b/>
          <w:szCs w:val="24"/>
          <w:lang w:val="es-ES"/>
        </w:rPr>
      </w:pPr>
      <w:r w:rsidRPr="00ED396E">
        <w:rPr>
          <w:rFonts w:cstheme="minorHAnsi"/>
          <w:bCs/>
          <w:szCs w:val="24"/>
          <w:lang w:val="es-ES"/>
        </w:rPr>
        <w:t>Eventualmente UNICEF podría requerir el apoyo de un funcionario de limpieza adicional que se coordinará con el supervisor responsable asignado por la empresa.</w:t>
      </w:r>
    </w:p>
    <w:p w14:paraId="707B50DB" w14:textId="65F0F06C" w:rsidR="0010177E" w:rsidRPr="00901CB3" w:rsidRDefault="00F47E2D" w:rsidP="00027292">
      <w:pPr>
        <w:spacing w:after="120" w:line="240" w:lineRule="auto"/>
        <w:jc w:val="both"/>
        <w:rPr>
          <w:rFonts w:cstheme="minorHAnsi"/>
          <w:b/>
          <w:szCs w:val="24"/>
          <w:lang w:val="es-ES"/>
        </w:rPr>
      </w:pPr>
      <w:r>
        <w:rPr>
          <w:rFonts w:cstheme="minorHAnsi"/>
          <w:b/>
          <w:szCs w:val="24"/>
          <w:lang w:val="es-ES"/>
        </w:rPr>
        <w:t>6</w:t>
      </w:r>
      <w:r w:rsidR="0010177E" w:rsidRPr="00901CB3">
        <w:rPr>
          <w:rFonts w:cstheme="minorHAnsi"/>
          <w:b/>
          <w:szCs w:val="24"/>
          <w:lang w:val="es-ES"/>
        </w:rPr>
        <w:t>. CALIFICACIONES Y CONOCIMIENTOS ESPECÍFICOS / EXPERIENCIA PROFESIONAL</w:t>
      </w:r>
    </w:p>
    <w:p w14:paraId="58615ACE" w14:textId="22B9E196" w:rsidR="001634AD" w:rsidRPr="001634AD" w:rsidRDefault="001634AD" w:rsidP="001634AD">
      <w:pPr>
        <w:autoSpaceDE w:val="0"/>
        <w:autoSpaceDN w:val="0"/>
        <w:adjustRightInd w:val="0"/>
        <w:spacing w:after="0" w:line="240" w:lineRule="auto"/>
        <w:jc w:val="both"/>
        <w:rPr>
          <w:rFonts w:ascii="Calibri" w:hAnsi="Calibri" w:cs="Calibri"/>
          <w:color w:val="000000"/>
          <w:lang w:val="es-ES"/>
        </w:rPr>
      </w:pPr>
      <w:r w:rsidRPr="001634AD">
        <w:rPr>
          <w:rFonts w:ascii="Calibri" w:hAnsi="Calibri" w:cs="Calibri"/>
          <w:b/>
          <w:bCs/>
          <w:color w:val="000000"/>
          <w:lang w:val="es-ES"/>
        </w:rPr>
        <w:t xml:space="preserve">Personal designado para el servicio de limpieza de las oficinas de </w:t>
      </w:r>
      <w:r w:rsidR="00E26214">
        <w:rPr>
          <w:rFonts w:ascii="Calibri" w:hAnsi="Calibri" w:cs="Calibri"/>
          <w:b/>
          <w:bCs/>
          <w:color w:val="000000"/>
          <w:lang w:val="es-ES"/>
        </w:rPr>
        <w:t>U</w:t>
      </w:r>
      <w:r w:rsidRPr="001634AD">
        <w:rPr>
          <w:rFonts w:ascii="Calibri" w:hAnsi="Calibri" w:cs="Calibri"/>
          <w:b/>
          <w:bCs/>
          <w:color w:val="000000"/>
          <w:lang w:val="es-ES"/>
        </w:rPr>
        <w:t xml:space="preserve">nicef: </w:t>
      </w:r>
    </w:p>
    <w:p w14:paraId="29E573F8" w14:textId="77777777" w:rsidR="001634AD" w:rsidRDefault="001634AD" w:rsidP="001634AD">
      <w:pPr>
        <w:autoSpaceDE w:val="0"/>
        <w:autoSpaceDN w:val="0"/>
        <w:adjustRightInd w:val="0"/>
        <w:spacing w:after="0" w:line="240" w:lineRule="auto"/>
        <w:jc w:val="both"/>
        <w:rPr>
          <w:rFonts w:ascii="Calibri" w:hAnsi="Calibri" w:cs="Calibri"/>
          <w:color w:val="000000"/>
          <w:lang w:val="es-ES"/>
        </w:rPr>
      </w:pPr>
      <w:r w:rsidRPr="001634AD">
        <w:rPr>
          <w:rFonts w:ascii="Calibri" w:hAnsi="Calibri" w:cs="Calibri"/>
          <w:color w:val="000000"/>
          <w:lang w:val="es-ES"/>
        </w:rPr>
        <w:t xml:space="preserve">EL personal de servicio está bajo la estricta responsabilidad y garantía del proveedor no existiendo ninguna dependencia laboral entre UNICEF y la o las personas que designe la empresa que será responsable de la provisión de servicio. </w:t>
      </w:r>
    </w:p>
    <w:p w14:paraId="0B8B8FCE" w14:textId="77777777" w:rsidR="001634AD" w:rsidRPr="001634AD" w:rsidRDefault="001634AD" w:rsidP="001634AD">
      <w:pPr>
        <w:autoSpaceDE w:val="0"/>
        <w:autoSpaceDN w:val="0"/>
        <w:adjustRightInd w:val="0"/>
        <w:spacing w:after="0" w:line="240" w:lineRule="auto"/>
        <w:jc w:val="both"/>
        <w:rPr>
          <w:rFonts w:ascii="Calibri" w:hAnsi="Calibri" w:cs="Calibri"/>
          <w:color w:val="000000"/>
          <w:lang w:val="es-ES"/>
        </w:rPr>
      </w:pPr>
    </w:p>
    <w:p w14:paraId="629EB07B" w14:textId="77777777" w:rsidR="001634AD" w:rsidRPr="001634AD" w:rsidRDefault="001634AD" w:rsidP="001634AD">
      <w:pPr>
        <w:autoSpaceDE w:val="0"/>
        <w:autoSpaceDN w:val="0"/>
        <w:adjustRightInd w:val="0"/>
        <w:spacing w:after="0" w:line="240" w:lineRule="auto"/>
        <w:jc w:val="both"/>
        <w:rPr>
          <w:rFonts w:ascii="Calibri" w:hAnsi="Calibri" w:cs="Calibri"/>
          <w:color w:val="000000"/>
          <w:lang w:val="es-ES"/>
        </w:rPr>
      </w:pPr>
      <w:r w:rsidRPr="001634AD">
        <w:rPr>
          <w:rFonts w:ascii="Calibri" w:hAnsi="Calibri" w:cs="Calibri"/>
          <w:color w:val="000000"/>
          <w:lang w:val="es-ES"/>
        </w:rPr>
        <w:t xml:space="preserve">La empresa proponente debe garantizar que el personal que sea asignado a los trabajos de limpieza en UNICEF, lo siguiente: </w:t>
      </w:r>
    </w:p>
    <w:p w14:paraId="7CE55225" w14:textId="77777777" w:rsidR="001634AD" w:rsidRPr="001634AD" w:rsidRDefault="001634AD" w:rsidP="001634AD">
      <w:pPr>
        <w:numPr>
          <w:ilvl w:val="0"/>
          <w:numId w:val="34"/>
        </w:numPr>
        <w:autoSpaceDE w:val="0"/>
        <w:autoSpaceDN w:val="0"/>
        <w:adjustRightInd w:val="0"/>
        <w:spacing w:after="0" w:line="240" w:lineRule="auto"/>
        <w:jc w:val="both"/>
        <w:rPr>
          <w:rFonts w:ascii="Calibri" w:hAnsi="Calibri" w:cs="Calibri"/>
          <w:color w:val="000000"/>
          <w:lang w:val="es-ES"/>
        </w:rPr>
      </w:pPr>
      <w:r w:rsidRPr="001634AD">
        <w:rPr>
          <w:rFonts w:ascii="Calibri" w:hAnsi="Calibri" w:cs="Calibri"/>
          <w:color w:val="000000"/>
          <w:lang w:val="es-ES"/>
        </w:rPr>
        <w:t xml:space="preserve">a) Cuente con capacitación necesaria: tenga de cursos de entrenamiento de limpieza, desinfección y relaciones humanas. </w:t>
      </w:r>
    </w:p>
    <w:p w14:paraId="048D5220" w14:textId="77777777" w:rsidR="001634AD" w:rsidRPr="001634AD" w:rsidRDefault="001634AD" w:rsidP="001634AD">
      <w:pPr>
        <w:numPr>
          <w:ilvl w:val="0"/>
          <w:numId w:val="34"/>
        </w:numPr>
        <w:autoSpaceDE w:val="0"/>
        <w:autoSpaceDN w:val="0"/>
        <w:adjustRightInd w:val="0"/>
        <w:spacing w:after="0" w:line="240" w:lineRule="auto"/>
        <w:jc w:val="both"/>
        <w:rPr>
          <w:rFonts w:ascii="Calibri" w:hAnsi="Calibri" w:cs="Calibri"/>
          <w:color w:val="000000"/>
          <w:lang w:val="es-ES"/>
        </w:rPr>
      </w:pPr>
      <w:r w:rsidRPr="001634AD">
        <w:rPr>
          <w:rFonts w:ascii="Calibri" w:hAnsi="Calibri" w:cs="Calibri"/>
          <w:color w:val="000000"/>
          <w:lang w:val="es-ES"/>
        </w:rPr>
        <w:t xml:space="preserve">b) El proveedor destinará un supervisor responsable de efectuar visitas regulares a las instalaciones de UNICEF para controlar el desempeño del personal, el uso adecuado de productos y que el trabajo este en óptimas condiciones. Esta persona actúa como enlace entre la empresa y UNICEF. </w:t>
      </w:r>
    </w:p>
    <w:p w14:paraId="3C9452B1" w14:textId="77777777" w:rsidR="001634AD" w:rsidRDefault="001634AD" w:rsidP="001634AD">
      <w:pPr>
        <w:numPr>
          <w:ilvl w:val="0"/>
          <w:numId w:val="34"/>
        </w:numPr>
        <w:autoSpaceDE w:val="0"/>
        <w:autoSpaceDN w:val="0"/>
        <w:adjustRightInd w:val="0"/>
        <w:spacing w:after="0" w:line="240" w:lineRule="auto"/>
        <w:jc w:val="both"/>
        <w:rPr>
          <w:rFonts w:ascii="Calibri" w:hAnsi="Calibri" w:cs="Calibri"/>
          <w:color w:val="000000"/>
          <w:lang w:val="es-ES"/>
        </w:rPr>
      </w:pPr>
      <w:r w:rsidRPr="001634AD">
        <w:rPr>
          <w:rFonts w:ascii="Calibri" w:hAnsi="Calibri" w:cs="Calibri"/>
          <w:color w:val="000000"/>
          <w:lang w:val="es-ES"/>
        </w:rPr>
        <w:t xml:space="preserve">c) Todos los operarios deben estar correctamente uniformados. </w:t>
      </w:r>
    </w:p>
    <w:p w14:paraId="14227932" w14:textId="6839E853" w:rsidR="00AE350A" w:rsidRDefault="0048385D" w:rsidP="0048385D">
      <w:pPr>
        <w:pStyle w:val="TableParagraph"/>
        <w:tabs>
          <w:tab w:val="left" w:pos="836"/>
        </w:tabs>
        <w:ind w:right="103"/>
        <w:jc w:val="both"/>
      </w:pPr>
      <w:r>
        <w:t>d)</w:t>
      </w:r>
      <w:r w:rsidR="00AE350A">
        <w:t>Todos los operarios deben ser dotados de forma regular los implementos de bioseguridad mínimos</w:t>
      </w:r>
      <w:r w:rsidR="00AE350A">
        <w:rPr>
          <w:spacing w:val="-1"/>
        </w:rPr>
        <w:t xml:space="preserve"> </w:t>
      </w:r>
      <w:r w:rsidR="00AE350A">
        <w:t>necesarios.</w:t>
      </w:r>
    </w:p>
    <w:p w14:paraId="1C0B1904" w14:textId="77777777" w:rsidR="007E5B7E" w:rsidRDefault="007E5B7E" w:rsidP="00027292">
      <w:pPr>
        <w:spacing w:after="120" w:line="240" w:lineRule="auto"/>
        <w:jc w:val="both"/>
        <w:rPr>
          <w:rFonts w:cstheme="minorHAnsi"/>
          <w:b/>
          <w:bCs/>
          <w:szCs w:val="24"/>
          <w:lang w:val="es-ES"/>
        </w:rPr>
      </w:pPr>
    </w:p>
    <w:p w14:paraId="01E06BE8" w14:textId="4003776D" w:rsidR="0010177E" w:rsidRDefault="00F47E2D" w:rsidP="00027292">
      <w:pPr>
        <w:spacing w:after="120" w:line="240" w:lineRule="auto"/>
        <w:jc w:val="both"/>
        <w:rPr>
          <w:rFonts w:cstheme="minorHAnsi"/>
          <w:b/>
          <w:bCs/>
          <w:szCs w:val="24"/>
          <w:lang w:val="es-ES"/>
        </w:rPr>
      </w:pPr>
      <w:r>
        <w:rPr>
          <w:rFonts w:cstheme="minorHAnsi"/>
          <w:b/>
          <w:bCs/>
          <w:szCs w:val="24"/>
          <w:lang w:val="es-ES"/>
        </w:rPr>
        <w:t>7</w:t>
      </w:r>
      <w:r w:rsidR="0010177E" w:rsidRPr="00901CB3">
        <w:rPr>
          <w:rFonts w:cstheme="minorHAnsi"/>
          <w:b/>
          <w:bCs/>
          <w:szCs w:val="24"/>
          <w:lang w:val="es-ES"/>
        </w:rPr>
        <w:t xml:space="preserve">. </w:t>
      </w:r>
      <w:r w:rsidR="0010177E">
        <w:rPr>
          <w:rFonts w:cstheme="minorHAnsi"/>
          <w:b/>
          <w:bCs/>
          <w:szCs w:val="24"/>
          <w:lang w:val="es-ES"/>
        </w:rPr>
        <w:t>CONDICIÓN JURÍDICA DE LAS PARTES</w:t>
      </w:r>
    </w:p>
    <w:p w14:paraId="522C99EC" w14:textId="77777777" w:rsidR="001B0769" w:rsidRDefault="001B0769" w:rsidP="001B0769">
      <w:pPr>
        <w:autoSpaceDE w:val="0"/>
        <w:autoSpaceDN w:val="0"/>
        <w:adjustRightInd w:val="0"/>
        <w:spacing w:after="0" w:line="240" w:lineRule="auto"/>
        <w:jc w:val="both"/>
        <w:rPr>
          <w:rFonts w:ascii="Calibri" w:hAnsi="Calibri" w:cs="Calibri"/>
          <w:color w:val="000000"/>
          <w:lang w:val="es-ES"/>
        </w:rPr>
      </w:pPr>
      <w:r w:rsidRPr="001B0769">
        <w:rPr>
          <w:rFonts w:ascii="Calibri" w:hAnsi="Calibri" w:cs="Calibri"/>
          <w:color w:val="000000"/>
          <w:lang w:val="es-ES"/>
        </w:rPr>
        <w:t xml:space="preserve">El contratista tendrá la condición jurídica de contratista independiente con respecto a UNICEF. Ni el personal ni los subcontratistas del contratista serán considerados en ningún sentido empleados o agentes de UNICEF. </w:t>
      </w:r>
    </w:p>
    <w:p w14:paraId="4EBAA1C8" w14:textId="77777777" w:rsidR="00D82D4D" w:rsidRPr="001B0769" w:rsidRDefault="00D82D4D" w:rsidP="001B0769">
      <w:pPr>
        <w:autoSpaceDE w:val="0"/>
        <w:autoSpaceDN w:val="0"/>
        <w:adjustRightInd w:val="0"/>
        <w:spacing w:after="0" w:line="240" w:lineRule="auto"/>
        <w:jc w:val="both"/>
        <w:rPr>
          <w:rFonts w:ascii="Calibri" w:hAnsi="Calibri" w:cs="Calibri"/>
          <w:color w:val="000000"/>
          <w:lang w:val="es-ES"/>
        </w:rPr>
      </w:pPr>
    </w:p>
    <w:p w14:paraId="1419E3A8" w14:textId="77777777" w:rsidR="001B0769" w:rsidRDefault="001B0769" w:rsidP="001B0769">
      <w:pPr>
        <w:autoSpaceDE w:val="0"/>
        <w:autoSpaceDN w:val="0"/>
        <w:adjustRightInd w:val="0"/>
        <w:spacing w:after="0" w:line="240" w:lineRule="auto"/>
        <w:jc w:val="both"/>
        <w:rPr>
          <w:rFonts w:ascii="Calibri" w:hAnsi="Calibri" w:cs="Calibri"/>
          <w:color w:val="000000"/>
          <w:lang w:val="es-ES"/>
        </w:rPr>
      </w:pPr>
      <w:r w:rsidRPr="001B0769">
        <w:rPr>
          <w:rFonts w:ascii="Calibri" w:hAnsi="Calibri" w:cs="Calibri"/>
          <w:color w:val="000000"/>
          <w:lang w:val="es-ES"/>
        </w:rPr>
        <w:lastRenderedPageBreak/>
        <w:t xml:space="preserve">UNICEF no tendrá ninguna relación contractual ni de otra índole con la persona facilitada por la empresa, la cual es el empleador de esta persona, dejando por escrito y expresamente clara esta relación, tanto documentalmente como con la persona delgada por la empresa. </w:t>
      </w:r>
    </w:p>
    <w:p w14:paraId="0E36C1B1" w14:textId="77777777" w:rsidR="00D82D4D" w:rsidRPr="001B0769" w:rsidRDefault="00D82D4D" w:rsidP="001B0769">
      <w:pPr>
        <w:autoSpaceDE w:val="0"/>
        <w:autoSpaceDN w:val="0"/>
        <w:adjustRightInd w:val="0"/>
        <w:spacing w:after="0" w:line="240" w:lineRule="auto"/>
        <w:jc w:val="both"/>
        <w:rPr>
          <w:rFonts w:ascii="Calibri" w:hAnsi="Calibri" w:cs="Calibri"/>
          <w:color w:val="000000"/>
          <w:lang w:val="es-ES"/>
        </w:rPr>
      </w:pPr>
    </w:p>
    <w:p w14:paraId="403F4D3E" w14:textId="77777777" w:rsidR="001B0769" w:rsidRDefault="001B0769" w:rsidP="001B0769">
      <w:pPr>
        <w:autoSpaceDE w:val="0"/>
        <w:autoSpaceDN w:val="0"/>
        <w:adjustRightInd w:val="0"/>
        <w:spacing w:after="0" w:line="240" w:lineRule="auto"/>
        <w:jc w:val="both"/>
        <w:rPr>
          <w:rFonts w:ascii="Calibri" w:hAnsi="Calibri" w:cs="Calibri"/>
          <w:color w:val="000000"/>
          <w:lang w:val="es-ES"/>
        </w:rPr>
      </w:pPr>
      <w:r w:rsidRPr="001B0769">
        <w:rPr>
          <w:rFonts w:ascii="Calibri" w:hAnsi="Calibri" w:cs="Calibri"/>
          <w:color w:val="000000"/>
          <w:lang w:val="es-ES"/>
        </w:rPr>
        <w:t xml:space="preserve">Todos los beneficios que correspondan a la persona delegada por la empresa son de absoluta responsabilidad y cumplimiento por la empresa proponente. </w:t>
      </w:r>
    </w:p>
    <w:p w14:paraId="7A317DBC" w14:textId="77777777" w:rsidR="00525CF8" w:rsidRPr="001B0769" w:rsidRDefault="00525CF8" w:rsidP="001B0769">
      <w:pPr>
        <w:autoSpaceDE w:val="0"/>
        <w:autoSpaceDN w:val="0"/>
        <w:adjustRightInd w:val="0"/>
        <w:spacing w:after="0" w:line="240" w:lineRule="auto"/>
        <w:jc w:val="both"/>
        <w:rPr>
          <w:rFonts w:ascii="Calibri" w:hAnsi="Calibri" w:cs="Calibri"/>
          <w:color w:val="000000"/>
          <w:lang w:val="es-ES"/>
        </w:rPr>
      </w:pPr>
    </w:p>
    <w:p w14:paraId="5783199D" w14:textId="77777777" w:rsidR="001B0769" w:rsidRDefault="001B0769" w:rsidP="001B0769">
      <w:pPr>
        <w:autoSpaceDE w:val="0"/>
        <w:autoSpaceDN w:val="0"/>
        <w:adjustRightInd w:val="0"/>
        <w:spacing w:after="0" w:line="240" w:lineRule="auto"/>
        <w:jc w:val="both"/>
        <w:rPr>
          <w:rFonts w:ascii="Calibri" w:hAnsi="Calibri" w:cs="Calibri"/>
          <w:color w:val="000000"/>
          <w:lang w:val="es-ES"/>
        </w:rPr>
      </w:pPr>
      <w:r w:rsidRPr="001B0769">
        <w:rPr>
          <w:rFonts w:ascii="Calibri" w:hAnsi="Calibri" w:cs="Calibri"/>
          <w:color w:val="000000"/>
          <w:lang w:val="es-ES"/>
        </w:rPr>
        <w:t xml:space="preserve">UNICEF podrá solicitar y exigir a la empresa adjudicada la permanencia o cambio del personal asignado, sea por razones operativas o por vulneración a estándares institucionales, incluyendo aspectos de conducta personal y cumplimiento eficiente de las tareas de responsabilidad de la persona. </w:t>
      </w:r>
    </w:p>
    <w:p w14:paraId="47BBB4A4" w14:textId="77777777" w:rsidR="00144351" w:rsidRPr="001B0769" w:rsidRDefault="00144351" w:rsidP="001B0769">
      <w:pPr>
        <w:autoSpaceDE w:val="0"/>
        <w:autoSpaceDN w:val="0"/>
        <w:adjustRightInd w:val="0"/>
        <w:spacing w:after="0" w:line="240" w:lineRule="auto"/>
        <w:jc w:val="both"/>
        <w:rPr>
          <w:rFonts w:ascii="Calibri" w:hAnsi="Calibri" w:cs="Calibri"/>
          <w:color w:val="000000"/>
          <w:lang w:val="es-ES"/>
        </w:rPr>
      </w:pPr>
    </w:p>
    <w:p w14:paraId="7F835D90" w14:textId="7FC00CDE" w:rsidR="00F05EBC" w:rsidRDefault="00F05EBC" w:rsidP="00F05EBC">
      <w:pPr>
        <w:spacing w:after="120" w:line="240" w:lineRule="auto"/>
        <w:jc w:val="both"/>
        <w:rPr>
          <w:rFonts w:ascii="Calibri" w:hAnsi="Calibri" w:cs="Calibri"/>
          <w:lang w:val="es-ES"/>
        </w:rPr>
      </w:pPr>
      <w:r w:rsidRPr="00DA5245">
        <w:rPr>
          <w:rFonts w:ascii="Calibri" w:hAnsi="Calibri" w:cs="Calibri"/>
          <w:lang w:val="es-ES"/>
        </w:rPr>
        <w:t>En caso de ausencias o permiso de la persona asignada</w:t>
      </w:r>
      <w:r>
        <w:rPr>
          <w:rFonts w:ascii="Calibri" w:hAnsi="Calibri" w:cs="Calibri"/>
          <w:lang w:val="es-ES"/>
        </w:rPr>
        <w:t xml:space="preserve"> por la empresa que se contrate</w:t>
      </w:r>
      <w:r w:rsidRPr="00DA5245">
        <w:rPr>
          <w:rFonts w:ascii="Calibri" w:hAnsi="Calibri" w:cs="Calibri"/>
          <w:lang w:val="es-ES"/>
        </w:rPr>
        <w:t xml:space="preserve">, </w:t>
      </w:r>
      <w:r>
        <w:rPr>
          <w:rFonts w:ascii="Calibri" w:hAnsi="Calibri" w:cs="Calibri"/>
          <w:lang w:val="es-ES"/>
        </w:rPr>
        <w:t xml:space="preserve">ésta </w:t>
      </w:r>
      <w:r w:rsidRPr="00DA5245">
        <w:rPr>
          <w:rFonts w:ascii="Calibri" w:hAnsi="Calibri" w:cs="Calibri"/>
          <w:lang w:val="es-ES"/>
        </w:rPr>
        <w:t xml:space="preserve">comunicará a UNICEF con por lo menos </w:t>
      </w:r>
      <w:r>
        <w:rPr>
          <w:rFonts w:ascii="Calibri" w:hAnsi="Calibri" w:cs="Calibri"/>
          <w:lang w:val="es-ES"/>
        </w:rPr>
        <w:t>24</w:t>
      </w:r>
      <w:r w:rsidRPr="00DA5245">
        <w:rPr>
          <w:rFonts w:ascii="Calibri" w:hAnsi="Calibri" w:cs="Calibri"/>
          <w:lang w:val="es-ES"/>
        </w:rPr>
        <w:t xml:space="preserve"> horas de anticipación el remplazo que enviaría</w:t>
      </w:r>
      <w:r>
        <w:rPr>
          <w:rFonts w:ascii="Calibri" w:hAnsi="Calibri" w:cs="Calibri"/>
          <w:lang w:val="es-ES"/>
        </w:rPr>
        <w:t>.</w:t>
      </w:r>
    </w:p>
    <w:p w14:paraId="4B401DC3" w14:textId="7E3EEE58" w:rsidR="00F05EBC" w:rsidRDefault="00F05EBC" w:rsidP="00F05EBC">
      <w:pPr>
        <w:spacing w:after="120" w:line="240" w:lineRule="auto"/>
        <w:jc w:val="both"/>
        <w:rPr>
          <w:rFonts w:ascii="Calibri" w:hAnsi="Calibri" w:cs="Calibri"/>
          <w:b/>
          <w:bCs/>
          <w:color w:val="000000"/>
          <w:lang w:val="es-ES"/>
        </w:rPr>
      </w:pPr>
      <w:r>
        <w:rPr>
          <w:rFonts w:ascii="Calibri" w:hAnsi="Calibri" w:cs="Calibri"/>
          <w:lang w:val="es-ES"/>
        </w:rPr>
        <w:t>De forma anual la empresa contratada, deberá enviar un cronograma de vacaciones del personal asignado a UNICEF</w:t>
      </w:r>
      <w:r w:rsidR="00521DA4">
        <w:rPr>
          <w:rFonts w:ascii="Calibri" w:hAnsi="Calibri" w:cs="Calibri"/>
          <w:lang w:val="es-ES"/>
        </w:rPr>
        <w:t xml:space="preserve"> para aprobación</w:t>
      </w:r>
      <w:r w:rsidR="00F24EDE">
        <w:rPr>
          <w:rFonts w:ascii="Calibri" w:hAnsi="Calibri" w:cs="Calibri"/>
          <w:lang w:val="es-ES"/>
        </w:rPr>
        <w:t xml:space="preserve"> con un tiempo de anticipación de 15 días</w:t>
      </w:r>
      <w:r w:rsidR="00521DA4">
        <w:rPr>
          <w:rFonts w:ascii="Calibri" w:hAnsi="Calibri" w:cs="Calibri"/>
          <w:lang w:val="es-ES"/>
        </w:rPr>
        <w:t>.</w:t>
      </w:r>
      <w:r>
        <w:rPr>
          <w:rFonts w:ascii="Calibri" w:hAnsi="Calibri" w:cs="Calibri"/>
          <w:lang w:val="es-ES"/>
        </w:rPr>
        <w:t xml:space="preserve"> </w:t>
      </w:r>
    </w:p>
    <w:p w14:paraId="777E788E" w14:textId="2DBCC1A5" w:rsidR="00F05EBC" w:rsidRDefault="00F05EBC" w:rsidP="001B0769">
      <w:pPr>
        <w:spacing w:after="120" w:line="240" w:lineRule="auto"/>
        <w:jc w:val="both"/>
        <w:rPr>
          <w:rFonts w:ascii="Calibri" w:hAnsi="Calibri" w:cs="Calibri"/>
          <w:b/>
          <w:bCs/>
          <w:color w:val="000000"/>
          <w:lang w:val="es-ES"/>
        </w:rPr>
      </w:pPr>
    </w:p>
    <w:p w14:paraId="5B8DF62E" w14:textId="191937CD" w:rsidR="00B4235A" w:rsidRDefault="00F1219F" w:rsidP="001B0769">
      <w:pPr>
        <w:spacing w:after="120" w:line="240" w:lineRule="auto"/>
        <w:jc w:val="both"/>
        <w:rPr>
          <w:rFonts w:ascii="Calibri" w:hAnsi="Calibri" w:cs="Calibri"/>
          <w:b/>
          <w:bCs/>
          <w:color w:val="000000"/>
          <w:lang w:val="es-ES"/>
        </w:rPr>
      </w:pPr>
      <w:r w:rsidRPr="00F1219F">
        <w:rPr>
          <w:rFonts w:ascii="Calibri" w:hAnsi="Calibri" w:cs="Calibri"/>
          <w:b/>
          <w:bCs/>
          <w:color w:val="000000"/>
          <w:lang w:val="es-ES"/>
        </w:rPr>
        <w:t>8. DEPENDENCIA SEGUIMIENTO Y EVALUACIÓN</w:t>
      </w:r>
    </w:p>
    <w:p w14:paraId="3C6DD16F" w14:textId="6B1CCD02" w:rsidR="00346690" w:rsidRDefault="006673B7" w:rsidP="00346690">
      <w:pPr>
        <w:autoSpaceDE w:val="0"/>
        <w:autoSpaceDN w:val="0"/>
        <w:adjustRightInd w:val="0"/>
        <w:spacing w:after="0" w:line="240" w:lineRule="auto"/>
        <w:jc w:val="both"/>
        <w:rPr>
          <w:rFonts w:ascii="Calibri" w:hAnsi="Calibri" w:cs="Calibri"/>
          <w:color w:val="000000"/>
          <w:lang w:val="es-ES"/>
        </w:rPr>
      </w:pPr>
      <w:r>
        <w:rPr>
          <w:rFonts w:ascii="Calibri" w:hAnsi="Calibri" w:cs="Calibri"/>
          <w:color w:val="000000"/>
          <w:lang w:val="es-ES"/>
        </w:rPr>
        <w:t xml:space="preserve">De parte de Unicef, el área encargada del seguimiento y evaluación del presente contrato es el área de Administración / Operaciones. </w:t>
      </w:r>
    </w:p>
    <w:p w14:paraId="7BEA2DC5" w14:textId="77777777" w:rsidR="00F24EDE" w:rsidRDefault="00F24EDE" w:rsidP="00346690">
      <w:pPr>
        <w:autoSpaceDE w:val="0"/>
        <w:autoSpaceDN w:val="0"/>
        <w:adjustRightInd w:val="0"/>
        <w:spacing w:after="0" w:line="240" w:lineRule="auto"/>
        <w:jc w:val="both"/>
        <w:rPr>
          <w:rFonts w:ascii="Calibri" w:hAnsi="Calibri" w:cs="Calibri"/>
          <w:color w:val="000000"/>
          <w:lang w:val="es-ES"/>
        </w:rPr>
      </w:pPr>
    </w:p>
    <w:p w14:paraId="5F16C90C" w14:textId="6079AA14" w:rsidR="00FF4AD9" w:rsidRPr="00FF4AD9" w:rsidRDefault="00FF4AD9" w:rsidP="00FF4AD9">
      <w:pPr>
        <w:autoSpaceDE w:val="0"/>
        <w:autoSpaceDN w:val="0"/>
        <w:adjustRightInd w:val="0"/>
        <w:spacing w:after="0" w:line="240" w:lineRule="auto"/>
        <w:jc w:val="both"/>
        <w:rPr>
          <w:rFonts w:ascii="Calibri" w:hAnsi="Calibri" w:cs="Calibri"/>
          <w:color w:val="000000"/>
          <w:lang w:val="es-ES"/>
        </w:rPr>
      </w:pPr>
      <w:r w:rsidRPr="00A655F9">
        <w:rPr>
          <w:rFonts w:ascii="Calibri" w:hAnsi="Calibri" w:cs="Calibri"/>
          <w:color w:val="000000"/>
          <w:lang w:val="es-ES"/>
        </w:rPr>
        <w:t xml:space="preserve">De parte de la empresa contratada, se asignará a una persona </w:t>
      </w:r>
      <w:r w:rsidR="001872B9" w:rsidRPr="00A655F9">
        <w:rPr>
          <w:rFonts w:ascii="Calibri" w:hAnsi="Calibri" w:cs="Calibri"/>
          <w:color w:val="000000"/>
          <w:lang w:val="es-ES"/>
        </w:rPr>
        <w:t>responsable para esta actividad</w:t>
      </w:r>
      <w:r w:rsidR="009B6255" w:rsidRPr="00A655F9">
        <w:rPr>
          <w:rFonts w:ascii="Calibri" w:hAnsi="Calibri" w:cs="Calibri"/>
          <w:color w:val="000000"/>
          <w:lang w:val="es-ES"/>
        </w:rPr>
        <w:t xml:space="preserve">. La empresa contratada </w:t>
      </w:r>
      <w:r w:rsidRPr="00A655F9">
        <w:rPr>
          <w:rFonts w:ascii="Calibri" w:hAnsi="Calibri" w:cs="Calibri"/>
          <w:color w:val="000000"/>
          <w:lang w:val="es-ES"/>
        </w:rPr>
        <w:t xml:space="preserve">comunicará a UNICEF con por lo menos 24 horas de anticipación el remplazo </w:t>
      </w:r>
      <w:r w:rsidR="00596B6C" w:rsidRPr="00A655F9">
        <w:rPr>
          <w:rFonts w:ascii="Calibri" w:hAnsi="Calibri" w:cs="Calibri"/>
          <w:color w:val="000000"/>
          <w:lang w:val="es-ES"/>
        </w:rPr>
        <w:t xml:space="preserve">de la encargada de supervisión de contrato, </w:t>
      </w:r>
      <w:r w:rsidR="00A655F9" w:rsidRPr="00A655F9">
        <w:rPr>
          <w:rFonts w:ascii="Calibri" w:hAnsi="Calibri" w:cs="Calibri"/>
          <w:color w:val="000000"/>
          <w:lang w:val="es-ES"/>
        </w:rPr>
        <w:t>en caso de que</w:t>
      </w:r>
      <w:r w:rsidR="00596B6C" w:rsidRPr="00A655F9">
        <w:rPr>
          <w:rFonts w:ascii="Calibri" w:hAnsi="Calibri" w:cs="Calibri"/>
          <w:color w:val="000000"/>
          <w:lang w:val="es-ES"/>
        </w:rPr>
        <w:t xml:space="preserve"> </w:t>
      </w:r>
      <w:r w:rsidR="00B73063" w:rsidRPr="00A655F9">
        <w:rPr>
          <w:rFonts w:ascii="Calibri" w:hAnsi="Calibri" w:cs="Calibri"/>
          <w:color w:val="000000"/>
          <w:lang w:val="es-ES"/>
        </w:rPr>
        <w:t>se requiera este cambio.</w:t>
      </w:r>
      <w:r w:rsidR="00B73063">
        <w:rPr>
          <w:rFonts w:ascii="Calibri" w:hAnsi="Calibri" w:cs="Calibri"/>
          <w:color w:val="000000"/>
          <w:lang w:val="es-ES"/>
        </w:rPr>
        <w:t xml:space="preserve"> </w:t>
      </w:r>
    </w:p>
    <w:p w14:paraId="4C0D1206" w14:textId="77777777" w:rsidR="006673B7" w:rsidRPr="00346690" w:rsidRDefault="006673B7" w:rsidP="00346690">
      <w:pPr>
        <w:autoSpaceDE w:val="0"/>
        <w:autoSpaceDN w:val="0"/>
        <w:adjustRightInd w:val="0"/>
        <w:spacing w:after="0" w:line="240" w:lineRule="auto"/>
        <w:jc w:val="both"/>
        <w:rPr>
          <w:rFonts w:ascii="Calibri" w:hAnsi="Calibri" w:cs="Calibri"/>
          <w:color w:val="000000"/>
          <w:lang w:val="es-ES"/>
        </w:rPr>
      </w:pPr>
    </w:p>
    <w:p w14:paraId="7CB22573" w14:textId="5EE7795A" w:rsidR="00A4430B" w:rsidRDefault="00DB77AA" w:rsidP="00027292">
      <w:pPr>
        <w:spacing w:after="120" w:line="240" w:lineRule="auto"/>
        <w:jc w:val="both"/>
        <w:rPr>
          <w:rFonts w:cstheme="minorHAnsi"/>
          <w:b/>
          <w:bCs/>
          <w:szCs w:val="24"/>
          <w:lang w:val="es-ES"/>
        </w:rPr>
      </w:pPr>
      <w:r>
        <w:rPr>
          <w:rFonts w:cstheme="minorHAnsi"/>
          <w:b/>
          <w:bCs/>
          <w:szCs w:val="24"/>
          <w:lang w:val="es-ES"/>
        </w:rPr>
        <w:t>9</w:t>
      </w:r>
      <w:r w:rsidR="00A4430B">
        <w:rPr>
          <w:rFonts w:cstheme="minorHAnsi"/>
          <w:b/>
          <w:bCs/>
          <w:szCs w:val="24"/>
          <w:lang w:val="es-ES"/>
        </w:rPr>
        <w:t>.</w:t>
      </w:r>
      <w:r w:rsidR="00A4430B" w:rsidRPr="00901CB3">
        <w:rPr>
          <w:rFonts w:cstheme="minorHAnsi"/>
          <w:b/>
          <w:bCs/>
          <w:szCs w:val="24"/>
          <w:lang w:val="es-ES"/>
        </w:rPr>
        <w:t xml:space="preserve"> </w:t>
      </w:r>
      <w:r w:rsidR="00027292">
        <w:rPr>
          <w:rFonts w:cstheme="minorHAnsi"/>
          <w:b/>
          <w:bCs/>
          <w:szCs w:val="24"/>
          <w:lang w:val="es-ES"/>
        </w:rPr>
        <w:t>DURACIÓN DE</w:t>
      </w:r>
      <w:r w:rsidR="003E0A02">
        <w:rPr>
          <w:rFonts w:cstheme="minorHAnsi"/>
          <w:b/>
          <w:bCs/>
          <w:szCs w:val="24"/>
          <w:lang w:val="es-ES"/>
        </w:rPr>
        <w:t xml:space="preserve">L CONTRATO </w:t>
      </w:r>
    </w:p>
    <w:p w14:paraId="159AF500" w14:textId="77777777" w:rsidR="009267C2" w:rsidRDefault="009267C2" w:rsidP="009267C2">
      <w:pPr>
        <w:autoSpaceDE w:val="0"/>
        <w:autoSpaceDN w:val="0"/>
        <w:adjustRightInd w:val="0"/>
        <w:spacing w:after="0" w:line="240" w:lineRule="auto"/>
        <w:jc w:val="both"/>
        <w:rPr>
          <w:rFonts w:ascii="Calibri" w:hAnsi="Calibri" w:cs="Calibri"/>
          <w:color w:val="000000"/>
          <w:lang w:val="es-ES"/>
        </w:rPr>
      </w:pPr>
      <w:r w:rsidRPr="009267C2">
        <w:rPr>
          <w:rFonts w:ascii="Calibri" w:hAnsi="Calibri" w:cs="Calibri"/>
          <w:color w:val="000000"/>
          <w:lang w:val="es-ES"/>
        </w:rPr>
        <w:t xml:space="preserve">El plazo previsto de duración del contrato es 1 año. </w:t>
      </w:r>
    </w:p>
    <w:p w14:paraId="3BD46795" w14:textId="77777777" w:rsidR="009267C2" w:rsidRPr="009267C2" w:rsidRDefault="009267C2" w:rsidP="009267C2">
      <w:pPr>
        <w:autoSpaceDE w:val="0"/>
        <w:autoSpaceDN w:val="0"/>
        <w:adjustRightInd w:val="0"/>
        <w:spacing w:after="0" w:line="240" w:lineRule="auto"/>
        <w:jc w:val="both"/>
        <w:rPr>
          <w:rFonts w:ascii="Calibri" w:hAnsi="Calibri" w:cs="Calibri"/>
          <w:color w:val="000000"/>
          <w:lang w:val="es-ES"/>
        </w:rPr>
      </w:pPr>
    </w:p>
    <w:p w14:paraId="09BE1334" w14:textId="143B192D" w:rsidR="00212E01" w:rsidRDefault="009267C2" w:rsidP="009267C2">
      <w:pPr>
        <w:spacing w:after="120" w:line="240" w:lineRule="auto"/>
        <w:jc w:val="both"/>
        <w:rPr>
          <w:rFonts w:cstheme="minorHAnsi"/>
          <w:b/>
          <w:bCs/>
          <w:szCs w:val="24"/>
          <w:lang w:val="es-ES"/>
        </w:rPr>
      </w:pPr>
      <w:r w:rsidRPr="009267C2">
        <w:rPr>
          <w:rFonts w:ascii="Calibri" w:hAnsi="Calibri" w:cs="Calibri"/>
          <w:color w:val="000000"/>
          <w:lang w:val="es-ES"/>
        </w:rPr>
        <w:t xml:space="preserve">El contrato podrá ampliarse por un año adicional, posterior a la evaluación que UNICEF realice del servicio brindado y emita la aprobación positiva y por escrito. </w:t>
      </w:r>
    </w:p>
    <w:p w14:paraId="50E3309C" w14:textId="734D34D1" w:rsidR="00212E01" w:rsidRDefault="00DB77AA" w:rsidP="00212E01">
      <w:pPr>
        <w:spacing w:after="120" w:line="240" w:lineRule="auto"/>
        <w:jc w:val="both"/>
        <w:rPr>
          <w:rFonts w:cstheme="minorHAnsi"/>
          <w:b/>
          <w:bCs/>
          <w:szCs w:val="24"/>
          <w:lang w:val="es-ES"/>
        </w:rPr>
      </w:pPr>
      <w:r>
        <w:rPr>
          <w:rFonts w:cstheme="minorHAnsi"/>
          <w:b/>
          <w:bCs/>
          <w:szCs w:val="24"/>
          <w:lang w:val="es-ES"/>
        </w:rPr>
        <w:t>10</w:t>
      </w:r>
      <w:r w:rsidR="00212E01">
        <w:rPr>
          <w:rFonts w:cstheme="minorHAnsi"/>
          <w:b/>
          <w:bCs/>
          <w:szCs w:val="24"/>
          <w:lang w:val="es-ES"/>
        </w:rPr>
        <w:t>.</w:t>
      </w:r>
      <w:r w:rsidR="00212E01" w:rsidRPr="00901CB3">
        <w:rPr>
          <w:rFonts w:cstheme="minorHAnsi"/>
          <w:b/>
          <w:bCs/>
          <w:szCs w:val="24"/>
          <w:lang w:val="es-ES"/>
        </w:rPr>
        <w:t xml:space="preserve"> </w:t>
      </w:r>
      <w:r w:rsidR="00212E01">
        <w:rPr>
          <w:rFonts w:cstheme="minorHAnsi"/>
          <w:b/>
          <w:bCs/>
          <w:szCs w:val="24"/>
          <w:lang w:val="es-ES"/>
        </w:rPr>
        <w:t>CRONOGRAMA DE PAGOS</w:t>
      </w:r>
    </w:p>
    <w:p w14:paraId="20E85F91" w14:textId="72CBED6E" w:rsidR="007C4BF0" w:rsidRDefault="005B39D1" w:rsidP="007C4BF0">
      <w:pPr>
        <w:rPr>
          <w:lang w:val="es-ES"/>
        </w:rPr>
      </w:pPr>
      <w:r w:rsidRPr="005B39D1">
        <w:rPr>
          <w:b/>
          <w:bCs/>
          <w:lang w:val="es-ES"/>
        </w:rPr>
        <w:t>Moneda de pago</w:t>
      </w:r>
      <w:r>
        <w:rPr>
          <w:lang w:val="es-ES"/>
        </w:rPr>
        <w:t xml:space="preserve">: bolivianos </w:t>
      </w:r>
    </w:p>
    <w:p w14:paraId="55675F1C" w14:textId="199A0262" w:rsidR="005B39D1" w:rsidRPr="005B39D1" w:rsidRDefault="005B39D1" w:rsidP="007C4BF0">
      <w:pPr>
        <w:rPr>
          <w:lang w:val="es-ES"/>
        </w:rPr>
      </w:pPr>
      <w:r w:rsidRPr="005B39D1">
        <w:rPr>
          <w:b/>
          <w:bCs/>
          <w:lang w:val="es-ES"/>
        </w:rPr>
        <w:t>Forma de pago:</w:t>
      </w:r>
      <w:r>
        <w:rPr>
          <w:b/>
          <w:bCs/>
          <w:lang w:val="es-ES"/>
        </w:rPr>
        <w:t xml:space="preserve"> </w:t>
      </w:r>
      <w:r w:rsidR="002E06D0" w:rsidRPr="002E06D0">
        <w:rPr>
          <w:lang w:val="es-ES"/>
        </w:rPr>
        <w:t>Los pagos se realizarán mes vencido previa aprobación de Administración y contra entrega de factura, copias de aportes a la AFP y seguro médico del personal asignado para atención constante de la oficina.</w:t>
      </w:r>
    </w:p>
    <w:p w14:paraId="2C851983" w14:textId="62593626" w:rsidR="00A4430B" w:rsidRPr="00BD19FE" w:rsidRDefault="00BD19FE" w:rsidP="00027292">
      <w:pPr>
        <w:spacing w:after="120" w:line="240" w:lineRule="auto"/>
        <w:jc w:val="both"/>
        <w:rPr>
          <w:b/>
          <w:bCs/>
          <w:lang w:val="es-ES"/>
        </w:rPr>
      </w:pPr>
      <w:r w:rsidRPr="00BD19FE">
        <w:rPr>
          <w:b/>
          <w:bCs/>
          <w:lang w:val="es-ES"/>
        </w:rPr>
        <w:t>1</w:t>
      </w:r>
      <w:r w:rsidR="00DB77AA">
        <w:rPr>
          <w:b/>
          <w:bCs/>
          <w:lang w:val="es-ES"/>
        </w:rPr>
        <w:t>1</w:t>
      </w:r>
      <w:r w:rsidRPr="00BD19FE">
        <w:rPr>
          <w:b/>
          <w:bCs/>
          <w:lang w:val="es-ES"/>
        </w:rPr>
        <w:t xml:space="preserve">. </w:t>
      </w:r>
      <w:r>
        <w:rPr>
          <w:b/>
          <w:bCs/>
          <w:lang w:val="es-ES"/>
        </w:rPr>
        <w:t xml:space="preserve">PROCESO DE EVALUACIÓN </w:t>
      </w:r>
    </w:p>
    <w:p w14:paraId="3DD1AF68" w14:textId="2AE70714" w:rsidR="00BD19FE" w:rsidRDefault="00BD19FE" w:rsidP="00027292">
      <w:pPr>
        <w:spacing w:after="120" w:line="240" w:lineRule="auto"/>
        <w:jc w:val="both"/>
        <w:rPr>
          <w:lang w:val="es-ES"/>
        </w:rPr>
      </w:pPr>
      <w:r>
        <w:rPr>
          <w:lang w:val="es-ES"/>
        </w:rPr>
        <w:t>Detallados en el Anexo B.</w:t>
      </w:r>
    </w:p>
    <w:p w14:paraId="3D2A0774" w14:textId="77777777" w:rsidR="00BD19FE" w:rsidRPr="00BD19FE" w:rsidRDefault="00BD19FE" w:rsidP="00027292">
      <w:pPr>
        <w:spacing w:after="120" w:line="240" w:lineRule="auto"/>
        <w:jc w:val="both"/>
        <w:rPr>
          <w:rFonts w:cstheme="minorHAnsi"/>
          <w:lang w:val="es-ES"/>
        </w:rPr>
      </w:pPr>
    </w:p>
    <w:p w14:paraId="2577EBC1" w14:textId="12E5D42A" w:rsidR="00314A9D" w:rsidRPr="00EC56F8" w:rsidRDefault="00BD19FE" w:rsidP="00027292">
      <w:pPr>
        <w:pStyle w:val="H3"/>
        <w:spacing w:before="0" w:after="120"/>
        <w:jc w:val="both"/>
        <w:rPr>
          <w:rFonts w:asciiTheme="minorHAnsi" w:hAnsiTheme="minorHAnsi" w:cstheme="minorHAnsi"/>
          <w:sz w:val="22"/>
          <w:szCs w:val="22"/>
          <w:lang w:val="es-ES"/>
        </w:rPr>
      </w:pPr>
      <w:r w:rsidRPr="00EC56F8">
        <w:rPr>
          <w:rFonts w:asciiTheme="minorHAnsi" w:hAnsiTheme="minorHAnsi" w:cstheme="minorHAnsi"/>
          <w:sz w:val="22"/>
          <w:szCs w:val="22"/>
          <w:lang w:val="es-ES"/>
        </w:rPr>
        <w:t>1</w:t>
      </w:r>
      <w:r w:rsidR="00DB77AA" w:rsidRPr="00EC56F8">
        <w:rPr>
          <w:rFonts w:asciiTheme="minorHAnsi" w:hAnsiTheme="minorHAnsi" w:cstheme="minorHAnsi"/>
          <w:sz w:val="22"/>
          <w:szCs w:val="22"/>
          <w:lang w:val="es-ES"/>
        </w:rPr>
        <w:t>2</w:t>
      </w:r>
      <w:r w:rsidR="00314A9D" w:rsidRPr="00EC56F8">
        <w:rPr>
          <w:rFonts w:asciiTheme="minorHAnsi" w:hAnsiTheme="minorHAnsi" w:cstheme="minorHAnsi"/>
          <w:sz w:val="22"/>
          <w:szCs w:val="22"/>
          <w:lang w:val="es-ES"/>
        </w:rPr>
        <w:t xml:space="preserve">. </w:t>
      </w:r>
      <w:r w:rsidRPr="00EC56F8">
        <w:rPr>
          <w:rFonts w:asciiTheme="minorHAnsi" w:hAnsiTheme="minorHAnsi" w:cstheme="minorHAnsi"/>
          <w:sz w:val="22"/>
          <w:szCs w:val="22"/>
          <w:lang w:val="es-ES"/>
        </w:rPr>
        <w:t>CALENDARIO DE LA LICITACIÓN:</w:t>
      </w:r>
    </w:p>
    <w:p w14:paraId="049C05A3" w14:textId="35A63E85" w:rsidR="00314A9D" w:rsidRPr="00F24EDE" w:rsidRDefault="00314A9D" w:rsidP="00027292">
      <w:pPr>
        <w:pStyle w:val="ListParagraph"/>
        <w:numPr>
          <w:ilvl w:val="0"/>
          <w:numId w:val="10"/>
        </w:numPr>
        <w:spacing w:after="120" w:line="240" w:lineRule="auto"/>
        <w:jc w:val="both"/>
        <w:rPr>
          <w:rFonts w:cstheme="minorHAnsi"/>
          <w:lang w:val="es-ES"/>
        </w:rPr>
      </w:pPr>
      <w:r w:rsidRPr="00F24EDE">
        <w:rPr>
          <w:rFonts w:cstheme="minorHAnsi"/>
          <w:lang w:val="es-ES"/>
        </w:rPr>
        <w:t>Invitación a participar:</w:t>
      </w:r>
      <w:r w:rsidR="004073B5" w:rsidRPr="00F24EDE">
        <w:rPr>
          <w:rFonts w:cstheme="minorHAnsi"/>
          <w:lang w:val="es-ES"/>
        </w:rPr>
        <w:t xml:space="preserve"> </w:t>
      </w:r>
      <w:r w:rsidR="00F24EDE" w:rsidRPr="00F24EDE">
        <w:rPr>
          <w:rFonts w:cstheme="minorHAnsi"/>
          <w:lang w:val="es-ES"/>
        </w:rPr>
        <w:t>20</w:t>
      </w:r>
      <w:r w:rsidR="00596A40" w:rsidRPr="00F24EDE">
        <w:rPr>
          <w:rFonts w:cstheme="minorHAnsi"/>
          <w:lang w:val="es-ES"/>
        </w:rPr>
        <w:t>/</w:t>
      </w:r>
      <w:r w:rsidR="007114AC" w:rsidRPr="00F24EDE">
        <w:rPr>
          <w:rFonts w:cstheme="minorHAnsi"/>
          <w:lang w:val="es-ES"/>
        </w:rPr>
        <w:t>02</w:t>
      </w:r>
      <w:r w:rsidR="00596A40" w:rsidRPr="00F24EDE">
        <w:rPr>
          <w:rFonts w:cstheme="minorHAnsi"/>
          <w:lang w:val="es-ES"/>
        </w:rPr>
        <w:t>/</w:t>
      </w:r>
      <w:r w:rsidR="007114AC" w:rsidRPr="00F24EDE">
        <w:rPr>
          <w:rFonts w:cstheme="minorHAnsi"/>
          <w:lang w:val="es-ES"/>
        </w:rPr>
        <w:t>2025</w:t>
      </w:r>
    </w:p>
    <w:p w14:paraId="5C8FDD88" w14:textId="70236FC5" w:rsidR="00314A9D" w:rsidRPr="00F24EDE" w:rsidRDefault="00314A9D" w:rsidP="00027292">
      <w:pPr>
        <w:pStyle w:val="ListParagraph"/>
        <w:numPr>
          <w:ilvl w:val="0"/>
          <w:numId w:val="10"/>
        </w:numPr>
        <w:spacing w:after="120" w:line="240" w:lineRule="auto"/>
        <w:jc w:val="both"/>
        <w:rPr>
          <w:rFonts w:cstheme="minorHAnsi"/>
          <w:lang w:val="es-ES"/>
        </w:rPr>
      </w:pPr>
      <w:r w:rsidRPr="00F24EDE">
        <w:rPr>
          <w:rFonts w:cstheme="minorHAnsi"/>
          <w:lang w:val="es-ES"/>
        </w:rPr>
        <w:t>Plazo para recepción de ofertas</w:t>
      </w:r>
      <w:r w:rsidR="00B35D76" w:rsidRPr="00F24EDE">
        <w:rPr>
          <w:rFonts w:cstheme="minorHAnsi"/>
          <w:lang w:val="es-ES"/>
        </w:rPr>
        <w:t xml:space="preserve">: </w:t>
      </w:r>
      <w:r w:rsidR="007114AC" w:rsidRPr="00F24EDE">
        <w:rPr>
          <w:rFonts w:cstheme="minorHAnsi"/>
          <w:lang w:val="es-ES"/>
        </w:rPr>
        <w:t>1</w:t>
      </w:r>
      <w:r w:rsidR="00F24EDE" w:rsidRPr="00F24EDE">
        <w:rPr>
          <w:rFonts w:cstheme="minorHAnsi"/>
          <w:lang w:val="es-ES"/>
        </w:rPr>
        <w:t>6</w:t>
      </w:r>
      <w:r w:rsidR="00596A40" w:rsidRPr="00F24EDE">
        <w:rPr>
          <w:rFonts w:cstheme="minorHAnsi"/>
          <w:lang w:val="es-ES"/>
        </w:rPr>
        <w:t>/</w:t>
      </w:r>
      <w:r w:rsidR="007114AC" w:rsidRPr="00F24EDE">
        <w:rPr>
          <w:rFonts w:cstheme="minorHAnsi"/>
          <w:lang w:val="es-ES"/>
        </w:rPr>
        <w:t>03</w:t>
      </w:r>
      <w:r w:rsidR="00596A40" w:rsidRPr="00F24EDE">
        <w:rPr>
          <w:rFonts w:cstheme="minorHAnsi"/>
          <w:lang w:val="es-ES"/>
        </w:rPr>
        <w:t>/</w:t>
      </w:r>
      <w:r w:rsidR="00EC56F8" w:rsidRPr="00F24EDE">
        <w:rPr>
          <w:rFonts w:cstheme="minorHAnsi"/>
          <w:lang w:val="es-ES"/>
        </w:rPr>
        <w:t>2025</w:t>
      </w:r>
    </w:p>
    <w:p w14:paraId="47B117D8" w14:textId="77777777" w:rsidR="00BD19FE" w:rsidRPr="00BD19FE" w:rsidRDefault="00BD19FE" w:rsidP="00BD19FE">
      <w:pPr>
        <w:pStyle w:val="ListParagraph"/>
        <w:spacing w:after="120" w:line="240" w:lineRule="auto"/>
        <w:jc w:val="both"/>
        <w:rPr>
          <w:rFonts w:cstheme="minorHAnsi"/>
          <w:lang w:val="es-ES"/>
        </w:rPr>
      </w:pPr>
    </w:p>
    <w:p w14:paraId="37E11986" w14:textId="74C5E06E" w:rsidR="004729C1" w:rsidRPr="00BD19FE" w:rsidRDefault="00BD19FE" w:rsidP="00027292">
      <w:pPr>
        <w:pStyle w:val="H3"/>
        <w:spacing w:before="0" w:after="120"/>
        <w:jc w:val="both"/>
        <w:rPr>
          <w:rFonts w:asciiTheme="minorHAnsi" w:hAnsiTheme="minorHAnsi" w:cstheme="minorHAnsi"/>
          <w:sz w:val="22"/>
          <w:szCs w:val="22"/>
          <w:lang w:val="es-ES"/>
        </w:rPr>
      </w:pPr>
      <w:r>
        <w:rPr>
          <w:rFonts w:asciiTheme="minorHAnsi" w:hAnsiTheme="minorHAnsi" w:cstheme="minorHAnsi"/>
          <w:sz w:val="22"/>
          <w:szCs w:val="22"/>
          <w:lang w:val="es-ES"/>
        </w:rPr>
        <w:lastRenderedPageBreak/>
        <w:t>1</w:t>
      </w:r>
      <w:r w:rsidR="00DB77AA">
        <w:rPr>
          <w:rFonts w:asciiTheme="minorHAnsi" w:hAnsiTheme="minorHAnsi" w:cstheme="minorHAnsi"/>
          <w:sz w:val="22"/>
          <w:szCs w:val="22"/>
          <w:lang w:val="es-ES"/>
        </w:rPr>
        <w:t>3</w:t>
      </w:r>
      <w:r w:rsidRPr="00BD19FE">
        <w:rPr>
          <w:rFonts w:asciiTheme="minorHAnsi" w:hAnsiTheme="minorHAnsi" w:cstheme="minorHAnsi"/>
          <w:sz w:val="22"/>
          <w:szCs w:val="22"/>
          <w:lang w:val="es-ES"/>
        </w:rPr>
        <w:t>. REQUISITOS PARA PARTICIPAR:</w:t>
      </w:r>
    </w:p>
    <w:p w14:paraId="193AA2D0" w14:textId="393D1066" w:rsidR="00A805D4" w:rsidRPr="00A805D4" w:rsidRDefault="00A805D4" w:rsidP="00A805D4">
      <w:pPr>
        <w:pStyle w:val="H3"/>
        <w:spacing w:after="120"/>
        <w:jc w:val="both"/>
        <w:rPr>
          <w:rFonts w:asciiTheme="minorHAnsi" w:hAnsiTheme="minorHAnsi" w:cstheme="minorHAnsi"/>
          <w:b w:val="0"/>
          <w:bCs/>
          <w:sz w:val="22"/>
          <w:szCs w:val="22"/>
          <w:lang w:val="es-ES"/>
        </w:rPr>
      </w:pPr>
      <w:r w:rsidRPr="00A805D4">
        <w:rPr>
          <w:rFonts w:asciiTheme="minorHAnsi" w:hAnsiTheme="minorHAnsi" w:cstheme="minorHAnsi"/>
          <w:b w:val="0"/>
          <w:bCs/>
          <w:sz w:val="22"/>
          <w:szCs w:val="22"/>
          <w:lang w:val="es-ES"/>
        </w:rPr>
        <w:t xml:space="preserve">Experiencia especifica de la empresa </w:t>
      </w:r>
      <w:r w:rsidR="00F84370">
        <w:rPr>
          <w:rFonts w:asciiTheme="minorHAnsi" w:hAnsiTheme="minorHAnsi" w:cstheme="minorHAnsi"/>
          <w:b w:val="0"/>
          <w:bCs/>
          <w:sz w:val="22"/>
          <w:szCs w:val="22"/>
          <w:lang w:val="es-ES"/>
        </w:rPr>
        <w:t xml:space="preserve">de tres años </w:t>
      </w:r>
      <w:r w:rsidRPr="00A805D4">
        <w:rPr>
          <w:rFonts w:asciiTheme="minorHAnsi" w:hAnsiTheme="minorHAnsi" w:cstheme="minorHAnsi"/>
          <w:b w:val="0"/>
          <w:bCs/>
          <w:sz w:val="22"/>
          <w:szCs w:val="22"/>
          <w:lang w:val="es-ES"/>
        </w:rPr>
        <w:t>en limpieza de oficinas, sanitización de baños y provisión de insumos de limpieza e higiene, desinfección y bioseguridad de ambientes</w:t>
      </w:r>
      <w:r w:rsidR="00F84370">
        <w:rPr>
          <w:rFonts w:asciiTheme="minorHAnsi" w:hAnsiTheme="minorHAnsi" w:cstheme="minorHAnsi"/>
          <w:b w:val="0"/>
          <w:bCs/>
          <w:sz w:val="22"/>
          <w:szCs w:val="22"/>
          <w:lang w:val="es-ES"/>
        </w:rPr>
        <w:t>.</w:t>
      </w:r>
    </w:p>
    <w:p w14:paraId="0BC2E35A" w14:textId="7984D3EF" w:rsidR="004729C1" w:rsidRPr="00A805D4" w:rsidRDefault="00A805D4" w:rsidP="00A805D4">
      <w:pPr>
        <w:pStyle w:val="H3"/>
        <w:spacing w:before="0" w:after="120"/>
        <w:jc w:val="both"/>
        <w:rPr>
          <w:rFonts w:asciiTheme="minorHAnsi" w:hAnsiTheme="minorHAnsi" w:cstheme="minorHAnsi"/>
          <w:b w:val="0"/>
          <w:bCs/>
          <w:sz w:val="22"/>
          <w:szCs w:val="22"/>
          <w:lang w:val="es-ES"/>
        </w:rPr>
      </w:pPr>
      <w:r w:rsidRPr="00A805D4">
        <w:rPr>
          <w:rFonts w:asciiTheme="minorHAnsi" w:hAnsiTheme="minorHAnsi" w:cstheme="minorHAnsi"/>
          <w:b w:val="0"/>
          <w:bCs/>
          <w:sz w:val="22"/>
          <w:szCs w:val="22"/>
          <w:lang w:val="es-ES"/>
        </w:rPr>
        <w:t>Se valora positivamente la experiencia de servicios en organizaciones internacionales, Cooperación Internacional y/o similares a UNICEF.</w:t>
      </w:r>
    </w:p>
    <w:p w14:paraId="18F903C3" w14:textId="37B22E40" w:rsidR="0010599B" w:rsidRPr="00BD19FE" w:rsidRDefault="00BD19FE" w:rsidP="00027292">
      <w:pPr>
        <w:pStyle w:val="H3"/>
        <w:spacing w:before="0" w:after="120"/>
        <w:jc w:val="both"/>
        <w:rPr>
          <w:rFonts w:asciiTheme="minorHAnsi" w:hAnsiTheme="minorHAnsi" w:cstheme="minorHAnsi"/>
          <w:sz w:val="22"/>
          <w:szCs w:val="22"/>
          <w:lang w:val="es-ES"/>
        </w:rPr>
      </w:pPr>
      <w:r>
        <w:rPr>
          <w:rFonts w:asciiTheme="minorHAnsi" w:hAnsiTheme="minorHAnsi" w:cstheme="minorHAnsi"/>
          <w:sz w:val="22"/>
          <w:szCs w:val="22"/>
          <w:lang w:val="es-ES"/>
        </w:rPr>
        <w:t>1</w:t>
      </w:r>
      <w:r w:rsidR="00DB77AA">
        <w:rPr>
          <w:rFonts w:asciiTheme="minorHAnsi" w:hAnsiTheme="minorHAnsi" w:cstheme="minorHAnsi"/>
          <w:sz w:val="22"/>
          <w:szCs w:val="22"/>
          <w:lang w:val="es-ES"/>
        </w:rPr>
        <w:t>4</w:t>
      </w:r>
      <w:r w:rsidRPr="00BD19FE">
        <w:rPr>
          <w:rFonts w:asciiTheme="minorHAnsi" w:hAnsiTheme="minorHAnsi" w:cstheme="minorHAnsi"/>
          <w:sz w:val="22"/>
          <w:szCs w:val="22"/>
          <w:lang w:val="es-ES"/>
        </w:rPr>
        <w:t>. DOCUMENTOS LEGALES QUE DEBE PRESENTAR LA EMPRESA:</w:t>
      </w:r>
      <w:r w:rsidRPr="00BD19FE">
        <w:rPr>
          <w:rFonts w:asciiTheme="minorHAnsi" w:hAnsiTheme="minorHAnsi" w:cstheme="minorHAnsi"/>
          <w:bCs/>
          <w:sz w:val="22"/>
          <w:szCs w:val="22"/>
          <w:lang w:val="es-EC"/>
        </w:rPr>
        <w:t> </w:t>
      </w:r>
      <w:r w:rsidRPr="00BD19FE">
        <w:rPr>
          <w:rFonts w:asciiTheme="minorHAnsi" w:hAnsiTheme="minorHAnsi" w:cstheme="minorHAnsi"/>
          <w:sz w:val="22"/>
          <w:szCs w:val="22"/>
          <w:lang w:val="es-EC"/>
        </w:rPr>
        <w:t>  </w:t>
      </w:r>
    </w:p>
    <w:p w14:paraId="63499E42" w14:textId="4574D5BD" w:rsidR="0010599B" w:rsidRPr="00BD19FE" w:rsidRDefault="0010599B" w:rsidP="00027292">
      <w:pPr>
        <w:spacing w:after="120" w:line="240" w:lineRule="auto"/>
        <w:jc w:val="both"/>
        <w:textAlignment w:val="baseline"/>
        <w:rPr>
          <w:rFonts w:eastAsia="Times New Roman" w:cstheme="minorHAnsi"/>
          <w:lang w:val="es-EC"/>
        </w:rPr>
      </w:pPr>
      <w:r w:rsidRPr="00BD19FE">
        <w:rPr>
          <w:rFonts w:eastAsia="Times New Roman" w:cstheme="minorHAnsi"/>
          <w:lang w:val="es-EC"/>
        </w:rPr>
        <w:t>Debido al nivel de trabajo que U</w:t>
      </w:r>
      <w:r w:rsidR="00BD19FE">
        <w:rPr>
          <w:rFonts w:eastAsia="Times New Roman" w:cstheme="minorHAnsi"/>
          <w:lang w:val="es-EC"/>
        </w:rPr>
        <w:t xml:space="preserve">NICEF Bolivia </w:t>
      </w:r>
      <w:r w:rsidRPr="00BD19FE">
        <w:rPr>
          <w:rFonts w:eastAsia="Times New Roman" w:cstheme="minorHAnsi"/>
          <w:lang w:val="es-EC"/>
        </w:rPr>
        <w:t>podría tener con su empresa, informamos a ustedes que se llevará a cabo una evaluación adicional como parte de nuestro procedimiento interno. </w:t>
      </w:r>
    </w:p>
    <w:p w14:paraId="05C719E2" w14:textId="5135338F" w:rsidR="0010599B" w:rsidRPr="00BD19FE" w:rsidRDefault="0010599B" w:rsidP="00027292">
      <w:pPr>
        <w:spacing w:after="120" w:line="240" w:lineRule="auto"/>
        <w:jc w:val="both"/>
        <w:textAlignment w:val="baseline"/>
        <w:rPr>
          <w:rFonts w:eastAsia="Times New Roman" w:cstheme="minorHAnsi"/>
          <w:lang w:val="es-EC"/>
        </w:rPr>
      </w:pPr>
      <w:r w:rsidRPr="00BD19FE">
        <w:rPr>
          <w:rFonts w:eastAsia="Times New Roman" w:cstheme="minorHAnsi"/>
          <w:lang w:val="es-EC"/>
        </w:rPr>
        <w:t>  En este sentido, agradecemos nos proporcione la siguiente documentación</w:t>
      </w:r>
      <w:r w:rsidR="00BD19FE">
        <w:rPr>
          <w:rFonts w:eastAsia="Times New Roman" w:cstheme="minorHAnsi"/>
          <w:lang w:val="es-EC"/>
        </w:rPr>
        <w:t xml:space="preserve"> de </w:t>
      </w:r>
      <w:r w:rsidR="00BD19FE" w:rsidRPr="009921D9">
        <w:rPr>
          <w:rFonts w:eastAsia="Times New Roman" w:cstheme="minorHAnsi"/>
          <w:b/>
          <w:bCs/>
          <w:lang w:val="es-EC"/>
        </w:rPr>
        <w:t>forma digital</w:t>
      </w:r>
      <w:r w:rsidRPr="00BD19FE">
        <w:rPr>
          <w:rFonts w:eastAsia="Times New Roman" w:cstheme="minorHAnsi"/>
          <w:lang w:val="es-EC"/>
        </w:rPr>
        <w:t>: </w:t>
      </w:r>
    </w:p>
    <w:p w14:paraId="114479FC" w14:textId="77777777" w:rsidR="0010599B" w:rsidRPr="00BD19FE" w:rsidRDefault="0010599B" w:rsidP="00027292">
      <w:pPr>
        <w:spacing w:after="120" w:line="240" w:lineRule="auto"/>
        <w:rPr>
          <w:rFonts w:cstheme="minorHAnsi"/>
          <w:lang w:val="es-EC"/>
        </w:rPr>
      </w:pPr>
      <w:r w:rsidRPr="00BD19FE">
        <w:rPr>
          <w:rFonts w:eastAsia="Times New Roman" w:cstheme="minorHAnsi"/>
          <w:lang w:val="es-EC"/>
        </w:rPr>
        <w:t>A) Documentos Generales</w:t>
      </w:r>
    </w:p>
    <w:p w14:paraId="461936B4" w14:textId="0D8CBE41" w:rsidR="00BD19FE" w:rsidRPr="00BD19FE" w:rsidRDefault="00BD19FE" w:rsidP="00BD19FE">
      <w:pPr>
        <w:pStyle w:val="ListParagraph"/>
        <w:numPr>
          <w:ilvl w:val="0"/>
          <w:numId w:val="25"/>
        </w:numPr>
        <w:spacing w:after="120" w:line="240" w:lineRule="auto"/>
        <w:jc w:val="both"/>
        <w:textAlignment w:val="baseline"/>
        <w:rPr>
          <w:rFonts w:eastAsia="Times New Roman" w:cstheme="minorHAnsi"/>
          <w:color w:val="000000"/>
          <w:lang w:val="es-EC"/>
        </w:rPr>
      </w:pPr>
      <w:r>
        <w:rPr>
          <w:rFonts w:eastAsia="Times New Roman" w:cstheme="minorHAnsi"/>
          <w:color w:val="000000"/>
          <w:lang w:val="es-EC"/>
        </w:rPr>
        <w:t>NIT (registro ante el SIN)</w:t>
      </w:r>
    </w:p>
    <w:p w14:paraId="505466AA" w14:textId="77777777" w:rsidR="00BD19FE" w:rsidRPr="00BD19FE" w:rsidRDefault="00BD19FE" w:rsidP="00BD19FE">
      <w:pPr>
        <w:pStyle w:val="ListParagraph"/>
        <w:numPr>
          <w:ilvl w:val="0"/>
          <w:numId w:val="25"/>
        </w:numPr>
        <w:spacing w:after="120" w:line="240" w:lineRule="auto"/>
        <w:jc w:val="both"/>
        <w:textAlignment w:val="baseline"/>
        <w:rPr>
          <w:rFonts w:eastAsia="Times New Roman" w:cstheme="minorHAnsi"/>
          <w:color w:val="000000"/>
          <w:lang w:val="es-EC"/>
        </w:rPr>
      </w:pPr>
      <w:r w:rsidRPr="00BD19FE">
        <w:rPr>
          <w:rFonts w:eastAsia="Times New Roman" w:cstheme="minorHAnsi"/>
          <w:color w:val="000000"/>
          <w:lang w:val="es-EC"/>
        </w:rPr>
        <w:t>Licencia de Funcionamiento</w:t>
      </w:r>
    </w:p>
    <w:p w14:paraId="551CDDD6" w14:textId="2DAE69C3" w:rsidR="00BD19FE" w:rsidRPr="00BD19FE" w:rsidRDefault="00BD19FE" w:rsidP="00BD19FE">
      <w:pPr>
        <w:pStyle w:val="ListParagraph"/>
        <w:numPr>
          <w:ilvl w:val="0"/>
          <w:numId w:val="25"/>
        </w:numPr>
        <w:spacing w:after="120" w:line="240" w:lineRule="auto"/>
        <w:jc w:val="both"/>
        <w:textAlignment w:val="baseline"/>
        <w:rPr>
          <w:rFonts w:eastAsia="Times New Roman" w:cstheme="minorHAnsi"/>
          <w:color w:val="000000"/>
          <w:lang w:val="es-EC"/>
        </w:rPr>
      </w:pPr>
      <w:r w:rsidRPr="00BD19FE">
        <w:rPr>
          <w:rFonts w:eastAsia="Times New Roman" w:cstheme="minorHAnsi"/>
          <w:color w:val="000000"/>
          <w:lang w:val="es-EC"/>
        </w:rPr>
        <w:t xml:space="preserve">Registro en </w:t>
      </w:r>
      <w:r w:rsidR="00465AF3">
        <w:rPr>
          <w:rFonts w:eastAsia="Times New Roman" w:cstheme="minorHAnsi"/>
          <w:color w:val="000000"/>
          <w:lang w:val="es-EC"/>
        </w:rPr>
        <w:t>SEPREC</w:t>
      </w:r>
    </w:p>
    <w:p w14:paraId="4F7742D1" w14:textId="77777777" w:rsidR="00BD19FE" w:rsidRPr="00BD19FE" w:rsidRDefault="00BD19FE" w:rsidP="00BD19FE">
      <w:pPr>
        <w:pStyle w:val="ListParagraph"/>
        <w:numPr>
          <w:ilvl w:val="0"/>
          <w:numId w:val="25"/>
        </w:numPr>
        <w:spacing w:after="120" w:line="240" w:lineRule="auto"/>
        <w:jc w:val="both"/>
        <w:textAlignment w:val="baseline"/>
        <w:rPr>
          <w:rFonts w:eastAsia="Times New Roman" w:cstheme="minorHAnsi"/>
          <w:color w:val="000000"/>
          <w:lang w:val="es-EC"/>
        </w:rPr>
      </w:pPr>
      <w:r w:rsidRPr="00BD19FE">
        <w:rPr>
          <w:rFonts w:eastAsia="Times New Roman" w:cstheme="minorHAnsi"/>
          <w:color w:val="000000"/>
          <w:lang w:val="es-EC"/>
        </w:rPr>
        <w:t>Estados financieros de las dos últimas gestiones</w:t>
      </w:r>
    </w:p>
    <w:p w14:paraId="2D4B313B" w14:textId="77777777" w:rsidR="00BD19FE" w:rsidRPr="00BD19FE" w:rsidRDefault="00BD19FE" w:rsidP="00BD19FE">
      <w:pPr>
        <w:pStyle w:val="ListParagraph"/>
        <w:numPr>
          <w:ilvl w:val="0"/>
          <w:numId w:val="25"/>
        </w:numPr>
        <w:spacing w:after="120" w:line="240" w:lineRule="auto"/>
        <w:jc w:val="both"/>
        <w:textAlignment w:val="baseline"/>
        <w:rPr>
          <w:rFonts w:eastAsia="Times New Roman" w:cstheme="minorHAnsi"/>
          <w:color w:val="000000"/>
          <w:lang w:val="es-EC"/>
        </w:rPr>
      </w:pPr>
      <w:r w:rsidRPr="00BD19FE">
        <w:rPr>
          <w:rFonts w:eastAsia="Times New Roman" w:cstheme="minorHAnsi"/>
          <w:color w:val="000000"/>
          <w:lang w:val="es-EC"/>
        </w:rPr>
        <w:t>Pago de impuesto de las dos últimas gestiones</w:t>
      </w:r>
    </w:p>
    <w:p w14:paraId="38AC6E17" w14:textId="77777777" w:rsidR="00BD19FE" w:rsidRDefault="00BD19FE" w:rsidP="00BD19FE">
      <w:pPr>
        <w:pStyle w:val="ListParagraph"/>
        <w:numPr>
          <w:ilvl w:val="0"/>
          <w:numId w:val="25"/>
        </w:numPr>
        <w:spacing w:after="120" w:line="240" w:lineRule="auto"/>
        <w:jc w:val="both"/>
        <w:textAlignment w:val="baseline"/>
        <w:rPr>
          <w:rFonts w:eastAsia="Times New Roman" w:cstheme="minorHAnsi"/>
          <w:color w:val="000000"/>
          <w:lang w:val="es-EC"/>
        </w:rPr>
      </w:pPr>
      <w:r w:rsidRPr="00BD19FE">
        <w:rPr>
          <w:rFonts w:eastAsia="Times New Roman" w:cstheme="minorHAnsi"/>
          <w:color w:val="000000"/>
          <w:lang w:val="es-EC"/>
        </w:rPr>
        <w:t>Copia de tres cartas de referencia</w:t>
      </w:r>
    </w:p>
    <w:p w14:paraId="23FB8219" w14:textId="235C224A" w:rsidR="0010599B" w:rsidRDefault="0010599B" w:rsidP="00BD19FE">
      <w:pPr>
        <w:spacing w:after="120" w:line="240" w:lineRule="auto"/>
        <w:jc w:val="both"/>
        <w:textAlignment w:val="baseline"/>
        <w:rPr>
          <w:rFonts w:eastAsia="Times New Roman" w:cstheme="minorHAnsi"/>
          <w:lang w:val="es-EC"/>
        </w:rPr>
      </w:pPr>
      <w:r w:rsidRPr="00BD19FE">
        <w:rPr>
          <w:rFonts w:eastAsia="Times New Roman" w:cstheme="minorHAnsi"/>
          <w:color w:val="000000"/>
          <w:lang w:val="es-EC"/>
        </w:rPr>
        <w:t>B)  Copia de la constitución de la empresa y nombramiento de Representante Legal.</w:t>
      </w:r>
      <w:r w:rsidRPr="00BD19FE">
        <w:rPr>
          <w:rFonts w:eastAsia="Times New Roman" w:cstheme="minorHAnsi"/>
          <w:lang w:val="es-EC"/>
        </w:rPr>
        <w:t> </w:t>
      </w:r>
    </w:p>
    <w:p w14:paraId="25F15619" w14:textId="09C2916F" w:rsidR="00674F9E" w:rsidRPr="00674F9E" w:rsidRDefault="00BD19FE" w:rsidP="00674F9E">
      <w:pPr>
        <w:pStyle w:val="ListParagraph"/>
        <w:numPr>
          <w:ilvl w:val="0"/>
          <w:numId w:val="25"/>
        </w:numPr>
        <w:spacing w:after="120" w:line="240" w:lineRule="auto"/>
        <w:jc w:val="both"/>
        <w:textAlignment w:val="baseline"/>
        <w:rPr>
          <w:rFonts w:eastAsia="Times New Roman" w:cstheme="minorHAnsi"/>
          <w:color w:val="000000"/>
          <w:lang w:val="es-EC"/>
        </w:rPr>
      </w:pPr>
      <w:r w:rsidRPr="00BD19FE">
        <w:rPr>
          <w:rFonts w:eastAsia="Times New Roman" w:cstheme="minorHAnsi"/>
          <w:color w:val="000000"/>
          <w:lang w:val="es-EC"/>
        </w:rPr>
        <w:t>Poder del Representante legal</w:t>
      </w:r>
    </w:p>
    <w:p w14:paraId="014CBD2E" w14:textId="77777777" w:rsidR="00BD19FE" w:rsidRPr="00BD19FE" w:rsidRDefault="00BD19FE" w:rsidP="00BD19FE">
      <w:pPr>
        <w:pStyle w:val="ListParagraph"/>
        <w:numPr>
          <w:ilvl w:val="0"/>
          <w:numId w:val="25"/>
        </w:numPr>
        <w:spacing w:after="120" w:line="240" w:lineRule="auto"/>
        <w:jc w:val="both"/>
        <w:textAlignment w:val="baseline"/>
        <w:rPr>
          <w:rFonts w:eastAsia="Times New Roman" w:cstheme="minorHAnsi"/>
          <w:color w:val="000000"/>
          <w:lang w:val="es-EC"/>
        </w:rPr>
      </w:pPr>
      <w:r w:rsidRPr="00BD19FE">
        <w:rPr>
          <w:rFonts w:eastAsia="Times New Roman" w:cstheme="minorHAnsi"/>
          <w:color w:val="000000"/>
          <w:lang w:val="es-EC"/>
        </w:rPr>
        <w:t>Carnet de identidad</w:t>
      </w:r>
    </w:p>
    <w:p w14:paraId="18FB6EAA" w14:textId="77777777" w:rsidR="00BD19FE" w:rsidRPr="00BD19FE" w:rsidRDefault="00BD19FE" w:rsidP="00BD19FE">
      <w:pPr>
        <w:spacing w:after="120" w:line="240" w:lineRule="auto"/>
        <w:jc w:val="both"/>
        <w:textAlignment w:val="baseline"/>
        <w:rPr>
          <w:rFonts w:eastAsia="Times New Roman" w:cstheme="minorHAnsi"/>
          <w:color w:val="000000"/>
          <w:lang w:val="es-EC"/>
        </w:rPr>
      </w:pPr>
      <w:r w:rsidRPr="00BD19FE">
        <w:rPr>
          <w:rFonts w:eastAsia="Times New Roman" w:cstheme="minorHAnsi"/>
          <w:color w:val="000000"/>
          <w:lang w:val="es-EC"/>
        </w:rPr>
        <w:t xml:space="preserve">Para Asociaciones Accidentales adicionalmente:   </w:t>
      </w:r>
    </w:p>
    <w:p w14:paraId="00D11EF8" w14:textId="77777777" w:rsidR="00BD19FE" w:rsidRDefault="00BD19FE" w:rsidP="00BD19FE">
      <w:pPr>
        <w:pStyle w:val="ListParagraph"/>
        <w:numPr>
          <w:ilvl w:val="0"/>
          <w:numId w:val="26"/>
        </w:numPr>
        <w:spacing w:after="120" w:line="240" w:lineRule="auto"/>
        <w:jc w:val="both"/>
        <w:textAlignment w:val="baseline"/>
        <w:rPr>
          <w:rFonts w:eastAsia="Times New Roman" w:cstheme="minorHAnsi"/>
          <w:lang w:val="es-EC"/>
        </w:rPr>
      </w:pPr>
      <w:r w:rsidRPr="00BD19FE">
        <w:rPr>
          <w:rFonts w:eastAsia="Times New Roman" w:cstheme="minorHAnsi"/>
          <w:color w:val="000000"/>
          <w:lang w:val="es-EC"/>
        </w:rPr>
        <w:t>Fotocopia del Testimonio o copia del Acta de Constitución de la Asociación Accidental (Si corresponde)</w:t>
      </w:r>
      <w:r w:rsidRPr="00BD19FE">
        <w:rPr>
          <w:rFonts w:eastAsia="Times New Roman" w:cstheme="minorHAnsi"/>
          <w:lang w:val="es-EC"/>
        </w:rPr>
        <w:t>  </w:t>
      </w:r>
    </w:p>
    <w:p w14:paraId="510FDDE0" w14:textId="26F6B365" w:rsidR="0010599B" w:rsidRPr="00BD19FE" w:rsidRDefault="0010599B" w:rsidP="00BD19FE">
      <w:pPr>
        <w:spacing w:after="120" w:line="240" w:lineRule="auto"/>
        <w:ind w:left="360" w:hanging="360"/>
        <w:jc w:val="both"/>
        <w:textAlignment w:val="baseline"/>
        <w:rPr>
          <w:rFonts w:eastAsia="Times New Roman" w:cstheme="minorHAnsi"/>
          <w:lang w:val="es-EC"/>
        </w:rPr>
      </w:pPr>
      <w:r w:rsidRPr="00BD19FE">
        <w:rPr>
          <w:rFonts w:eastAsia="Times New Roman" w:cstheme="minorHAnsi"/>
          <w:color w:val="000000"/>
          <w:lang w:val="es-EC"/>
        </w:rPr>
        <w:t>C)  Número de registro de su empresa en la página del Mercado Global de las Naciones Unidas (UNGM) y en caso de que no esté registrado solicitamos inscribirse como mínimo, en las etapas Básica y Nivel 1. Para el proceso de registro, se adjuntan las instrucciones respectivas de UNGM que se encuentran en: </w:t>
      </w:r>
      <w:hyperlink r:id="rId13" w:tgtFrame="_blank" w:history="1">
        <w:r w:rsidRPr="00BD19FE">
          <w:rPr>
            <w:rFonts w:eastAsia="Times New Roman" w:cstheme="minorHAnsi"/>
            <w:color w:val="0563C1"/>
            <w:u w:val="single"/>
            <w:lang w:val="es-EC"/>
          </w:rPr>
          <w:t>https://www.ungm.org/Account/Registration</w:t>
        </w:r>
      </w:hyperlink>
      <w:r w:rsidRPr="00BD19FE">
        <w:rPr>
          <w:rFonts w:eastAsia="Times New Roman" w:cstheme="minorHAnsi"/>
          <w:color w:val="0563C1"/>
          <w:lang w:val="es-EC"/>
        </w:rPr>
        <w:t> </w:t>
      </w:r>
      <w:r w:rsidRPr="00BD19FE">
        <w:rPr>
          <w:rFonts w:eastAsia="Times New Roman" w:cstheme="minorHAnsi"/>
          <w:lang w:val="es-EC"/>
        </w:rPr>
        <w:t> </w:t>
      </w:r>
    </w:p>
    <w:p w14:paraId="68BFBF01" w14:textId="77777777" w:rsidR="0010599B" w:rsidRPr="00BD19FE" w:rsidRDefault="0010599B" w:rsidP="00027292">
      <w:pPr>
        <w:spacing w:after="120" w:line="240" w:lineRule="auto"/>
        <w:ind w:left="360" w:hanging="360"/>
        <w:jc w:val="both"/>
        <w:textAlignment w:val="baseline"/>
        <w:rPr>
          <w:rFonts w:eastAsia="Times New Roman" w:cstheme="minorHAnsi"/>
          <w:b/>
          <w:u w:val="single"/>
          <w:lang w:val="es-EC"/>
        </w:rPr>
      </w:pPr>
      <w:r w:rsidRPr="00BD19FE">
        <w:rPr>
          <w:rFonts w:eastAsia="Times New Roman" w:cstheme="minorHAnsi"/>
          <w:color w:val="000000"/>
          <w:lang w:val="es-EC"/>
        </w:rPr>
        <w:t xml:space="preserve">       </w:t>
      </w:r>
      <w:r w:rsidRPr="00BD19FE">
        <w:rPr>
          <w:rFonts w:eastAsia="Times New Roman" w:cstheme="minorHAnsi"/>
          <w:b/>
          <w:color w:val="000000"/>
          <w:u w:val="single"/>
          <w:lang w:val="es-EC"/>
        </w:rPr>
        <w:t xml:space="preserve">Por favor tomar en cuenta que la plataforma es gratuita y no requiere realizar ningún pago ni suscripción. </w:t>
      </w:r>
    </w:p>
    <w:p w14:paraId="2F7CAF9C" w14:textId="77777777" w:rsidR="0010599B" w:rsidRPr="00BD19FE" w:rsidRDefault="0010599B" w:rsidP="00027292">
      <w:pPr>
        <w:spacing w:after="120" w:line="240" w:lineRule="auto"/>
        <w:ind w:left="360" w:hanging="360"/>
        <w:jc w:val="both"/>
        <w:textAlignment w:val="baseline"/>
        <w:rPr>
          <w:rFonts w:eastAsia="Times New Roman" w:cstheme="minorHAnsi"/>
          <w:lang w:val="es-EC"/>
        </w:rPr>
      </w:pPr>
      <w:r w:rsidRPr="00BD19FE">
        <w:rPr>
          <w:rFonts w:eastAsia="Times New Roman" w:cstheme="minorHAnsi"/>
          <w:color w:val="000000"/>
          <w:lang w:val="es-EC"/>
        </w:rPr>
        <w:t>D)   Recordamos a usted sobre la Política de Conducta de UNICEF para Promover la Protección y Salvaguarda de los Niños (la Política), especialmente las Secciones 4.2 y 6.1 que establecen lo siguiente:</w:t>
      </w:r>
      <w:r w:rsidRPr="00BD19FE">
        <w:rPr>
          <w:rFonts w:eastAsia="Times New Roman" w:cstheme="minorHAnsi"/>
          <w:lang w:val="es-EC"/>
        </w:rPr>
        <w:t> </w:t>
      </w:r>
    </w:p>
    <w:p w14:paraId="3FB5E3FC" w14:textId="3F182FB9" w:rsidR="0010599B" w:rsidRPr="00BD19FE" w:rsidRDefault="0010599B" w:rsidP="00027292">
      <w:pPr>
        <w:spacing w:after="120" w:line="240" w:lineRule="auto"/>
        <w:jc w:val="both"/>
        <w:textAlignment w:val="baseline"/>
        <w:rPr>
          <w:rFonts w:eastAsia="Times New Roman" w:cstheme="minorHAnsi"/>
        </w:rPr>
      </w:pPr>
      <w:r w:rsidRPr="00BD19FE">
        <w:rPr>
          <w:rFonts w:eastAsia="Times New Roman" w:cstheme="minorHAnsi"/>
        </w:rPr>
        <w:t>4.1: UNICEF civil society partners, suppliers or vendors (including corporate consultants and contractors, and academic or research institutions), UNICEF corporate partners, and UNICEF National Committees are expected to ensure that their personnel report all reasonable suspicions that a UNICEF staff member or non-staff personnel, or a UNICEF individual consultant or contractor, has engaged in conduct that is prohibited under this Policy. </w:t>
      </w:r>
    </w:p>
    <w:p w14:paraId="3FF818BB" w14:textId="77777777" w:rsidR="0010599B" w:rsidRPr="00BD19FE" w:rsidRDefault="0010599B" w:rsidP="00027292">
      <w:pPr>
        <w:spacing w:after="120" w:line="240" w:lineRule="auto"/>
        <w:jc w:val="both"/>
        <w:textAlignment w:val="baseline"/>
        <w:rPr>
          <w:rFonts w:eastAsia="Times New Roman" w:cstheme="minorHAnsi"/>
        </w:rPr>
      </w:pPr>
      <w:r w:rsidRPr="00BD19FE">
        <w:rPr>
          <w:rFonts w:eastAsia="Times New Roman" w:cstheme="minorHAnsi"/>
        </w:rPr>
        <w:t>6.1: UNICEF will promote the adoption by UNICEF’s commercial vendors and suppliers of robust policies for the protection and safeguarding of children. UNICEF will regard the adoption of such policies as a positive factor when selecting vendors and suppliers (revise el siguiente link) </w:t>
      </w:r>
      <w:hyperlink r:id="rId14" w:tgtFrame="_blank" w:history="1">
        <w:r w:rsidRPr="00BD19FE">
          <w:rPr>
            <w:rFonts w:eastAsia="Times New Roman" w:cstheme="minorHAnsi"/>
            <w:color w:val="0563C1"/>
            <w:u w:val="single"/>
          </w:rPr>
          <w:t>https://www.unicef.org/supply/files/Executive_Directive_06-16_Child_Safeguarding_Policy_-_1_July_2016_Final.pdf</w:t>
        </w:r>
      </w:hyperlink>
      <w:r w:rsidRPr="00BD19FE">
        <w:rPr>
          <w:rFonts w:eastAsia="Times New Roman" w:cstheme="minorHAnsi"/>
          <w:color w:val="0563C1"/>
        </w:rPr>
        <w:t>  </w:t>
      </w:r>
      <w:r w:rsidRPr="00BD19FE">
        <w:rPr>
          <w:rFonts w:eastAsia="Times New Roman" w:cstheme="minorHAnsi"/>
        </w:rPr>
        <w:t> </w:t>
      </w:r>
    </w:p>
    <w:p w14:paraId="2BD9A423" w14:textId="77777777" w:rsidR="0010599B" w:rsidRPr="00BD19FE" w:rsidRDefault="0010599B" w:rsidP="00027292">
      <w:pPr>
        <w:spacing w:after="120" w:line="240" w:lineRule="auto"/>
        <w:jc w:val="both"/>
        <w:textAlignment w:val="baseline"/>
        <w:rPr>
          <w:rFonts w:eastAsia="Times New Roman" w:cstheme="minorHAnsi"/>
        </w:rPr>
      </w:pPr>
      <w:r w:rsidRPr="00BD19FE">
        <w:rPr>
          <w:rFonts w:eastAsia="Times New Roman" w:cstheme="minorHAnsi"/>
        </w:rPr>
        <w:lastRenderedPageBreak/>
        <w:t>  </w:t>
      </w:r>
    </w:p>
    <w:p w14:paraId="577AA343" w14:textId="77777777" w:rsidR="0010599B" w:rsidRPr="00BD19FE" w:rsidRDefault="0010599B" w:rsidP="00027292">
      <w:pPr>
        <w:spacing w:after="120" w:line="240" w:lineRule="auto"/>
        <w:jc w:val="both"/>
        <w:textAlignment w:val="baseline"/>
        <w:rPr>
          <w:rFonts w:eastAsia="Times New Roman" w:cstheme="minorHAnsi"/>
          <w:lang w:val="es-EC"/>
        </w:rPr>
      </w:pPr>
      <w:r w:rsidRPr="00BD19FE">
        <w:rPr>
          <w:rFonts w:eastAsia="Times New Roman" w:cstheme="minorHAnsi"/>
          <w:b/>
          <w:bCs/>
          <w:lang w:val="es-EC"/>
        </w:rPr>
        <w:t>Toda la documentación solicitada en los literales A, B Y C debe ser enviada como anexo a la propuesta técnica. Puede ser en archivos separados.</w:t>
      </w:r>
    </w:p>
    <w:p w14:paraId="4A549CAF" w14:textId="74FF9BD5" w:rsidR="00BD19FE" w:rsidRDefault="00BD19FE" w:rsidP="00027292">
      <w:pPr>
        <w:pStyle w:val="H3"/>
        <w:spacing w:before="0" w:after="120"/>
        <w:jc w:val="both"/>
        <w:rPr>
          <w:rFonts w:asciiTheme="minorHAnsi" w:hAnsiTheme="minorHAnsi" w:cstheme="minorHAnsi"/>
          <w:sz w:val="22"/>
          <w:szCs w:val="22"/>
          <w:lang w:val="es-ES"/>
        </w:rPr>
      </w:pPr>
    </w:p>
    <w:p w14:paraId="28BFE0C0" w14:textId="607787EA" w:rsidR="005A1E04" w:rsidRPr="005A1E04" w:rsidRDefault="005A1E04" w:rsidP="00D14D24">
      <w:pPr>
        <w:rPr>
          <w:b/>
          <w:bCs/>
          <w:lang w:val="es-ES"/>
        </w:rPr>
      </w:pPr>
      <w:r w:rsidRPr="005A1E04">
        <w:rPr>
          <w:b/>
          <w:bCs/>
          <w:lang w:val="es-ES"/>
        </w:rPr>
        <w:t>1</w:t>
      </w:r>
      <w:r w:rsidR="00DB77AA">
        <w:rPr>
          <w:b/>
          <w:bCs/>
          <w:lang w:val="es-ES"/>
        </w:rPr>
        <w:t>5</w:t>
      </w:r>
      <w:r w:rsidRPr="005A1E04">
        <w:rPr>
          <w:b/>
          <w:bCs/>
          <w:lang w:val="es-ES"/>
        </w:rPr>
        <w:t>. FORMULARIOS</w:t>
      </w:r>
      <w:r w:rsidRPr="005A1E04">
        <w:rPr>
          <w:b/>
          <w:bCs/>
          <w:lang w:val="es-ES"/>
        </w:rPr>
        <w:tab/>
      </w:r>
    </w:p>
    <w:p w14:paraId="789790C1" w14:textId="276788E8" w:rsidR="00D14D24" w:rsidRPr="00D14D24" w:rsidRDefault="00D14D24" w:rsidP="00D14D24">
      <w:pPr>
        <w:rPr>
          <w:lang w:val="es-ES"/>
        </w:rPr>
      </w:pPr>
      <w:r w:rsidRPr="00D14D24">
        <w:rPr>
          <w:lang w:val="es-ES"/>
        </w:rPr>
        <w:t xml:space="preserve">Los formularios que debe llenar y presentar (adjuntos en el </w:t>
      </w:r>
      <w:r w:rsidR="005047EC">
        <w:rPr>
          <w:lang w:val="es-ES"/>
        </w:rPr>
        <w:t>Anexo D</w:t>
      </w:r>
      <w:r w:rsidRPr="00D14D24">
        <w:rPr>
          <w:lang w:val="es-ES"/>
        </w:rPr>
        <w:t>) son:</w:t>
      </w:r>
    </w:p>
    <w:p w14:paraId="699935B8" w14:textId="4C8B0A24" w:rsidR="00D14D24" w:rsidRPr="005A1E04" w:rsidRDefault="00D14D24" w:rsidP="005A1E04">
      <w:pPr>
        <w:pStyle w:val="ListParagraph"/>
        <w:numPr>
          <w:ilvl w:val="0"/>
          <w:numId w:val="26"/>
        </w:numPr>
        <w:rPr>
          <w:lang w:val="es-ES"/>
        </w:rPr>
      </w:pPr>
      <w:r w:rsidRPr="005A1E04">
        <w:rPr>
          <w:lang w:val="es-ES"/>
        </w:rPr>
        <w:t>Carta de presentación de oferta (Formulario No 1)</w:t>
      </w:r>
    </w:p>
    <w:p w14:paraId="35AECC8E" w14:textId="6A389BAA" w:rsidR="00D14D24" w:rsidRPr="005A1E04" w:rsidRDefault="00D14D24" w:rsidP="005A1E04">
      <w:pPr>
        <w:pStyle w:val="ListParagraph"/>
        <w:numPr>
          <w:ilvl w:val="0"/>
          <w:numId w:val="26"/>
        </w:numPr>
        <w:rPr>
          <w:lang w:val="es-ES"/>
        </w:rPr>
      </w:pPr>
      <w:r w:rsidRPr="005A1E04">
        <w:rPr>
          <w:lang w:val="es-ES"/>
        </w:rPr>
        <w:t>Ficha del proveedor (Formulario No 2)</w:t>
      </w:r>
    </w:p>
    <w:p w14:paraId="0DEA2EF8" w14:textId="1778D132" w:rsidR="00D14D24" w:rsidRPr="005A1E04" w:rsidRDefault="00D14D24" w:rsidP="005A1E04">
      <w:pPr>
        <w:pStyle w:val="ListParagraph"/>
        <w:numPr>
          <w:ilvl w:val="0"/>
          <w:numId w:val="26"/>
        </w:numPr>
        <w:rPr>
          <w:lang w:val="es-ES"/>
        </w:rPr>
      </w:pPr>
      <w:r w:rsidRPr="005A1E04">
        <w:rPr>
          <w:lang w:val="es-ES"/>
        </w:rPr>
        <w:t>Declaración jurada</w:t>
      </w:r>
    </w:p>
    <w:p w14:paraId="6C18893A" w14:textId="10554537" w:rsidR="00D14D24" w:rsidRPr="005A1E04" w:rsidRDefault="00D14D24" w:rsidP="005A1E04">
      <w:pPr>
        <w:pStyle w:val="ListParagraph"/>
        <w:numPr>
          <w:ilvl w:val="0"/>
          <w:numId w:val="26"/>
        </w:numPr>
        <w:rPr>
          <w:lang w:val="es-ES"/>
        </w:rPr>
      </w:pPr>
      <w:r w:rsidRPr="005A1E04">
        <w:rPr>
          <w:lang w:val="es-ES"/>
        </w:rPr>
        <w:t>Experiencia especifica de la empresa (Formulario N. 3 y 4).</w:t>
      </w:r>
    </w:p>
    <w:p w14:paraId="3A801037" w14:textId="77777777" w:rsidR="003C7A5D" w:rsidRPr="005A1E04" w:rsidRDefault="003C7A5D" w:rsidP="003C7A5D">
      <w:pPr>
        <w:pStyle w:val="ListParagraph"/>
        <w:numPr>
          <w:ilvl w:val="0"/>
          <w:numId w:val="26"/>
        </w:numPr>
        <w:rPr>
          <w:lang w:val="es-ES"/>
        </w:rPr>
      </w:pPr>
      <w:r>
        <w:rPr>
          <w:lang w:val="es-ES"/>
        </w:rPr>
        <w:t>CV del funcionario propuesto por la empresa para el trabajo de limpieza</w:t>
      </w:r>
    </w:p>
    <w:p w14:paraId="2C09B7C8" w14:textId="4E4B3233" w:rsidR="005A1E04" w:rsidRPr="005A1E04" w:rsidRDefault="005A1E04" w:rsidP="00D14D24">
      <w:pPr>
        <w:rPr>
          <w:b/>
          <w:bCs/>
          <w:lang w:val="es-ES"/>
        </w:rPr>
      </w:pPr>
      <w:r w:rsidRPr="005A1E04">
        <w:rPr>
          <w:b/>
          <w:bCs/>
          <w:lang w:val="es-ES"/>
        </w:rPr>
        <w:t>1</w:t>
      </w:r>
      <w:r w:rsidR="00DB77AA">
        <w:rPr>
          <w:b/>
          <w:bCs/>
          <w:lang w:val="es-ES"/>
        </w:rPr>
        <w:t>6</w:t>
      </w:r>
      <w:r w:rsidRPr="005A1E04">
        <w:rPr>
          <w:b/>
          <w:bCs/>
          <w:lang w:val="es-ES"/>
        </w:rPr>
        <w:t xml:space="preserve">. CONTENIDO </w:t>
      </w:r>
      <w:r>
        <w:rPr>
          <w:b/>
          <w:bCs/>
          <w:lang w:val="es-ES"/>
        </w:rPr>
        <w:t xml:space="preserve">MÍNIMO </w:t>
      </w:r>
      <w:r w:rsidRPr="005A1E04">
        <w:rPr>
          <w:b/>
          <w:bCs/>
          <w:lang w:val="es-ES"/>
        </w:rPr>
        <w:t>DE LA PROPUESTA TÉCNICA</w:t>
      </w:r>
    </w:p>
    <w:p w14:paraId="21D667A3" w14:textId="115AC9C0" w:rsidR="00F15E4D" w:rsidRPr="00F24EDE" w:rsidRDefault="00F15E4D" w:rsidP="005A1E04">
      <w:pPr>
        <w:pStyle w:val="ListParagraph"/>
        <w:numPr>
          <w:ilvl w:val="0"/>
          <w:numId w:val="30"/>
        </w:numPr>
        <w:rPr>
          <w:lang w:val="es-ES"/>
        </w:rPr>
      </w:pPr>
      <w:r w:rsidRPr="00F24EDE">
        <w:rPr>
          <w:lang w:val="es-ES"/>
        </w:rPr>
        <w:t>Respuesta Global (</w:t>
      </w:r>
      <w:r w:rsidR="00F24EDE" w:rsidRPr="00F24EDE">
        <w:rPr>
          <w:lang w:val="es-ES"/>
        </w:rPr>
        <w:t>Adecuación</w:t>
      </w:r>
      <w:r w:rsidRPr="00F24EDE">
        <w:rPr>
          <w:lang w:val="es-ES"/>
        </w:rPr>
        <w:t xml:space="preserve"> de</w:t>
      </w:r>
      <w:r w:rsidR="0002204C" w:rsidRPr="00F24EDE">
        <w:rPr>
          <w:lang w:val="es-ES"/>
        </w:rPr>
        <w:t xml:space="preserve"> la Propuesta a </w:t>
      </w:r>
      <w:r w:rsidRPr="00F24EDE">
        <w:rPr>
          <w:lang w:val="es-ES"/>
        </w:rPr>
        <w:t>los TDR</w:t>
      </w:r>
      <w:r w:rsidR="0002204C" w:rsidRPr="00F24EDE">
        <w:rPr>
          <w:lang w:val="es-ES"/>
        </w:rPr>
        <w:t>’</w:t>
      </w:r>
      <w:r w:rsidRPr="00F24EDE">
        <w:rPr>
          <w:lang w:val="es-ES"/>
        </w:rPr>
        <w:t>s</w:t>
      </w:r>
      <w:r w:rsidR="0002204C" w:rsidRPr="00F24EDE">
        <w:rPr>
          <w:lang w:val="es-ES"/>
        </w:rPr>
        <w:t xml:space="preserve">) </w:t>
      </w:r>
      <w:r w:rsidRPr="00F24EDE">
        <w:rPr>
          <w:lang w:val="es-ES"/>
        </w:rPr>
        <w:t xml:space="preserve"> </w:t>
      </w:r>
    </w:p>
    <w:p w14:paraId="334962FC" w14:textId="6AF3B3B6" w:rsidR="00F15E4D" w:rsidRPr="00F24EDE" w:rsidRDefault="0002204C" w:rsidP="005A1E04">
      <w:pPr>
        <w:pStyle w:val="ListParagraph"/>
        <w:numPr>
          <w:ilvl w:val="0"/>
          <w:numId w:val="30"/>
        </w:numPr>
        <w:rPr>
          <w:lang w:val="es-ES"/>
        </w:rPr>
      </w:pPr>
      <w:r w:rsidRPr="00F24EDE">
        <w:rPr>
          <w:lang w:val="es-ES"/>
        </w:rPr>
        <w:t>Experiencia de la Empresa Proponente</w:t>
      </w:r>
    </w:p>
    <w:p w14:paraId="0EA52F93" w14:textId="3B8BA0A7" w:rsidR="00F15E4D" w:rsidRPr="00F24EDE" w:rsidRDefault="005246BA" w:rsidP="005A1E04">
      <w:pPr>
        <w:pStyle w:val="ListParagraph"/>
        <w:numPr>
          <w:ilvl w:val="0"/>
          <w:numId w:val="30"/>
        </w:numPr>
        <w:rPr>
          <w:lang w:val="es-ES"/>
        </w:rPr>
      </w:pPr>
      <w:r w:rsidRPr="00F24EDE">
        <w:rPr>
          <w:lang w:val="es-ES"/>
        </w:rPr>
        <w:t>Experiencia del personal clave</w:t>
      </w:r>
    </w:p>
    <w:p w14:paraId="21405442" w14:textId="2D35EA6A" w:rsidR="00F15E4D" w:rsidRPr="00F24EDE" w:rsidRDefault="009E07D8" w:rsidP="005A1E04">
      <w:pPr>
        <w:pStyle w:val="ListParagraph"/>
        <w:numPr>
          <w:ilvl w:val="0"/>
          <w:numId w:val="30"/>
        </w:numPr>
        <w:rPr>
          <w:lang w:val="es-ES"/>
        </w:rPr>
      </w:pPr>
      <w:r w:rsidRPr="00F24EDE">
        <w:rPr>
          <w:lang w:val="es-ES"/>
        </w:rPr>
        <w:t>Metodología de trabajo</w:t>
      </w:r>
      <w:r w:rsidR="00F24EDE" w:rsidRPr="00F24EDE">
        <w:rPr>
          <w:lang w:val="es-ES"/>
        </w:rPr>
        <w:t xml:space="preserve"> (descripción de los servicios, plan de implementación y cronograma de trabajo)</w:t>
      </w:r>
      <w:r w:rsidRPr="00F24EDE">
        <w:rPr>
          <w:lang w:val="es-ES"/>
        </w:rPr>
        <w:t xml:space="preserve"> </w:t>
      </w:r>
    </w:p>
    <w:p w14:paraId="0D0A2B73" w14:textId="4A906927" w:rsidR="00EF20E4" w:rsidRPr="00F24EDE" w:rsidRDefault="00852D8A" w:rsidP="00EF20E4">
      <w:pPr>
        <w:rPr>
          <w:highlight w:val="yellow"/>
          <w:lang w:val="es-ES"/>
        </w:rPr>
      </w:pPr>
      <w:r w:rsidRPr="00852D8A">
        <w:rPr>
          <w:b/>
          <w:bCs/>
          <w:lang w:val="es-ES"/>
        </w:rPr>
        <w:t>1</w:t>
      </w:r>
      <w:r w:rsidR="00DB77AA">
        <w:rPr>
          <w:b/>
          <w:bCs/>
          <w:lang w:val="es-ES"/>
        </w:rPr>
        <w:t>7</w:t>
      </w:r>
      <w:r w:rsidRPr="00852D8A">
        <w:rPr>
          <w:b/>
          <w:bCs/>
          <w:lang w:val="es-ES"/>
        </w:rPr>
        <w:t>. PROPUESTA ECONÓMICA</w:t>
      </w:r>
    </w:p>
    <w:p w14:paraId="30A72DCC" w14:textId="25CABD75" w:rsidR="00852D8A" w:rsidRPr="00852D8A" w:rsidRDefault="00852D8A" w:rsidP="00852D8A">
      <w:pPr>
        <w:rPr>
          <w:lang w:val="es-ES"/>
        </w:rPr>
      </w:pPr>
      <w:r>
        <w:rPr>
          <w:lang w:val="es-ES"/>
        </w:rPr>
        <w:t>La p</w:t>
      </w:r>
      <w:r w:rsidRPr="00852D8A">
        <w:rPr>
          <w:lang w:val="es-ES"/>
        </w:rPr>
        <w:t>ropuesta económica</w:t>
      </w:r>
      <w:r>
        <w:rPr>
          <w:lang w:val="es-ES"/>
        </w:rPr>
        <w:t xml:space="preserve"> </w:t>
      </w:r>
      <w:r w:rsidRPr="00852D8A">
        <w:rPr>
          <w:lang w:val="es-ES"/>
        </w:rPr>
        <w:t xml:space="preserve">(Formulario No 5) - sobre B, </w:t>
      </w:r>
      <w:r>
        <w:rPr>
          <w:lang w:val="es-ES"/>
        </w:rPr>
        <w:t>debe incluir</w:t>
      </w:r>
      <w:r w:rsidRPr="00852D8A">
        <w:rPr>
          <w:lang w:val="es-ES"/>
        </w:rPr>
        <w:t>:</w:t>
      </w:r>
    </w:p>
    <w:p w14:paraId="1894B1B2" w14:textId="5398E900" w:rsidR="00852D8A" w:rsidRPr="00852D8A" w:rsidRDefault="00852D8A" w:rsidP="00852D8A">
      <w:pPr>
        <w:pStyle w:val="ListParagraph"/>
        <w:numPr>
          <w:ilvl w:val="0"/>
          <w:numId w:val="32"/>
        </w:numPr>
        <w:rPr>
          <w:lang w:val="es-ES"/>
        </w:rPr>
      </w:pPr>
      <w:r w:rsidRPr="00852D8A">
        <w:rPr>
          <w:lang w:val="es-ES"/>
        </w:rPr>
        <w:t>Recursos humanos (equipo técnico)</w:t>
      </w:r>
    </w:p>
    <w:p w14:paraId="1B71B130" w14:textId="0DA12053" w:rsidR="00852D8A" w:rsidRPr="00852D8A" w:rsidRDefault="00852D8A" w:rsidP="00852D8A">
      <w:pPr>
        <w:pStyle w:val="ListParagraph"/>
        <w:numPr>
          <w:ilvl w:val="0"/>
          <w:numId w:val="32"/>
        </w:numPr>
        <w:rPr>
          <w:lang w:val="es-ES"/>
        </w:rPr>
      </w:pPr>
      <w:r w:rsidRPr="00852D8A">
        <w:rPr>
          <w:lang w:val="es-ES"/>
        </w:rPr>
        <w:t>Recursos Humanos (equipo de apoyo)</w:t>
      </w:r>
    </w:p>
    <w:p w14:paraId="73A748C3" w14:textId="1D541F87" w:rsidR="00852D8A" w:rsidRPr="00852D8A" w:rsidRDefault="00852D8A" w:rsidP="00852D8A">
      <w:pPr>
        <w:pStyle w:val="ListParagraph"/>
        <w:numPr>
          <w:ilvl w:val="0"/>
          <w:numId w:val="32"/>
        </w:numPr>
        <w:rPr>
          <w:lang w:val="es-ES"/>
        </w:rPr>
      </w:pPr>
      <w:r w:rsidRPr="00852D8A">
        <w:rPr>
          <w:lang w:val="es-ES"/>
        </w:rPr>
        <w:t>Pasajes</w:t>
      </w:r>
    </w:p>
    <w:p w14:paraId="739F683C" w14:textId="4DB38F19" w:rsidR="00852D8A" w:rsidRPr="00852D8A" w:rsidRDefault="00852D8A" w:rsidP="00852D8A">
      <w:pPr>
        <w:pStyle w:val="ListParagraph"/>
        <w:numPr>
          <w:ilvl w:val="0"/>
          <w:numId w:val="32"/>
        </w:numPr>
        <w:rPr>
          <w:lang w:val="es-ES"/>
        </w:rPr>
      </w:pPr>
      <w:r w:rsidRPr="00852D8A">
        <w:rPr>
          <w:lang w:val="es-ES"/>
        </w:rPr>
        <w:t>Viáticos</w:t>
      </w:r>
    </w:p>
    <w:p w14:paraId="456EA854" w14:textId="5D3A3638" w:rsidR="00852D8A" w:rsidRPr="00852D8A" w:rsidRDefault="00852D8A" w:rsidP="00852D8A">
      <w:pPr>
        <w:pStyle w:val="ListParagraph"/>
        <w:numPr>
          <w:ilvl w:val="0"/>
          <w:numId w:val="32"/>
        </w:numPr>
        <w:rPr>
          <w:lang w:val="es-ES"/>
        </w:rPr>
      </w:pPr>
      <w:r w:rsidRPr="00852D8A">
        <w:rPr>
          <w:lang w:val="es-ES"/>
        </w:rPr>
        <w:t>Costos operativos (detallar)</w:t>
      </w:r>
    </w:p>
    <w:p w14:paraId="413C72F6" w14:textId="503EF882" w:rsidR="00852D8A" w:rsidRPr="00852D8A" w:rsidRDefault="00852D8A" w:rsidP="00852D8A">
      <w:pPr>
        <w:pStyle w:val="ListParagraph"/>
        <w:numPr>
          <w:ilvl w:val="0"/>
          <w:numId w:val="32"/>
        </w:numPr>
        <w:rPr>
          <w:lang w:val="es-ES"/>
        </w:rPr>
      </w:pPr>
      <w:r w:rsidRPr="00852D8A">
        <w:rPr>
          <w:lang w:val="es-ES"/>
        </w:rPr>
        <w:t>Costos administrativos (detallar)</w:t>
      </w:r>
    </w:p>
    <w:p w14:paraId="4713160B" w14:textId="145147A1" w:rsidR="00852D8A" w:rsidRPr="00852D8A" w:rsidRDefault="00852D8A" w:rsidP="00852D8A">
      <w:pPr>
        <w:pStyle w:val="ListParagraph"/>
        <w:numPr>
          <w:ilvl w:val="0"/>
          <w:numId w:val="32"/>
        </w:numPr>
        <w:rPr>
          <w:lang w:val="es-ES"/>
        </w:rPr>
      </w:pPr>
      <w:r w:rsidRPr="00852D8A">
        <w:rPr>
          <w:lang w:val="es-ES"/>
        </w:rPr>
        <w:t>Otros gastos por detallar</w:t>
      </w:r>
    </w:p>
    <w:p w14:paraId="1C8B83F9" w14:textId="6128D145" w:rsidR="00852D8A" w:rsidRDefault="00852D8A" w:rsidP="00852D8A">
      <w:pPr>
        <w:pStyle w:val="ListParagraph"/>
        <w:numPr>
          <w:ilvl w:val="0"/>
          <w:numId w:val="32"/>
        </w:numPr>
        <w:rPr>
          <w:lang w:val="es-ES"/>
        </w:rPr>
      </w:pPr>
      <w:r w:rsidRPr="00852D8A">
        <w:rPr>
          <w:lang w:val="es-ES"/>
        </w:rPr>
        <w:t>Impuestos de ley</w:t>
      </w:r>
    </w:p>
    <w:p w14:paraId="469BE980" w14:textId="653B883A" w:rsidR="00604AEB" w:rsidRDefault="001B696F" w:rsidP="00027292">
      <w:pPr>
        <w:pStyle w:val="H3"/>
        <w:spacing w:before="0" w:after="120"/>
        <w:jc w:val="both"/>
        <w:rPr>
          <w:rFonts w:asciiTheme="minorHAnsi" w:hAnsiTheme="minorHAnsi" w:cstheme="minorHAnsi"/>
          <w:sz w:val="22"/>
          <w:szCs w:val="22"/>
          <w:lang w:val="es-ES"/>
        </w:rPr>
      </w:pPr>
      <w:r>
        <w:rPr>
          <w:rFonts w:asciiTheme="minorHAnsi" w:hAnsiTheme="minorHAnsi" w:cstheme="minorHAnsi"/>
          <w:sz w:val="22"/>
          <w:szCs w:val="22"/>
          <w:lang w:val="es-ES"/>
        </w:rPr>
        <w:t>1</w:t>
      </w:r>
      <w:r w:rsidR="00DB77AA">
        <w:rPr>
          <w:rFonts w:asciiTheme="minorHAnsi" w:hAnsiTheme="minorHAnsi" w:cstheme="minorHAnsi"/>
          <w:sz w:val="22"/>
          <w:szCs w:val="22"/>
          <w:lang w:val="es-ES"/>
        </w:rPr>
        <w:t>8</w:t>
      </w:r>
      <w:r w:rsidR="00BD19FE" w:rsidRPr="00BD19FE">
        <w:rPr>
          <w:rFonts w:asciiTheme="minorHAnsi" w:hAnsiTheme="minorHAnsi" w:cstheme="minorHAnsi"/>
          <w:sz w:val="22"/>
          <w:szCs w:val="22"/>
          <w:lang w:val="es-ES"/>
        </w:rPr>
        <w:t>. REQUISITOS GENERALES PARA LA PRESENTACIÓN DE LAS PROPUESTAS:</w:t>
      </w:r>
    </w:p>
    <w:p w14:paraId="11076D1B" w14:textId="11A34FDB" w:rsidR="00852D8A" w:rsidRPr="00852D8A" w:rsidRDefault="00F24EDE" w:rsidP="00852D8A">
      <w:pPr>
        <w:rPr>
          <w:lang w:val="es-ES"/>
        </w:rPr>
      </w:pPr>
      <w:r>
        <w:rPr>
          <w:lang w:val="es-ES"/>
        </w:rPr>
        <w:t>Las</w:t>
      </w:r>
      <w:r w:rsidR="00852D8A" w:rsidRPr="00852D8A">
        <w:rPr>
          <w:lang w:val="es-ES"/>
        </w:rPr>
        <w:t xml:space="preserve"> empresas o sociedades accidentales </w:t>
      </w:r>
      <w:r>
        <w:rPr>
          <w:lang w:val="es-ES"/>
        </w:rPr>
        <w:t>o empresas unipersonales</w:t>
      </w:r>
      <w:r w:rsidR="00852D8A" w:rsidRPr="00852D8A">
        <w:rPr>
          <w:lang w:val="es-ES"/>
        </w:rPr>
        <w:t xml:space="preserve"> interesadas deberán enviar los documentos requeridos (digitalmente) en </w:t>
      </w:r>
      <w:r w:rsidR="00852D8A" w:rsidRPr="0024786C">
        <w:rPr>
          <w:b/>
          <w:bCs/>
          <w:lang w:val="es-ES"/>
        </w:rPr>
        <w:t>2 correos separados</w:t>
      </w:r>
      <w:r w:rsidR="00852D8A" w:rsidRPr="00852D8A">
        <w:rPr>
          <w:lang w:val="es-ES"/>
        </w:rPr>
        <w:t>:</w:t>
      </w:r>
    </w:p>
    <w:p w14:paraId="1898886C" w14:textId="40E4C1E9" w:rsidR="00852D8A" w:rsidRPr="00852D8A" w:rsidRDefault="00852D8A" w:rsidP="00852D8A">
      <w:pPr>
        <w:pStyle w:val="ListParagraph"/>
        <w:numPr>
          <w:ilvl w:val="0"/>
          <w:numId w:val="32"/>
        </w:numPr>
        <w:rPr>
          <w:b/>
          <w:bCs/>
          <w:lang w:val="es-ES"/>
        </w:rPr>
      </w:pPr>
      <w:r w:rsidRPr="00852D8A">
        <w:rPr>
          <w:b/>
          <w:bCs/>
          <w:lang w:val="es-ES"/>
        </w:rPr>
        <w:t>correo A: Propuesta TÉCNICA y documentación requerida</w:t>
      </w:r>
    </w:p>
    <w:p w14:paraId="2EB64338" w14:textId="603919BA" w:rsidR="00852D8A" w:rsidRPr="00852D8A" w:rsidRDefault="00852D8A" w:rsidP="00852D8A">
      <w:pPr>
        <w:pStyle w:val="ListParagraph"/>
        <w:numPr>
          <w:ilvl w:val="0"/>
          <w:numId w:val="32"/>
        </w:numPr>
        <w:rPr>
          <w:b/>
          <w:bCs/>
          <w:lang w:val="es-ES"/>
        </w:rPr>
      </w:pPr>
      <w:r w:rsidRPr="00852D8A">
        <w:rPr>
          <w:b/>
          <w:bCs/>
          <w:lang w:val="es-ES"/>
        </w:rPr>
        <w:t>correo B: Propuesta ECONÓMICA</w:t>
      </w:r>
    </w:p>
    <w:p w14:paraId="213D86B9" w14:textId="2AD0791A" w:rsidR="00852D8A" w:rsidRPr="00852D8A" w:rsidRDefault="00852D8A" w:rsidP="00852D8A">
      <w:pPr>
        <w:rPr>
          <w:lang w:val="es-ES"/>
        </w:rPr>
      </w:pPr>
      <w:r w:rsidRPr="00852D8A">
        <w:rPr>
          <w:lang w:val="es-ES"/>
        </w:rPr>
        <w:t xml:space="preserve">Ambos correos deben ir dirigidos a Suministros, al correo </w:t>
      </w:r>
      <w:r w:rsidRPr="00A41BAC">
        <w:rPr>
          <w:b/>
          <w:bCs/>
          <w:lang w:val="es-ES"/>
        </w:rPr>
        <w:t>Bolivia-Supply@unicef.org</w:t>
      </w:r>
      <w:r w:rsidRPr="00852D8A">
        <w:rPr>
          <w:lang w:val="es-ES"/>
        </w:rPr>
        <w:t xml:space="preserve"> bajo la referencia de:  No. BOL_S </w:t>
      </w:r>
      <w:r w:rsidR="000E225A" w:rsidRPr="00F24EDE">
        <w:rPr>
          <w:lang w:val="es-ES"/>
        </w:rPr>
        <w:t>00</w:t>
      </w:r>
      <w:r w:rsidR="006B7B8C" w:rsidRPr="00F24EDE">
        <w:rPr>
          <w:lang w:val="es-ES"/>
        </w:rPr>
        <w:t>02</w:t>
      </w:r>
      <w:r w:rsidR="000E225A">
        <w:rPr>
          <w:lang w:val="es-ES"/>
        </w:rPr>
        <w:t xml:space="preserve"> 202</w:t>
      </w:r>
      <w:r w:rsidR="00A41BAC">
        <w:rPr>
          <w:lang w:val="es-ES"/>
        </w:rPr>
        <w:t xml:space="preserve">5 </w:t>
      </w:r>
      <w:r w:rsidR="00A3407D">
        <w:rPr>
          <w:lang w:val="es-ES"/>
        </w:rPr>
        <w:t>- Provisión</w:t>
      </w:r>
      <w:r w:rsidR="00A41BAC" w:rsidRPr="00A41BAC">
        <w:rPr>
          <w:lang w:val="es-ES"/>
        </w:rPr>
        <w:t xml:space="preserve"> del servicio de limpieza</w:t>
      </w:r>
      <w:r w:rsidR="006B7B8C">
        <w:rPr>
          <w:lang w:val="es-ES"/>
        </w:rPr>
        <w:t xml:space="preserve"> en la oficina de Unicef en La Paz.</w:t>
      </w:r>
    </w:p>
    <w:p w14:paraId="506636B5" w14:textId="0FF174E7" w:rsidR="00852D8A" w:rsidRPr="00852D8A" w:rsidRDefault="00852D8A" w:rsidP="00852D8A">
      <w:pPr>
        <w:rPr>
          <w:lang w:val="es-ES"/>
        </w:rPr>
      </w:pPr>
      <w:r w:rsidRPr="006C05A5">
        <w:rPr>
          <w:lang w:val="es-ES"/>
        </w:rPr>
        <w:t>La fecha límite de recepción de ofertas es el</w:t>
      </w:r>
      <w:r w:rsidR="00A571B9">
        <w:rPr>
          <w:lang w:val="es-ES"/>
        </w:rPr>
        <w:t xml:space="preserve"> </w:t>
      </w:r>
      <w:r w:rsidR="00A571B9" w:rsidRPr="00A571B9">
        <w:rPr>
          <w:highlight w:val="green"/>
          <w:lang w:val="es-ES"/>
        </w:rPr>
        <w:t>1</w:t>
      </w:r>
      <w:r w:rsidR="00F24EDE">
        <w:rPr>
          <w:highlight w:val="green"/>
          <w:lang w:val="es-ES"/>
        </w:rPr>
        <w:t>6</w:t>
      </w:r>
      <w:r w:rsidR="00A571B9" w:rsidRPr="00A571B9">
        <w:rPr>
          <w:highlight w:val="green"/>
          <w:lang w:val="es-ES"/>
        </w:rPr>
        <w:t xml:space="preserve"> </w:t>
      </w:r>
      <w:r w:rsidRPr="00A571B9">
        <w:rPr>
          <w:highlight w:val="green"/>
          <w:lang w:val="es-ES"/>
        </w:rPr>
        <w:t>de</w:t>
      </w:r>
      <w:r w:rsidR="00A571B9" w:rsidRPr="00A571B9">
        <w:rPr>
          <w:highlight w:val="green"/>
          <w:lang w:val="es-ES"/>
        </w:rPr>
        <w:t xml:space="preserve"> </w:t>
      </w:r>
      <w:r w:rsidR="00F24EDE" w:rsidRPr="00A571B9">
        <w:rPr>
          <w:highlight w:val="green"/>
          <w:lang w:val="es-ES"/>
        </w:rPr>
        <w:t>marzo</w:t>
      </w:r>
      <w:r w:rsidR="00A571B9" w:rsidRPr="00A571B9">
        <w:rPr>
          <w:highlight w:val="green"/>
          <w:lang w:val="es-ES"/>
        </w:rPr>
        <w:t xml:space="preserve"> </w:t>
      </w:r>
      <w:r w:rsidRPr="00A571B9">
        <w:rPr>
          <w:highlight w:val="green"/>
          <w:lang w:val="es-ES"/>
        </w:rPr>
        <w:t>de 202</w:t>
      </w:r>
      <w:r w:rsidR="00A3407D" w:rsidRPr="00A571B9">
        <w:rPr>
          <w:highlight w:val="green"/>
          <w:lang w:val="es-ES"/>
        </w:rPr>
        <w:t>5</w:t>
      </w:r>
      <w:r w:rsidR="000E225A" w:rsidRPr="00A571B9">
        <w:rPr>
          <w:highlight w:val="green"/>
          <w:lang w:val="es-ES"/>
        </w:rPr>
        <w:t>.</w:t>
      </w:r>
    </w:p>
    <w:p w14:paraId="03223699" w14:textId="5E20B2B7" w:rsidR="00852D8A" w:rsidRDefault="00852D8A" w:rsidP="00852D8A">
      <w:pPr>
        <w:rPr>
          <w:lang w:val="es-ES"/>
        </w:rPr>
      </w:pPr>
      <w:r w:rsidRPr="00852D8A">
        <w:rPr>
          <w:lang w:val="es-ES"/>
        </w:rPr>
        <w:lastRenderedPageBreak/>
        <w:t>Nota: cualquier oferta enviada a un mail diferente o posterior a esta fecha indicada no será considerada valida.</w:t>
      </w:r>
    </w:p>
    <w:p w14:paraId="5FF4FB58" w14:textId="7489B56A" w:rsidR="00EB05CC" w:rsidRDefault="00EB05CC" w:rsidP="00852D8A">
      <w:pPr>
        <w:rPr>
          <w:b/>
          <w:bCs/>
          <w:lang w:val="es-ES"/>
        </w:rPr>
      </w:pPr>
      <w:r w:rsidRPr="005F06F1">
        <w:rPr>
          <w:b/>
          <w:bCs/>
          <w:lang w:val="es-ES"/>
        </w:rPr>
        <w:t xml:space="preserve">19. </w:t>
      </w:r>
      <w:r w:rsidR="005F06F1" w:rsidRPr="005F06F1">
        <w:rPr>
          <w:b/>
          <w:bCs/>
          <w:lang w:val="es-ES"/>
        </w:rPr>
        <w:t xml:space="preserve">ACLARACIONES </w:t>
      </w:r>
    </w:p>
    <w:p w14:paraId="3856C4B5" w14:textId="15DA44C5" w:rsidR="005F06F1" w:rsidRDefault="005F06F1" w:rsidP="00852D8A">
      <w:pPr>
        <w:rPr>
          <w:lang w:val="es-ES"/>
        </w:rPr>
      </w:pPr>
      <w:r w:rsidRPr="00A571B9">
        <w:rPr>
          <w:lang w:val="es-ES"/>
        </w:rPr>
        <w:t xml:space="preserve">Se realizarán visitas de inspección a las instalaciones de UNICEF a solicitud de las empresas interesadas a partir del </w:t>
      </w:r>
      <w:r w:rsidR="00F3659E" w:rsidRPr="00023F08">
        <w:rPr>
          <w:highlight w:val="green"/>
          <w:lang w:val="es-ES"/>
        </w:rPr>
        <w:t>2</w:t>
      </w:r>
      <w:r w:rsidR="00F24EDE">
        <w:rPr>
          <w:highlight w:val="green"/>
          <w:lang w:val="es-ES"/>
        </w:rPr>
        <w:t>1</w:t>
      </w:r>
      <w:r w:rsidR="00F3659E" w:rsidRPr="00023F08">
        <w:rPr>
          <w:highlight w:val="green"/>
          <w:lang w:val="es-ES"/>
        </w:rPr>
        <w:t xml:space="preserve"> de febrero </w:t>
      </w:r>
      <w:r w:rsidRPr="00023F08">
        <w:rPr>
          <w:highlight w:val="green"/>
          <w:lang w:val="es-ES"/>
        </w:rPr>
        <w:t>de 202</w:t>
      </w:r>
      <w:r w:rsidR="0031382D" w:rsidRPr="00023F08">
        <w:rPr>
          <w:highlight w:val="green"/>
          <w:lang w:val="es-ES"/>
        </w:rPr>
        <w:t>5</w:t>
      </w:r>
      <w:r w:rsidRPr="00023F08">
        <w:rPr>
          <w:highlight w:val="green"/>
          <w:lang w:val="es-ES"/>
        </w:rPr>
        <w:t xml:space="preserve"> hasta el </w:t>
      </w:r>
      <w:r w:rsidR="00F24EDE">
        <w:rPr>
          <w:highlight w:val="green"/>
          <w:lang w:val="es-ES"/>
        </w:rPr>
        <w:t>12</w:t>
      </w:r>
      <w:r w:rsidR="00023F08" w:rsidRPr="00023F08">
        <w:rPr>
          <w:highlight w:val="green"/>
          <w:lang w:val="es-ES"/>
        </w:rPr>
        <w:t xml:space="preserve"> de marzo </w:t>
      </w:r>
      <w:r w:rsidRPr="00023F08">
        <w:rPr>
          <w:highlight w:val="green"/>
          <w:lang w:val="es-ES"/>
        </w:rPr>
        <w:t>de 202</w:t>
      </w:r>
      <w:r w:rsidR="0031382D" w:rsidRPr="00023F08">
        <w:rPr>
          <w:highlight w:val="green"/>
          <w:lang w:val="es-ES"/>
        </w:rPr>
        <w:t>5</w:t>
      </w:r>
      <w:r w:rsidRPr="00A571B9">
        <w:rPr>
          <w:lang w:val="es-ES"/>
        </w:rPr>
        <w:t xml:space="preserve">. (Por favor solicitar su visita al correo: </w:t>
      </w:r>
      <w:hyperlink r:id="rId15" w:history="1">
        <w:r w:rsidR="00233C12" w:rsidRPr="00791111">
          <w:rPr>
            <w:rStyle w:val="Hyperlink"/>
            <w:lang w:val="es-ES"/>
          </w:rPr>
          <w:t>adazadekomori@unicef.org</w:t>
        </w:r>
      </w:hyperlink>
      <w:r w:rsidRPr="00A571B9">
        <w:rPr>
          <w:lang w:val="es-ES"/>
        </w:rPr>
        <w:t>)</w:t>
      </w:r>
    </w:p>
    <w:p w14:paraId="7882FA15" w14:textId="77777777" w:rsidR="00233C12" w:rsidRPr="005F06F1" w:rsidRDefault="00233C12" w:rsidP="00852D8A">
      <w:pPr>
        <w:rPr>
          <w:lang w:val="es-ES"/>
        </w:rPr>
      </w:pPr>
    </w:p>
    <w:p w14:paraId="78677E59" w14:textId="68D55CEA" w:rsidR="00852D8A" w:rsidRPr="00852D8A" w:rsidRDefault="00DB77AA" w:rsidP="00852D8A">
      <w:pPr>
        <w:rPr>
          <w:b/>
          <w:bCs/>
          <w:lang w:val="es-ES"/>
        </w:rPr>
      </w:pPr>
      <w:r>
        <w:rPr>
          <w:b/>
          <w:bCs/>
          <w:lang w:val="es-ES"/>
        </w:rPr>
        <w:t>20</w:t>
      </w:r>
      <w:r w:rsidR="00852D8A" w:rsidRPr="00852D8A">
        <w:rPr>
          <w:b/>
          <w:bCs/>
          <w:lang w:val="es-ES"/>
        </w:rPr>
        <w:t>. RELACIONAMIENTO ENTRE PROPONENTE Y CONVOCANTE</w:t>
      </w:r>
    </w:p>
    <w:p w14:paraId="4CE9F3CC" w14:textId="26678B48" w:rsidR="00852D8A" w:rsidRDefault="00852D8A" w:rsidP="005975FE">
      <w:pPr>
        <w:jc w:val="both"/>
        <w:rPr>
          <w:lang w:val="es-ES"/>
        </w:rPr>
      </w:pPr>
      <w:r w:rsidRPr="00852D8A">
        <w:rPr>
          <w:lang w:val="es-ES"/>
        </w:rPr>
        <w:t xml:space="preserve">El relacionamiento (consultas, información adicional, etc.) entre cualquier Proponente y el Convocante, cuando sea referido a esta convocatoria, debe guardar los más altos estándares de ética y solamente debe ser realizado en forma escrita al e-mail </w:t>
      </w:r>
      <w:r w:rsidRPr="009A4AE9">
        <w:rPr>
          <w:b/>
          <w:bCs/>
          <w:lang w:val="es-ES"/>
        </w:rPr>
        <w:t>adazadekomori@unicef.org</w:t>
      </w:r>
      <w:r w:rsidRPr="00852D8A">
        <w:rPr>
          <w:lang w:val="es-ES"/>
        </w:rPr>
        <w:t>. Esta cláusula se aplica desde el inicio del proceso hasta la adjudicación, con excepción de la reunión aclaratoria.</w:t>
      </w:r>
    </w:p>
    <w:sectPr w:rsidR="00852D8A">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2592E0" w14:textId="77777777" w:rsidR="007F4F32" w:rsidRDefault="007F4F32" w:rsidP="0078105E">
      <w:pPr>
        <w:spacing w:after="0" w:line="240" w:lineRule="auto"/>
      </w:pPr>
      <w:r>
        <w:separator/>
      </w:r>
    </w:p>
  </w:endnote>
  <w:endnote w:type="continuationSeparator" w:id="0">
    <w:p w14:paraId="634DEBFF" w14:textId="77777777" w:rsidR="007F4F32" w:rsidRDefault="007F4F32" w:rsidP="0078105E">
      <w:pPr>
        <w:spacing w:after="0" w:line="240" w:lineRule="auto"/>
      </w:pPr>
      <w:r>
        <w:continuationSeparator/>
      </w:r>
    </w:p>
  </w:endnote>
  <w:endnote w:type="continuationNotice" w:id="1">
    <w:p w14:paraId="6886E126" w14:textId="77777777" w:rsidR="007F4F32" w:rsidRDefault="007F4F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37F0E" w14:textId="77777777" w:rsidR="00B70A95" w:rsidRDefault="00B70A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D8703" w14:textId="1EE45C22" w:rsidR="00B70A95" w:rsidRPr="00F06B3C" w:rsidRDefault="00B70A95" w:rsidP="00F06B3C">
    <w:pPr>
      <w:rPr>
        <w:rFonts w:ascii="Segoe UI" w:eastAsia="Times New Roman" w:hAnsi="Segoe UI" w:cs="Segoe UI"/>
        <w:sz w:val="14"/>
        <w:szCs w:val="14"/>
        <w:lang w:val="es-EC"/>
      </w:rPr>
    </w:pPr>
    <w:r w:rsidRPr="001372E7">
      <w:rPr>
        <w:rFonts w:ascii="Segoe UI" w:eastAsia="Times New Roman" w:hAnsi="Segoe UI" w:cs="Segoe UI"/>
        <w:sz w:val="14"/>
        <w:szCs w:val="14"/>
        <w:lang w:val="es-EC"/>
      </w:rPr>
      <w:t>* Este documento cumple con la revisión de accesibilidad. Personas con discapacidad visual pueden acceder al contenido del documento a través del narrador de office o cualquier otra aplicación similar.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A21A4" w14:textId="77777777" w:rsidR="00B70A95" w:rsidRDefault="00B70A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700F1B" w14:textId="77777777" w:rsidR="007F4F32" w:rsidRDefault="007F4F32" w:rsidP="0078105E">
      <w:pPr>
        <w:spacing w:after="0" w:line="240" w:lineRule="auto"/>
      </w:pPr>
      <w:r>
        <w:separator/>
      </w:r>
    </w:p>
  </w:footnote>
  <w:footnote w:type="continuationSeparator" w:id="0">
    <w:p w14:paraId="65CCB53E" w14:textId="77777777" w:rsidR="007F4F32" w:rsidRDefault="007F4F32" w:rsidP="0078105E">
      <w:pPr>
        <w:spacing w:after="0" w:line="240" w:lineRule="auto"/>
      </w:pPr>
      <w:r>
        <w:continuationSeparator/>
      </w:r>
    </w:p>
  </w:footnote>
  <w:footnote w:type="continuationNotice" w:id="1">
    <w:p w14:paraId="58C450D5" w14:textId="77777777" w:rsidR="007F4F32" w:rsidRDefault="007F4F3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A7E23" w14:textId="77777777" w:rsidR="00B70A95" w:rsidRDefault="00B70A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EBCD3" w14:textId="77777777" w:rsidR="00B70A95" w:rsidRDefault="00B70A95">
    <w:pPr>
      <w:pStyle w:val="Header"/>
    </w:pPr>
    <w:r>
      <w:rPr>
        <w:noProof/>
      </w:rPr>
      <mc:AlternateContent>
        <mc:Choice Requires="wps">
          <w:drawing>
            <wp:anchor distT="0" distB="0" distL="114300" distR="114300" simplePos="0" relativeHeight="251658240" behindDoc="0" locked="0" layoutInCell="1" allowOverlap="1" wp14:anchorId="1626FD26" wp14:editId="0A314C7F">
              <wp:simplePos x="0" y="0"/>
              <wp:positionH relativeFrom="page">
                <wp:align>right</wp:align>
              </wp:positionH>
              <wp:positionV relativeFrom="paragraph">
                <wp:posOffset>-457200</wp:posOffset>
              </wp:positionV>
              <wp:extent cx="7753350" cy="895350"/>
              <wp:effectExtent l="0" t="0" r="19050" b="1905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53350" cy="89535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152BA7" id="Rectangle 2" o:spid="_x0000_s1026" alt="&quot;&quot;" style="position:absolute;margin-left:559.3pt;margin-top:-36pt;width:610.5pt;height:70.5pt;z-index:251658240;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1FeQIAAIgFAAAOAAAAZHJzL2Uyb0RvYy54bWysVFFPGzEMfp+0/xDlfdy10AEVV9SBOk1C&#10;gICJ5zSX9E7KxZmT9tr9+jm565UB2gNaH1Intj/b39m+uNw2hm0U+hpswUdHOWfKSihruyr4z6fF&#10;lzPOfBC2FAasKvhOeX45+/zponVTNYYKTKmQEYj109YVvArBTbPMy0o1wh+BU5aUGrARga64ykoU&#10;LaE3Jhvn+desBSwdglTe0+t1p+SzhK+1kuFOa68CMwWn3EI6MZ3LeGazCzFdoXBVLfs0xAeyaERt&#10;KegAdS2CYGus30A1tUTwoMORhCYDrWupUg1UzSh/Vc1jJZxKtRA53g00+f8HK283j+4eiYbW+akn&#10;MVax1djEf8qPbRNZu4EstQ1M0uPp6eT4eEKcStKdnU+iTDDZwduhD98VNCwKBUf6GIkjsbnxoTPd&#10;m8RgHkxdLmpj0gVXyyuDbCPih8u/5Ys9+l9mxn7Mk7KMrtmh6CSFnVER0NgHpVldUpnjlHLqRzUk&#10;JKRUNow6VSVK1eU5yenXkzB4JEoSYETWVN+A3QPEXn+L3RHU20dXldp5cM7/lVjnPHikyGDD4NzU&#10;FvA9AENV9ZE7+z1JHTWRpSWUu3tkCN0weScXNX3gG+HDvUCaHuoJ2gjhjg5toC049BJnFeDv996j&#10;PTU1aTlraRoL7n+tBSrOzA9L7X4+OjmJ45suJ5PTMV3wpWb5UmPXzRVQ34xo9ziZxGgfzF7UCM0z&#10;LY55jEoqYSXFLrgMuL9chW5L0OqRaj5PZjSyToQb++hkBI+sxgZ+2j4LdH2XB5qPW9hPrpi+avbO&#10;NnpamK8D6DpNwoHXnm8a99Q4/WqK++TlPVkdFujsDwAAAP//AwBQSwMEFAAGAAgAAAAhAJWI7DvZ&#10;AAAACAEAAA8AAABkcnMvZG93bnJldi54bWxMj8FOwzAQRO9I/IO1SNxaJzm0ELKpoIIzpPQD3HhJ&#10;IuJ1ZLtN+Hu2J7jNakazb6rd4kZ1oRAHzwj5OgNF3Ho7cIdw/HxbPYCKybA1o2dC+KEIu/r2pjKl&#10;9TM3dDmkTkkJx9Ig9ClNpdax7cmZuPYTsXhfPjiT5AydtsHMUu5GXWTZRjszsHzozUT7ntrvw9kh&#10;NL5JL22fXt+7vW8+gtnOxzwg3t8tz0+gEi3pLwxXfEGHWphO/sw2qhFBhiSE1bYQcbWLIhd1Qtg8&#10;ZqDrSv8fUP8CAAD//wMAUEsBAi0AFAAGAAgAAAAhALaDOJL+AAAA4QEAABMAAAAAAAAAAAAAAAAA&#10;AAAAAFtDb250ZW50X1R5cGVzXS54bWxQSwECLQAUAAYACAAAACEAOP0h/9YAAACUAQAACwAAAAAA&#10;AAAAAAAAAAAvAQAAX3JlbHMvLnJlbHNQSwECLQAUAAYACAAAACEAXY0NRXkCAACIBQAADgAAAAAA&#10;AAAAAAAAAAAuAgAAZHJzL2Uyb0RvYy54bWxQSwECLQAUAAYACAAAACEAlYjsO9kAAAAIAQAADwAA&#10;AAAAAAAAAAAAAADTBAAAZHJzL2Rvd25yZXYueG1sUEsFBgAAAAAEAAQA8wAAANkFAAAAAA==&#10;" fillcolor="#00b0f0" strokecolor="#00b0f0" strokeweight="1pt">
              <w10:wrap anchorx="page"/>
            </v:rect>
          </w:pict>
        </mc:Fallback>
      </mc:AlternateContent>
    </w:r>
    <w:r>
      <w:rPr>
        <w:noProof/>
      </w:rPr>
      <w:drawing>
        <wp:anchor distT="0" distB="0" distL="114300" distR="114300" simplePos="0" relativeHeight="251658241" behindDoc="0" locked="0" layoutInCell="1" allowOverlap="1" wp14:anchorId="1E2F5A8D" wp14:editId="2050695F">
          <wp:simplePos x="0" y="0"/>
          <wp:positionH relativeFrom="column">
            <wp:posOffset>3133725</wp:posOffset>
          </wp:positionH>
          <wp:positionV relativeFrom="paragraph">
            <wp:posOffset>-161925</wp:posOffset>
          </wp:positionV>
          <wp:extent cx="3410585" cy="52260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10585" cy="52260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32DF4" w14:textId="77777777" w:rsidR="00B70A95" w:rsidRDefault="00B70A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F4C26"/>
    <w:multiLevelType w:val="hybridMultilevel"/>
    <w:tmpl w:val="F432BEF4"/>
    <w:lvl w:ilvl="0" w:tplc="23E21B60">
      <w:start w:val="1"/>
      <w:numFmt w:val="bullet"/>
      <w:lvlText w:val=""/>
      <w:lvlJc w:val="left"/>
      <w:pPr>
        <w:ind w:left="850" w:hanging="360"/>
      </w:pPr>
      <w:rPr>
        <w:rFonts w:ascii="Symbol" w:hAnsi="Symbol" w:hint="default"/>
        <w:lang w:val="es-EC"/>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1" w15:restartNumberingAfterBreak="0">
    <w:nsid w:val="04D220D5"/>
    <w:multiLevelType w:val="hybridMultilevel"/>
    <w:tmpl w:val="A052E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A86212"/>
    <w:multiLevelType w:val="multilevel"/>
    <w:tmpl w:val="82F8F38C"/>
    <w:lvl w:ilvl="0">
      <w:start w:val="1"/>
      <w:numFmt w:val="decimal"/>
      <w:lvlText w:val="%1."/>
      <w:lvlJc w:val="left"/>
      <w:pPr>
        <w:ind w:left="720" w:hanging="360"/>
      </w:pPr>
      <w:rPr>
        <w:b/>
        <w:bCs/>
        <w:i w:val="0"/>
        <w:iCs w:val="0"/>
        <w:sz w:val="22"/>
        <w:szCs w:val="22"/>
      </w:rPr>
    </w:lvl>
    <w:lvl w:ilvl="1">
      <w:start w:val="1"/>
      <w:numFmt w:val="decimal"/>
      <w:lvlText w:val="%2.%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3" w15:restartNumberingAfterBreak="0">
    <w:nsid w:val="0CC21012"/>
    <w:multiLevelType w:val="hybridMultilevel"/>
    <w:tmpl w:val="F572D7F2"/>
    <w:lvl w:ilvl="0" w:tplc="FA0C30D0">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105CC1"/>
    <w:multiLevelType w:val="hybridMultilevel"/>
    <w:tmpl w:val="7BCC9D70"/>
    <w:lvl w:ilvl="0" w:tplc="DE24C07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1C3AE7"/>
    <w:multiLevelType w:val="hybridMultilevel"/>
    <w:tmpl w:val="F8C8C8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DF7E90"/>
    <w:multiLevelType w:val="multilevel"/>
    <w:tmpl w:val="76FC117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E7A419B"/>
    <w:multiLevelType w:val="hybridMultilevel"/>
    <w:tmpl w:val="569E5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FB0E0A"/>
    <w:multiLevelType w:val="hybridMultilevel"/>
    <w:tmpl w:val="6CB00F28"/>
    <w:lvl w:ilvl="0" w:tplc="956864A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934A8C"/>
    <w:multiLevelType w:val="hybridMultilevel"/>
    <w:tmpl w:val="5838F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067193"/>
    <w:multiLevelType w:val="hybridMultilevel"/>
    <w:tmpl w:val="AD08B9A2"/>
    <w:lvl w:ilvl="0" w:tplc="D60C3038">
      <w:numFmt w:val="bullet"/>
      <w:lvlText w:val="-"/>
      <w:lvlJc w:val="left"/>
      <w:pPr>
        <w:ind w:left="850" w:hanging="360"/>
      </w:pPr>
      <w:rPr>
        <w:rFonts w:ascii="Calibri" w:eastAsiaTheme="minorHAnsi" w:hAnsi="Calibri" w:cs="Calibri"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11" w15:restartNumberingAfterBreak="0">
    <w:nsid w:val="48746100"/>
    <w:multiLevelType w:val="hybridMultilevel"/>
    <w:tmpl w:val="9774B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D429E5"/>
    <w:multiLevelType w:val="hybridMultilevel"/>
    <w:tmpl w:val="E11A222C"/>
    <w:lvl w:ilvl="0" w:tplc="956864A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6249A4"/>
    <w:multiLevelType w:val="hybridMultilevel"/>
    <w:tmpl w:val="BA1A1806"/>
    <w:lvl w:ilvl="0" w:tplc="04090001">
      <w:start w:val="1"/>
      <w:numFmt w:val="bullet"/>
      <w:lvlText w:val=""/>
      <w:lvlJc w:val="left"/>
      <w:pPr>
        <w:ind w:left="1210" w:hanging="360"/>
      </w:pPr>
      <w:rPr>
        <w:rFonts w:ascii="Symbol" w:hAnsi="Symbol"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14" w15:restartNumberingAfterBreak="0">
    <w:nsid w:val="4BE67B21"/>
    <w:multiLevelType w:val="hybridMultilevel"/>
    <w:tmpl w:val="F5267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252A42"/>
    <w:multiLevelType w:val="hybridMultilevel"/>
    <w:tmpl w:val="B2F4ED86"/>
    <w:lvl w:ilvl="0" w:tplc="81728ADC">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525FA7"/>
    <w:multiLevelType w:val="hybridMultilevel"/>
    <w:tmpl w:val="7E40D02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5166A2"/>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8F85C29"/>
    <w:multiLevelType w:val="hybridMultilevel"/>
    <w:tmpl w:val="3E34A274"/>
    <w:lvl w:ilvl="0" w:tplc="04090001">
      <w:start w:val="1"/>
      <w:numFmt w:val="bullet"/>
      <w:lvlText w:val=""/>
      <w:lvlJc w:val="left"/>
      <w:pPr>
        <w:ind w:left="8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B900EA"/>
    <w:multiLevelType w:val="hybridMultilevel"/>
    <w:tmpl w:val="A53EDAD4"/>
    <w:lvl w:ilvl="0" w:tplc="956864AC">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FD1646"/>
    <w:multiLevelType w:val="hybridMultilevel"/>
    <w:tmpl w:val="6C964958"/>
    <w:lvl w:ilvl="0" w:tplc="2FC4F8EE">
      <w:start w:val="1"/>
      <w:numFmt w:val="lowerLetter"/>
      <w:lvlText w:val="%1."/>
      <w:lvlJc w:val="left"/>
      <w:pPr>
        <w:ind w:left="332" w:hanging="218"/>
      </w:pPr>
      <w:rPr>
        <w:rFonts w:ascii="Calibri" w:eastAsia="Calibri" w:hAnsi="Calibri" w:cs="Calibri" w:hint="default"/>
        <w:b/>
        <w:bCs/>
        <w:spacing w:val="-1"/>
        <w:w w:val="100"/>
        <w:sz w:val="22"/>
        <w:szCs w:val="22"/>
        <w:lang w:val="en-US" w:eastAsia="en-US" w:bidi="en-US"/>
      </w:rPr>
    </w:lvl>
    <w:lvl w:ilvl="1" w:tplc="7E9A6294">
      <w:start w:val="1"/>
      <w:numFmt w:val="lowerLetter"/>
      <w:lvlText w:val="%2)"/>
      <w:lvlJc w:val="left"/>
      <w:pPr>
        <w:ind w:left="835" w:hanging="361"/>
      </w:pPr>
      <w:rPr>
        <w:rFonts w:ascii="Calibri" w:eastAsia="Calibri" w:hAnsi="Calibri" w:cs="Calibri" w:hint="default"/>
        <w:spacing w:val="-1"/>
        <w:w w:val="100"/>
        <w:sz w:val="22"/>
        <w:szCs w:val="22"/>
        <w:lang w:val="en-US" w:eastAsia="en-US" w:bidi="en-US"/>
      </w:rPr>
    </w:lvl>
    <w:lvl w:ilvl="2" w:tplc="5C324C7A">
      <w:numFmt w:val="bullet"/>
      <w:lvlText w:val="•"/>
      <w:lvlJc w:val="left"/>
      <w:pPr>
        <w:ind w:left="1665" w:hanging="361"/>
      </w:pPr>
      <w:rPr>
        <w:rFonts w:hint="default"/>
        <w:lang w:val="en-US" w:eastAsia="en-US" w:bidi="en-US"/>
      </w:rPr>
    </w:lvl>
    <w:lvl w:ilvl="3" w:tplc="6CF430AC">
      <w:numFmt w:val="bullet"/>
      <w:lvlText w:val="•"/>
      <w:lvlJc w:val="left"/>
      <w:pPr>
        <w:ind w:left="2491" w:hanging="361"/>
      </w:pPr>
      <w:rPr>
        <w:rFonts w:hint="default"/>
        <w:lang w:val="en-US" w:eastAsia="en-US" w:bidi="en-US"/>
      </w:rPr>
    </w:lvl>
    <w:lvl w:ilvl="4" w:tplc="BC5E1A06">
      <w:numFmt w:val="bullet"/>
      <w:lvlText w:val="•"/>
      <w:lvlJc w:val="left"/>
      <w:pPr>
        <w:ind w:left="3317" w:hanging="361"/>
      </w:pPr>
      <w:rPr>
        <w:rFonts w:hint="default"/>
        <w:lang w:val="en-US" w:eastAsia="en-US" w:bidi="en-US"/>
      </w:rPr>
    </w:lvl>
    <w:lvl w:ilvl="5" w:tplc="B122ED94">
      <w:numFmt w:val="bullet"/>
      <w:lvlText w:val="•"/>
      <w:lvlJc w:val="left"/>
      <w:pPr>
        <w:ind w:left="4143" w:hanging="361"/>
      </w:pPr>
      <w:rPr>
        <w:rFonts w:hint="default"/>
        <w:lang w:val="en-US" w:eastAsia="en-US" w:bidi="en-US"/>
      </w:rPr>
    </w:lvl>
    <w:lvl w:ilvl="6" w:tplc="EE087118">
      <w:numFmt w:val="bullet"/>
      <w:lvlText w:val="•"/>
      <w:lvlJc w:val="left"/>
      <w:pPr>
        <w:ind w:left="4968" w:hanging="361"/>
      </w:pPr>
      <w:rPr>
        <w:rFonts w:hint="default"/>
        <w:lang w:val="en-US" w:eastAsia="en-US" w:bidi="en-US"/>
      </w:rPr>
    </w:lvl>
    <w:lvl w:ilvl="7" w:tplc="47FC0186">
      <w:numFmt w:val="bullet"/>
      <w:lvlText w:val="•"/>
      <w:lvlJc w:val="left"/>
      <w:pPr>
        <w:ind w:left="5794" w:hanging="361"/>
      </w:pPr>
      <w:rPr>
        <w:rFonts w:hint="default"/>
        <w:lang w:val="en-US" w:eastAsia="en-US" w:bidi="en-US"/>
      </w:rPr>
    </w:lvl>
    <w:lvl w:ilvl="8" w:tplc="C1BA8EA0">
      <w:numFmt w:val="bullet"/>
      <w:lvlText w:val="•"/>
      <w:lvlJc w:val="left"/>
      <w:pPr>
        <w:ind w:left="6620" w:hanging="361"/>
      </w:pPr>
      <w:rPr>
        <w:rFonts w:hint="default"/>
        <w:lang w:val="en-US" w:eastAsia="en-US" w:bidi="en-US"/>
      </w:rPr>
    </w:lvl>
  </w:abstractNum>
  <w:abstractNum w:abstractNumId="21" w15:restartNumberingAfterBreak="0">
    <w:nsid w:val="66243F06"/>
    <w:multiLevelType w:val="hybridMultilevel"/>
    <w:tmpl w:val="8DC43D4A"/>
    <w:lvl w:ilvl="0" w:tplc="289E802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DF2D9A"/>
    <w:multiLevelType w:val="hybridMultilevel"/>
    <w:tmpl w:val="BFDE445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177312"/>
    <w:multiLevelType w:val="hybridMultilevel"/>
    <w:tmpl w:val="706A32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5C2E3F"/>
    <w:multiLevelType w:val="hybridMultilevel"/>
    <w:tmpl w:val="52446E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DD25232"/>
    <w:multiLevelType w:val="hybridMultilevel"/>
    <w:tmpl w:val="414E9E90"/>
    <w:lvl w:ilvl="0" w:tplc="956864A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A9178D"/>
    <w:multiLevelType w:val="hybridMultilevel"/>
    <w:tmpl w:val="8368946A"/>
    <w:lvl w:ilvl="0" w:tplc="956864A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EE1D74"/>
    <w:multiLevelType w:val="hybridMultilevel"/>
    <w:tmpl w:val="9C0A9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345164"/>
    <w:multiLevelType w:val="hybridMultilevel"/>
    <w:tmpl w:val="7F58BD7A"/>
    <w:lvl w:ilvl="0" w:tplc="04090001">
      <w:start w:val="1"/>
      <w:numFmt w:val="bullet"/>
      <w:lvlText w:val=""/>
      <w:lvlJc w:val="left"/>
      <w:pPr>
        <w:ind w:left="850" w:hanging="360"/>
      </w:pPr>
      <w:rPr>
        <w:rFonts w:ascii="Symbol" w:hAnsi="Symbol"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29" w15:restartNumberingAfterBreak="0">
    <w:nsid w:val="738B7D63"/>
    <w:multiLevelType w:val="hybridMultilevel"/>
    <w:tmpl w:val="1FECE13E"/>
    <w:lvl w:ilvl="0" w:tplc="956864A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112319"/>
    <w:multiLevelType w:val="hybridMultilevel"/>
    <w:tmpl w:val="DCC4F0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791B4C4E"/>
    <w:multiLevelType w:val="hybridMultilevel"/>
    <w:tmpl w:val="1834C1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2222B6"/>
    <w:multiLevelType w:val="hybridMultilevel"/>
    <w:tmpl w:val="B87C01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832998"/>
    <w:multiLevelType w:val="hybridMultilevel"/>
    <w:tmpl w:val="CDD03F80"/>
    <w:lvl w:ilvl="0" w:tplc="956864A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9505230">
    <w:abstractNumId w:val="24"/>
  </w:num>
  <w:num w:numId="2" w16cid:durableId="486946112">
    <w:abstractNumId w:val="24"/>
  </w:num>
  <w:num w:numId="3" w16cid:durableId="264651935">
    <w:abstractNumId w:val="11"/>
  </w:num>
  <w:num w:numId="4" w16cid:durableId="1577858488">
    <w:abstractNumId w:val="13"/>
  </w:num>
  <w:num w:numId="5" w16cid:durableId="290014910">
    <w:abstractNumId w:val="0"/>
  </w:num>
  <w:num w:numId="6" w16cid:durableId="940137787">
    <w:abstractNumId w:val="28"/>
  </w:num>
  <w:num w:numId="7" w16cid:durableId="1359356156">
    <w:abstractNumId w:val="10"/>
  </w:num>
  <w:num w:numId="8" w16cid:durableId="558243825">
    <w:abstractNumId w:val="18"/>
  </w:num>
  <w:num w:numId="9" w16cid:durableId="1028876471">
    <w:abstractNumId w:val="1"/>
  </w:num>
  <w:num w:numId="10" w16cid:durableId="1859848936">
    <w:abstractNumId w:val="5"/>
  </w:num>
  <w:num w:numId="11" w16cid:durableId="1052315855">
    <w:abstractNumId w:val="32"/>
  </w:num>
  <w:num w:numId="12" w16cid:durableId="2057779592">
    <w:abstractNumId w:val="23"/>
  </w:num>
  <w:num w:numId="13" w16cid:durableId="1403138353">
    <w:abstractNumId w:val="22"/>
  </w:num>
  <w:num w:numId="14" w16cid:durableId="1582982309">
    <w:abstractNumId w:val="27"/>
  </w:num>
  <w:num w:numId="15" w16cid:durableId="605386907">
    <w:abstractNumId w:val="7"/>
  </w:num>
  <w:num w:numId="16" w16cid:durableId="404575645">
    <w:abstractNumId w:val="9"/>
  </w:num>
  <w:num w:numId="17" w16cid:durableId="1350914485">
    <w:abstractNumId w:val="14"/>
  </w:num>
  <w:num w:numId="18" w16cid:durableId="1212426098">
    <w:abstractNumId w:val="30"/>
  </w:num>
  <w:num w:numId="19" w16cid:durableId="1256742502">
    <w:abstractNumId w:val="15"/>
  </w:num>
  <w:num w:numId="20" w16cid:durableId="1337538513">
    <w:abstractNumId w:val="31"/>
  </w:num>
  <w:num w:numId="21" w16cid:durableId="183980494">
    <w:abstractNumId w:val="3"/>
  </w:num>
  <w:num w:numId="22" w16cid:durableId="866481897">
    <w:abstractNumId w:val="2"/>
  </w:num>
  <w:num w:numId="23" w16cid:durableId="1004208307">
    <w:abstractNumId w:val="16"/>
  </w:num>
  <w:num w:numId="24" w16cid:durableId="818108870">
    <w:abstractNumId w:val="6"/>
  </w:num>
  <w:num w:numId="25" w16cid:durableId="481509642">
    <w:abstractNumId w:val="29"/>
  </w:num>
  <w:num w:numId="26" w16cid:durableId="1069503135">
    <w:abstractNumId w:val="26"/>
  </w:num>
  <w:num w:numId="27" w16cid:durableId="1008748888">
    <w:abstractNumId w:val="4"/>
  </w:num>
  <w:num w:numId="28" w16cid:durableId="79261199">
    <w:abstractNumId w:val="8"/>
  </w:num>
  <w:num w:numId="29" w16cid:durableId="1097210206">
    <w:abstractNumId w:val="21"/>
  </w:num>
  <w:num w:numId="30" w16cid:durableId="1693338275">
    <w:abstractNumId w:val="12"/>
  </w:num>
  <w:num w:numId="31" w16cid:durableId="1459103492">
    <w:abstractNumId w:val="25"/>
  </w:num>
  <w:num w:numId="32" w16cid:durableId="1469933499">
    <w:abstractNumId w:val="19"/>
  </w:num>
  <w:num w:numId="33" w16cid:durableId="528572930">
    <w:abstractNumId w:val="33"/>
  </w:num>
  <w:num w:numId="34" w16cid:durableId="419259746">
    <w:abstractNumId w:val="17"/>
  </w:num>
  <w:num w:numId="35" w16cid:durableId="86305441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GUID" w:val="a0abaa86-2a09-4d7e-8bd2-2ca367bc0d39"/>
  </w:docVars>
  <w:rsids>
    <w:rsidRoot w:val="0078105E"/>
    <w:rsid w:val="0001008A"/>
    <w:rsid w:val="00011CE5"/>
    <w:rsid w:val="0002204C"/>
    <w:rsid w:val="0002234B"/>
    <w:rsid w:val="000232DD"/>
    <w:rsid w:val="00023F08"/>
    <w:rsid w:val="00026448"/>
    <w:rsid w:val="00027292"/>
    <w:rsid w:val="00035BB5"/>
    <w:rsid w:val="00036C8B"/>
    <w:rsid w:val="000507B9"/>
    <w:rsid w:val="00055947"/>
    <w:rsid w:val="000567A4"/>
    <w:rsid w:val="000615CC"/>
    <w:rsid w:val="00061B60"/>
    <w:rsid w:val="0006679B"/>
    <w:rsid w:val="000707D0"/>
    <w:rsid w:val="000856FE"/>
    <w:rsid w:val="000A36E9"/>
    <w:rsid w:val="000B1DAA"/>
    <w:rsid w:val="000D75A1"/>
    <w:rsid w:val="000E225A"/>
    <w:rsid w:val="000E7445"/>
    <w:rsid w:val="000F6089"/>
    <w:rsid w:val="0010177E"/>
    <w:rsid w:val="0010599B"/>
    <w:rsid w:val="00111471"/>
    <w:rsid w:val="00121371"/>
    <w:rsid w:val="001254E3"/>
    <w:rsid w:val="00136DAC"/>
    <w:rsid w:val="00144351"/>
    <w:rsid w:val="00160133"/>
    <w:rsid w:val="001634AD"/>
    <w:rsid w:val="00170FF0"/>
    <w:rsid w:val="001727FA"/>
    <w:rsid w:val="0017456E"/>
    <w:rsid w:val="00183AF8"/>
    <w:rsid w:val="001872B9"/>
    <w:rsid w:val="00192A8C"/>
    <w:rsid w:val="001972AA"/>
    <w:rsid w:val="001A0529"/>
    <w:rsid w:val="001A32A9"/>
    <w:rsid w:val="001B0769"/>
    <w:rsid w:val="001B696F"/>
    <w:rsid w:val="001B6CA0"/>
    <w:rsid w:val="001C2439"/>
    <w:rsid w:val="001C6A7D"/>
    <w:rsid w:val="001D1325"/>
    <w:rsid w:val="001E283C"/>
    <w:rsid w:val="001E3FD7"/>
    <w:rsid w:val="001E472E"/>
    <w:rsid w:val="001E6012"/>
    <w:rsid w:val="001E70C4"/>
    <w:rsid w:val="001E71D9"/>
    <w:rsid w:val="001F312C"/>
    <w:rsid w:val="001F4A9C"/>
    <w:rsid w:val="00204BED"/>
    <w:rsid w:val="00206018"/>
    <w:rsid w:val="00212E01"/>
    <w:rsid w:val="00214644"/>
    <w:rsid w:val="00233C12"/>
    <w:rsid w:val="00240DB8"/>
    <w:rsid w:val="0024786C"/>
    <w:rsid w:val="002525CA"/>
    <w:rsid w:val="00260087"/>
    <w:rsid w:val="0026109C"/>
    <w:rsid w:val="002810BD"/>
    <w:rsid w:val="002B72A0"/>
    <w:rsid w:val="002D22A2"/>
    <w:rsid w:val="002D2FD9"/>
    <w:rsid w:val="002E06D0"/>
    <w:rsid w:val="002E4BD8"/>
    <w:rsid w:val="002E5266"/>
    <w:rsid w:val="002F1885"/>
    <w:rsid w:val="002F673A"/>
    <w:rsid w:val="0031382D"/>
    <w:rsid w:val="00314A9D"/>
    <w:rsid w:val="00315C00"/>
    <w:rsid w:val="00322070"/>
    <w:rsid w:val="00325314"/>
    <w:rsid w:val="0033306E"/>
    <w:rsid w:val="00344BC1"/>
    <w:rsid w:val="00346690"/>
    <w:rsid w:val="00346B64"/>
    <w:rsid w:val="003558CD"/>
    <w:rsid w:val="003739A1"/>
    <w:rsid w:val="00374B52"/>
    <w:rsid w:val="00381F64"/>
    <w:rsid w:val="00393497"/>
    <w:rsid w:val="003A32FE"/>
    <w:rsid w:val="003B4892"/>
    <w:rsid w:val="003C7A5D"/>
    <w:rsid w:val="003D1EF0"/>
    <w:rsid w:val="003D3509"/>
    <w:rsid w:val="003D3817"/>
    <w:rsid w:val="003D5986"/>
    <w:rsid w:val="003E0A02"/>
    <w:rsid w:val="003E5EAD"/>
    <w:rsid w:val="00400938"/>
    <w:rsid w:val="004073B5"/>
    <w:rsid w:val="00413055"/>
    <w:rsid w:val="00415B1A"/>
    <w:rsid w:val="004204DE"/>
    <w:rsid w:val="00423623"/>
    <w:rsid w:val="00431869"/>
    <w:rsid w:val="00432642"/>
    <w:rsid w:val="004548F1"/>
    <w:rsid w:val="00456558"/>
    <w:rsid w:val="00465AF3"/>
    <w:rsid w:val="004729C1"/>
    <w:rsid w:val="00474854"/>
    <w:rsid w:val="00482595"/>
    <w:rsid w:val="0048385D"/>
    <w:rsid w:val="004B1F76"/>
    <w:rsid w:val="004B6749"/>
    <w:rsid w:val="004D0ECC"/>
    <w:rsid w:val="004D22F9"/>
    <w:rsid w:val="004D2F74"/>
    <w:rsid w:val="004D592D"/>
    <w:rsid w:val="004E5518"/>
    <w:rsid w:val="004E7A59"/>
    <w:rsid w:val="004F144E"/>
    <w:rsid w:val="004F2DBA"/>
    <w:rsid w:val="004F5441"/>
    <w:rsid w:val="00502CD7"/>
    <w:rsid w:val="00502DF5"/>
    <w:rsid w:val="005047EC"/>
    <w:rsid w:val="00511B1B"/>
    <w:rsid w:val="00521DA4"/>
    <w:rsid w:val="005246BA"/>
    <w:rsid w:val="00525CF8"/>
    <w:rsid w:val="00532831"/>
    <w:rsid w:val="0054561E"/>
    <w:rsid w:val="00550E00"/>
    <w:rsid w:val="005570A4"/>
    <w:rsid w:val="00565198"/>
    <w:rsid w:val="00566068"/>
    <w:rsid w:val="0057333E"/>
    <w:rsid w:val="00573B98"/>
    <w:rsid w:val="00576DF8"/>
    <w:rsid w:val="00596A40"/>
    <w:rsid w:val="00596B6C"/>
    <w:rsid w:val="005975FE"/>
    <w:rsid w:val="005A1E04"/>
    <w:rsid w:val="005B1CC5"/>
    <w:rsid w:val="005B39D1"/>
    <w:rsid w:val="005C439B"/>
    <w:rsid w:val="005C4DD7"/>
    <w:rsid w:val="005C5244"/>
    <w:rsid w:val="005C5948"/>
    <w:rsid w:val="005D0AD4"/>
    <w:rsid w:val="005E1B11"/>
    <w:rsid w:val="005F06F1"/>
    <w:rsid w:val="005F1437"/>
    <w:rsid w:val="005F5AE0"/>
    <w:rsid w:val="0060142D"/>
    <w:rsid w:val="00604AEB"/>
    <w:rsid w:val="00615D1A"/>
    <w:rsid w:val="00620FD2"/>
    <w:rsid w:val="0062301C"/>
    <w:rsid w:val="0062555A"/>
    <w:rsid w:val="00642E2F"/>
    <w:rsid w:val="006464FC"/>
    <w:rsid w:val="00656B00"/>
    <w:rsid w:val="006673B7"/>
    <w:rsid w:val="00674F9E"/>
    <w:rsid w:val="0069385F"/>
    <w:rsid w:val="0069452F"/>
    <w:rsid w:val="006A28C1"/>
    <w:rsid w:val="006B01DB"/>
    <w:rsid w:val="006B2A56"/>
    <w:rsid w:val="006B3CE6"/>
    <w:rsid w:val="006B4A36"/>
    <w:rsid w:val="006B7B8C"/>
    <w:rsid w:val="006C05A5"/>
    <w:rsid w:val="006C06C8"/>
    <w:rsid w:val="006C571E"/>
    <w:rsid w:val="006D7EAA"/>
    <w:rsid w:val="006E73AC"/>
    <w:rsid w:val="007053A5"/>
    <w:rsid w:val="007114AC"/>
    <w:rsid w:val="00714EB6"/>
    <w:rsid w:val="00716D31"/>
    <w:rsid w:val="007246E8"/>
    <w:rsid w:val="0073251E"/>
    <w:rsid w:val="00734E2C"/>
    <w:rsid w:val="0074418C"/>
    <w:rsid w:val="00744ABD"/>
    <w:rsid w:val="00747E47"/>
    <w:rsid w:val="00751CC3"/>
    <w:rsid w:val="007649C0"/>
    <w:rsid w:val="00764FDD"/>
    <w:rsid w:val="00775AA6"/>
    <w:rsid w:val="0078105E"/>
    <w:rsid w:val="007919B6"/>
    <w:rsid w:val="007A0548"/>
    <w:rsid w:val="007A20C0"/>
    <w:rsid w:val="007A3A72"/>
    <w:rsid w:val="007C3CDC"/>
    <w:rsid w:val="007C4BF0"/>
    <w:rsid w:val="007C511A"/>
    <w:rsid w:val="007D25A9"/>
    <w:rsid w:val="007E5B7E"/>
    <w:rsid w:val="007E718E"/>
    <w:rsid w:val="007F4F32"/>
    <w:rsid w:val="007F632D"/>
    <w:rsid w:val="0080033B"/>
    <w:rsid w:val="00800C69"/>
    <w:rsid w:val="008057A8"/>
    <w:rsid w:val="00806DEB"/>
    <w:rsid w:val="00811015"/>
    <w:rsid w:val="00820277"/>
    <w:rsid w:val="00822438"/>
    <w:rsid w:val="008302C0"/>
    <w:rsid w:val="00841B85"/>
    <w:rsid w:val="00843346"/>
    <w:rsid w:val="00852D8A"/>
    <w:rsid w:val="00867452"/>
    <w:rsid w:val="0087021D"/>
    <w:rsid w:val="00871DBF"/>
    <w:rsid w:val="008720B4"/>
    <w:rsid w:val="008748F2"/>
    <w:rsid w:val="0087643A"/>
    <w:rsid w:val="00892A43"/>
    <w:rsid w:val="008A070A"/>
    <w:rsid w:val="008B3CFD"/>
    <w:rsid w:val="008B6B32"/>
    <w:rsid w:val="008B7003"/>
    <w:rsid w:val="008B78F7"/>
    <w:rsid w:val="008C4E3D"/>
    <w:rsid w:val="008D2A19"/>
    <w:rsid w:val="008D6E2D"/>
    <w:rsid w:val="008E6294"/>
    <w:rsid w:val="008F000F"/>
    <w:rsid w:val="009004A8"/>
    <w:rsid w:val="00913A1D"/>
    <w:rsid w:val="009140C3"/>
    <w:rsid w:val="009267C2"/>
    <w:rsid w:val="00943720"/>
    <w:rsid w:val="00947F14"/>
    <w:rsid w:val="0095220C"/>
    <w:rsid w:val="009556D3"/>
    <w:rsid w:val="00955C07"/>
    <w:rsid w:val="00980872"/>
    <w:rsid w:val="0098432E"/>
    <w:rsid w:val="00987254"/>
    <w:rsid w:val="009921D9"/>
    <w:rsid w:val="00996B1D"/>
    <w:rsid w:val="009974B7"/>
    <w:rsid w:val="009A2B31"/>
    <w:rsid w:val="009A4AE9"/>
    <w:rsid w:val="009A64DD"/>
    <w:rsid w:val="009B146F"/>
    <w:rsid w:val="009B6255"/>
    <w:rsid w:val="009D30F2"/>
    <w:rsid w:val="009D6856"/>
    <w:rsid w:val="009E07D8"/>
    <w:rsid w:val="00A000E6"/>
    <w:rsid w:val="00A05105"/>
    <w:rsid w:val="00A25F2A"/>
    <w:rsid w:val="00A3407D"/>
    <w:rsid w:val="00A374BE"/>
    <w:rsid w:val="00A41BAC"/>
    <w:rsid w:val="00A4430B"/>
    <w:rsid w:val="00A531B1"/>
    <w:rsid w:val="00A54DFF"/>
    <w:rsid w:val="00A568F6"/>
    <w:rsid w:val="00A571B9"/>
    <w:rsid w:val="00A57814"/>
    <w:rsid w:val="00A579F3"/>
    <w:rsid w:val="00A63423"/>
    <w:rsid w:val="00A655F9"/>
    <w:rsid w:val="00A66E9D"/>
    <w:rsid w:val="00A75C67"/>
    <w:rsid w:val="00A7708E"/>
    <w:rsid w:val="00A805D4"/>
    <w:rsid w:val="00A91712"/>
    <w:rsid w:val="00AA7DB0"/>
    <w:rsid w:val="00AB37DC"/>
    <w:rsid w:val="00AB3B65"/>
    <w:rsid w:val="00AC1FC8"/>
    <w:rsid w:val="00AC3DCC"/>
    <w:rsid w:val="00AC4AC1"/>
    <w:rsid w:val="00AD292C"/>
    <w:rsid w:val="00AD2C5E"/>
    <w:rsid w:val="00AE350A"/>
    <w:rsid w:val="00AF5679"/>
    <w:rsid w:val="00B03ED3"/>
    <w:rsid w:val="00B05B37"/>
    <w:rsid w:val="00B10C4B"/>
    <w:rsid w:val="00B16192"/>
    <w:rsid w:val="00B17B1F"/>
    <w:rsid w:val="00B21EAE"/>
    <w:rsid w:val="00B25DF5"/>
    <w:rsid w:val="00B33C22"/>
    <w:rsid w:val="00B35D76"/>
    <w:rsid w:val="00B4235A"/>
    <w:rsid w:val="00B63D73"/>
    <w:rsid w:val="00B65930"/>
    <w:rsid w:val="00B70A95"/>
    <w:rsid w:val="00B73063"/>
    <w:rsid w:val="00B73136"/>
    <w:rsid w:val="00B75B65"/>
    <w:rsid w:val="00B96BC1"/>
    <w:rsid w:val="00BA0B92"/>
    <w:rsid w:val="00BA150B"/>
    <w:rsid w:val="00BA26A6"/>
    <w:rsid w:val="00BB021F"/>
    <w:rsid w:val="00BB27FE"/>
    <w:rsid w:val="00BB3460"/>
    <w:rsid w:val="00BB7B92"/>
    <w:rsid w:val="00BD1982"/>
    <w:rsid w:val="00BD19FE"/>
    <w:rsid w:val="00BE37E3"/>
    <w:rsid w:val="00BF3CF1"/>
    <w:rsid w:val="00C035BD"/>
    <w:rsid w:val="00C11106"/>
    <w:rsid w:val="00C127C5"/>
    <w:rsid w:val="00C2078A"/>
    <w:rsid w:val="00C27EE4"/>
    <w:rsid w:val="00C32F0A"/>
    <w:rsid w:val="00C60C39"/>
    <w:rsid w:val="00C64F11"/>
    <w:rsid w:val="00C66DDB"/>
    <w:rsid w:val="00C67551"/>
    <w:rsid w:val="00C70FDE"/>
    <w:rsid w:val="00C854E3"/>
    <w:rsid w:val="00C92CFF"/>
    <w:rsid w:val="00CA3C1D"/>
    <w:rsid w:val="00CC5552"/>
    <w:rsid w:val="00CD1F6D"/>
    <w:rsid w:val="00CD2A1A"/>
    <w:rsid w:val="00CD79F6"/>
    <w:rsid w:val="00CE2D02"/>
    <w:rsid w:val="00CE36EB"/>
    <w:rsid w:val="00CF0CA2"/>
    <w:rsid w:val="00CF5918"/>
    <w:rsid w:val="00D13EAD"/>
    <w:rsid w:val="00D14D24"/>
    <w:rsid w:val="00D14F82"/>
    <w:rsid w:val="00D3558C"/>
    <w:rsid w:val="00D36E70"/>
    <w:rsid w:val="00D43268"/>
    <w:rsid w:val="00D435F1"/>
    <w:rsid w:val="00D52ABF"/>
    <w:rsid w:val="00D64243"/>
    <w:rsid w:val="00D718F0"/>
    <w:rsid w:val="00D82D4D"/>
    <w:rsid w:val="00DA51E8"/>
    <w:rsid w:val="00DB77AA"/>
    <w:rsid w:val="00DC5827"/>
    <w:rsid w:val="00DC660C"/>
    <w:rsid w:val="00DD3DBE"/>
    <w:rsid w:val="00DD49F3"/>
    <w:rsid w:val="00DE3F52"/>
    <w:rsid w:val="00DE585D"/>
    <w:rsid w:val="00DF125A"/>
    <w:rsid w:val="00E00C89"/>
    <w:rsid w:val="00E00FC1"/>
    <w:rsid w:val="00E26214"/>
    <w:rsid w:val="00E27D3F"/>
    <w:rsid w:val="00E34AA2"/>
    <w:rsid w:val="00E42BC6"/>
    <w:rsid w:val="00E43D68"/>
    <w:rsid w:val="00E60328"/>
    <w:rsid w:val="00E60F7E"/>
    <w:rsid w:val="00E65A71"/>
    <w:rsid w:val="00E72A33"/>
    <w:rsid w:val="00E752FD"/>
    <w:rsid w:val="00E82815"/>
    <w:rsid w:val="00E8533F"/>
    <w:rsid w:val="00E94241"/>
    <w:rsid w:val="00E948F5"/>
    <w:rsid w:val="00E974EA"/>
    <w:rsid w:val="00EA6EC6"/>
    <w:rsid w:val="00EA73DF"/>
    <w:rsid w:val="00EA75D3"/>
    <w:rsid w:val="00EB05CC"/>
    <w:rsid w:val="00EC4791"/>
    <w:rsid w:val="00EC56F8"/>
    <w:rsid w:val="00EC5AD9"/>
    <w:rsid w:val="00ED396E"/>
    <w:rsid w:val="00ED454F"/>
    <w:rsid w:val="00EF20E4"/>
    <w:rsid w:val="00EF2980"/>
    <w:rsid w:val="00F05EBC"/>
    <w:rsid w:val="00F06B3C"/>
    <w:rsid w:val="00F1219F"/>
    <w:rsid w:val="00F15E4D"/>
    <w:rsid w:val="00F20D61"/>
    <w:rsid w:val="00F24EDE"/>
    <w:rsid w:val="00F360D6"/>
    <w:rsid w:val="00F3659E"/>
    <w:rsid w:val="00F3792A"/>
    <w:rsid w:val="00F43821"/>
    <w:rsid w:val="00F45FB2"/>
    <w:rsid w:val="00F47E2D"/>
    <w:rsid w:val="00F619E0"/>
    <w:rsid w:val="00F62580"/>
    <w:rsid w:val="00F62FA7"/>
    <w:rsid w:val="00F64154"/>
    <w:rsid w:val="00F668DD"/>
    <w:rsid w:val="00F768D4"/>
    <w:rsid w:val="00F84370"/>
    <w:rsid w:val="00F84551"/>
    <w:rsid w:val="00F84605"/>
    <w:rsid w:val="00F87BE6"/>
    <w:rsid w:val="00F93FFA"/>
    <w:rsid w:val="00F940E8"/>
    <w:rsid w:val="00F97766"/>
    <w:rsid w:val="00FB0EE7"/>
    <w:rsid w:val="00FD4734"/>
    <w:rsid w:val="00FD4A50"/>
    <w:rsid w:val="00FD5C72"/>
    <w:rsid w:val="00FD6281"/>
    <w:rsid w:val="00FF16C8"/>
    <w:rsid w:val="00FF4AD9"/>
    <w:rsid w:val="00FF6A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333CD6"/>
  <w15:chartTrackingRefBased/>
  <w15:docId w15:val="{3AE0F3AA-6E5C-4C6B-B989-9E22FAFE8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10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105E"/>
  </w:style>
  <w:style w:type="paragraph" w:styleId="Footer">
    <w:name w:val="footer"/>
    <w:basedOn w:val="Normal"/>
    <w:link w:val="FooterChar"/>
    <w:uiPriority w:val="99"/>
    <w:unhideWhenUsed/>
    <w:rsid w:val="007810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105E"/>
  </w:style>
  <w:style w:type="paragraph" w:styleId="NoSpacing">
    <w:name w:val="No Spacing"/>
    <w:uiPriority w:val="1"/>
    <w:qFormat/>
    <w:rsid w:val="002F1885"/>
    <w:pPr>
      <w:spacing w:after="0" w:line="240" w:lineRule="auto"/>
    </w:pPr>
    <w:rPr>
      <w:rFonts w:ascii="Times New Roman" w:eastAsia="Times New Roman" w:hAnsi="Times New Roman" w:cs="Times New Roman"/>
      <w:sz w:val="20"/>
      <w:szCs w:val="20"/>
      <w:lang w:val="en-GB" w:eastAsia="sr-Latn-CS"/>
    </w:rPr>
  </w:style>
  <w:style w:type="paragraph" w:customStyle="1" w:styleId="H3">
    <w:name w:val="H3"/>
    <w:basedOn w:val="Normal"/>
    <w:next w:val="Normal"/>
    <w:rsid w:val="002F1885"/>
    <w:pPr>
      <w:keepNext/>
      <w:snapToGrid w:val="0"/>
      <w:spacing w:before="100" w:after="100" w:line="240" w:lineRule="auto"/>
      <w:outlineLvl w:val="3"/>
    </w:pPr>
    <w:rPr>
      <w:rFonts w:ascii="Times New Roman" w:eastAsia="Times New Roman" w:hAnsi="Times New Roman" w:cs="Times New Roman"/>
      <w:b/>
      <w:sz w:val="28"/>
      <w:szCs w:val="20"/>
    </w:rPr>
  </w:style>
  <w:style w:type="table" w:styleId="TableGrid">
    <w:name w:val="Table Grid"/>
    <w:basedOn w:val="TableNormal"/>
    <w:rsid w:val="002F1885"/>
    <w:pPr>
      <w:spacing w:after="0" w:line="240" w:lineRule="auto"/>
    </w:pPr>
    <w:rPr>
      <w:rFonts w:ascii="Times" w:eastAsia="Times" w:hAnsi="Times"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bullets,Liste 1,MCHIP_list paragraph,List Paragraph1,Recommendation,Bullet List,FooterText,stil3,Bullets,List Paragraph (numbered (a)),References,List Bullet Mary,numbered,Paragraphe de liste1,列出段落,列出段落1,Bulletr List Paragraph"/>
    <w:basedOn w:val="Normal"/>
    <w:link w:val="ListParagraphChar"/>
    <w:uiPriority w:val="34"/>
    <w:qFormat/>
    <w:rsid w:val="006B01DB"/>
    <w:pPr>
      <w:ind w:left="720"/>
      <w:contextualSpacing/>
    </w:pPr>
  </w:style>
  <w:style w:type="paragraph" w:styleId="BalloonText">
    <w:name w:val="Balloon Text"/>
    <w:basedOn w:val="Normal"/>
    <w:link w:val="BalloonTextChar"/>
    <w:uiPriority w:val="99"/>
    <w:semiHidden/>
    <w:unhideWhenUsed/>
    <w:rsid w:val="00E43D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D68"/>
    <w:rPr>
      <w:rFonts w:ascii="Segoe UI" w:hAnsi="Segoe UI" w:cs="Segoe UI"/>
      <w:sz w:val="18"/>
      <w:szCs w:val="18"/>
    </w:rPr>
  </w:style>
  <w:style w:type="character" w:customStyle="1" w:styleId="ListParagraphChar">
    <w:name w:val="List Paragraph Char"/>
    <w:aliases w:val="List bullets Char,Liste 1 Char,MCHIP_list paragraph Char,List Paragraph1 Char,Recommendation Char,Bullet List Char,FooterText Char,stil3 Char,Bullets Char,List Paragraph (numbered (a)) Char,References Char,List Bullet Mary Char"/>
    <w:link w:val="ListParagraph"/>
    <w:uiPriority w:val="34"/>
    <w:qFormat/>
    <w:rsid w:val="0010599B"/>
  </w:style>
  <w:style w:type="character" w:styleId="CommentReference">
    <w:name w:val="annotation reference"/>
    <w:basedOn w:val="DefaultParagraphFont"/>
    <w:uiPriority w:val="99"/>
    <w:semiHidden/>
    <w:unhideWhenUsed/>
    <w:rsid w:val="00604AEB"/>
    <w:rPr>
      <w:sz w:val="16"/>
      <w:szCs w:val="16"/>
    </w:rPr>
  </w:style>
  <w:style w:type="paragraph" w:customStyle="1" w:styleId="Default">
    <w:name w:val="Default"/>
    <w:rsid w:val="00604AEB"/>
    <w:pPr>
      <w:autoSpaceDE w:val="0"/>
      <w:autoSpaceDN w:val="0"/>
      <w:adjustRightInd w:val="0"/>
      <w:spacing w:after="0" w:line="240" w:lineRule="auto"/>
    </w:pPr>
    <w:rPr>
      <w:rFonts w:ascii="Verdana" w:eastAsia="Times New Roman" w:hAnsi="Verdana" w:cs="Verdana"/>
      <w:color w:val="000000"/>
      <w:sz w:val="24"/>
      <w:szCs w:val="24"/>
      <w:lang w:val="es-ES"/>
    </w:rPr>
  </w:style>
  <w:style w:type="character" w:styleId="Hyperlink">
    <w:name w:val="Hyperlink"/>
    <w:basedOn w:val="DefaultParagraphFont"/>
    <w:uiPriority w:val="99"/>
    <w:unhideWhenUsed/>
    <w:rsid w:val="007246E8"/>
    <w:rPr>
      <w:color w:val="0563C1" w:themeColor="hyperlink"/>
      <w:u w:val="single"/>
    </w:rPr>
  </w:style>
  <w:style w:type="character" w:styleId="UnresolvedMention">
    <w:name w:val="Unresolved Mention"/>
    <w:basedOn w:val="DefaultParagraphFont"/>
    <w:uiPriority w:val="99"/>
    <w:semiHidden/>
    <w:unhideWhenUsed/>
    <w:rsid w:val="007246E8"/>
    <w:rPr>
      <w:color w:val="605E5C"/>
      <w:shd w:val="clear" w:color="auto" w:fill="E1DFDD"/>
    </w:rPr>
  </w:style>
  <w:style w:type="character" w:styleId="FollowedHyperlink">
    <w:name w:val="FollowedHyperlink"/>
    <w:basedOn w:val="DefaultParagraphFont"/>
    <w:uiPriority w:val="99"/>
    <w:semiHidden/>
    <w:unhideWhenUsed/>
    <w:rsid w:val="00036C8B"/>
    <w:rPr>
      <w:color w:val="954F72" w:themeColor="followedHyperlink"/>
      <w:u w:val="single"/>
    </w:rPr>
  </w:style>
  <w:style w:type="paragraph" w:customStyle="1" w:styleId="TableParagraph">
    <w:name w:val="Table Paragraph"/>
    <w:basedOn w:val="Normal"/>
    <w:uiPriority w:val="1"/>
    <w:qFormat/>
    <w:rsid w:val="00AE350A"/>
    <w:pPr>
      <w:widowControl w:val="0"/>
      <w:autoSpaceDE w:val="0"/>
      <w:autoSpaceDN w:val="0"/>
      <w:spacing w:after="0" w:line="240" w:lineRule="auto"/>
    </w:pPr>
    <w:rPr>
      <w:rFonts w:ascii="Calibri" w:eastAsia="Calibri" w:hAnsi="Calibri" w:cs="Calibri"/>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160814">
      <w:bodyDiv w:val="1"/>
      <w:marLeft w:val="0"/>
      <w:marRight w:val="0"/>
      <w:marTop w:val="0"/>
      <w:marBottom w:val="0"/>
      <w:divBdr>
        <w:top w:val="none" w:sz="0" w:space="0" w:color="auto"/>
        <w:left w:val="none" w:sz="0" w:space="0" w:color="auto"/>
        <w:bottom w:val="none" w:sz="0" w:space="0" w:color="auto"/>
        <w:right w:val="none" w:sz="0" w:space="0" w:color="auto"/>
      </w:divBdr>
    </w:div>
    <w:div w:id="337272798">
      <w:bodyDiv w:val="1"/>
      <w:marLeft w:val="0"/>
      <w:marRight w:val="0"/>
      <w:marTop w:val="0"/>
      <w:marBottom w:val="0"/>
      <w:divBdr>
        <w:top w:val="none" w:sz="0" w:space="0" w:color="auto"/>
        <w:left w:val="none" w:sz="0" w:space="0" w:color="auto"/>
        <w:bottom w:val="none" w:sz="0" w:space="0" w:color="auto"/>
        <w:right w:val="none" w:sz="0" w:space="0" w:color="auto"/>
      </w:divBdr>
    </w:div>
    <w:div w:id="500048884">
      <w:bodyDiv w:val="1"/>
      <w:marLeft w:val="0"/>
      <w:marRight w:val="0"/>
      <w:marTop w:val="0"/>
      <w:marBottom w:val="0"/>
      <w:divBdr>
        <w:top w:val="none" w:sz="0" w:space="0" w:color="auto"/>
        <w:left w:val="none" w:sz="0" w:space="0" w:color="auto"/>
        <w:bottom w:val="none" w:sz="0" w:space="0" w:color="auto"/>
        <w:right w:val="none" w:sz="0" w:space="0" w:color="auto"/>
      </w:divBdr>
    </w:div>
    <w:div w:id="670066525">
      <w:bodyDiv w:val="1"/>
      <w:marLeft w:val="0"/>
      <w:marRight w:val="0"/>
      <w:marTop w:val="0"/>
      <w:marBottom w:val="0"/>
      <w:divBdr>
        <w:top w:val="none" w:sz="0" w:space="0" w:color="auto"/>
        <w:left w:val="none" w:sz="0" w:space="0" w:color="auto"/>
        <w:bottom w:val="none" w:sz="0" w:space="0" w:color="auto"/>
        <w:right w:val="none" w:sz="0" w:space="0" w:color="auto"/>
      </w:divBdr>
      <w:divsChild>
        <w:div w:id="563570593">
          <w:marLeft w:val="0"/>
          <w:marRight w:val="0"/>
          <w:marTop w:val="0"/>
          <w:marBottom w:val="0"/>
          <w:divBdr>
            <w:top w:val="none" w:sz="0" w:space="0" w:color="auto"/>
            <w:left w:val="none" w:sz="0" w:space="0" w:color="auto"/>
            <w:bottom w:val="none" w:sz="0" w:space="0" w:color="auto"/>
            <w:right w:val="none" w:sz="0" w:space="0" w:color="auto"/>
          </w:divBdr>
          <w:divsChild>
            <w:div w:id="120101275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18553333">
      <w:bodyDiv w:val="1"/>
      <w:marLeft w:val="0"/>
      <w:marRight w:val="0"/>
      <w:marTop w:val="0"/>
      <w:marBottom w:val="0"/>
      <w:divBdr>
        <w:top w:val="none" w:sz="0" w:space="0" w:color="auto"/>
        <w:left w:val="none" w:sz="0" w:space="0" w:color="auto"/>
        <w:bottom w:val="none" w:sz="0" w:space="0" w:color="auto"/>
        <w:right w:val="none" w:sz="0" w:space="0" w:color="auto"/>
      </w:divBdr>
    </w:div>
    <w:div w:id="736514430">
      <w:bodyDiv w:val="1"/>
      <w:marLeft w:val="0"/>
      <w:marRight w:val="0"/>
      <w:marTop w:val="0"/>
      <w:marBottom w:val="0"/>
      <w:divBdr>
        <w:top w:val="none" w:sz="0" w:space="0" w:color="auto"/>
        <w:left w:val="none" w:sz="0" w:space="0" w:color="auto"/>
        <w:bottom w:val="none" w:sz="0" w:space="0" w:color="auto"/>
        <w:right w:val="none" w:sz="0" w:space="0" w:color="auto"/>
      </w:divBdr>
    </w:div>
    <w:div w:id="1305237213">
      <w:bodyDiv w:val="1"/>
      <w:marLeft w:val="0"/>
      <w:marRight w:val="0"/>
      <w:marTop w:val="0"/>
      <w:marBottom w:val="0"/>
      <w:divBdr>
        <w:top w:val="none" w:sz="0" w:space="0" w:color="auto"/>
        <w:left w:val="none" w:sz="0" w:space="0" w:color="auto"/>
        <w:bottom w:val="none" w:sz="0" w:space="0" w:color="auto"/>
        <w:right w:val="none" w:sz="0" w:space="0" w:color="auto"/>
      </w:divBdr>
    </w:div>
    <w:div w:id="1802259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ungm.org/Account/Registration"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mailto:adazadekomori@unicef.org" TargetMode="Externa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unicef.org/supply/files/Executive_Directive_06-16_Child_Safeguarding_Policy_-_1_July_2016_Final.pdf"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59E235CA22FAE3469795C2AA07777940" ma:contentTypeVersion="31" ma:contentTypeDescription="Create a new document." ma:contentTypeScope="" ma:versionID="01572ab349066f8332b5c06b889d221f">
  <xsd:schema xmlns:xsd="http://www.w3.org/2001/XMLSchema" xmlns:xs="http://www.w3.org/2001/XMLSchema" xmlns:p="http://schemas.microsoft.com/office/2006/metadata/properties" xmlns:ns1="http://schemas.microsoft.com/sharepoint/v3" xmlns:ns2="ca283e0b-db31-4043-a2ef-b80661bf084a" xmlns:ns3="http://schemas.microsoft.com/sharepoint.v3" xmlns:ns4="75718673-8611-4fe2-ab6f-c53bcfc63477" xmlns:ns5="1592f28c-5b75-427e-a4cc-8f2ca8daa527" xmlns:ns6="http://schemas.microsoft.com/sharepoint/v4" targetNamespace="http://schemas.microsoft.com/office/2006/metadata/properties" ma:root="true" ma:fieldsID="dd47eff6208124cb7c0c979457d66d25" ns1:_="" ns2:_="" ns3:_="" ns4:_="" ns5:_="" ns6:_="">
    <xsd:import namespace="http://schemas.microsoft.com/sharepoint/v3"/>
    <xsd:import namespace="ca283e0b-db31-4043-a2ef-b80661bf084a"/>
    <xsd:import namespace="http://schemas.microsoft.com/sharepoint.v3"/>
    <xsd:import namespace="75718673-8611-4fe2-ab6f-c53bcfc63477"/>
    <xsd:import namespace="1592f28c-5b75-427e-a4cc-8f2ca8daa527"/>
    <xsd:import namespace="http://schemas.microsoft.com/sharepoint/v4"/>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element ref="ns5:MediaServiceMetadata" minOccurs="0"/>
                <xsd:element ref="ns5:MediaServiceFastMetadata" minOccurs="0"/>
                <xsd:element ref="ns5:MediaServiceAutoKeyPoints" minOccurs="0"/>
                <xsd:element ref="ns5:MediaServiceKeyPoints" minOccurs="0"/>
                <xsd:element ref="ns4:SharedWithUsers" minOccurs="0"/>
                <xsd:element ref="ns4:SharedWithDetails" minOccurs="0"/>
                <xsd:element ref="ns5:MediaServiceDateTaken" minOccurs="0"/>
                <xsd:element ref="ns6:IconOverlay" minOccurs="0"/>
                <xsd:element ref="ns1:_vti_ItemHoldRecordStatus" minOccurs="0"/>
                <xsd:element ref="ns1:_vti_ItemDeclaredRecord" minOccurs="0"/>
                <xsd:element ref="ns4:TaxKeywordTaxHTField" minOccurs="0"/>
                <xsd:element ref="ns4:_dlc_DocId" minOccurs="0"/>
                <xsd:element ref="ns4:_dlc_DocIdUrl" minOccurs="0"/>
                <xsd:element ref="ns4:_dlc_DocIdPersistId" minOccurs="0"/>
                <xsd:element ref="ns4:SemaphoreItemMetadata" minOccurs="0"/>
                <xsd:element ref="ns5:MediaLengthInSeconds" minOccurs="0"/>
                <xsd:element ref="ns5:lcf76f155ced4ddcb4097134ff3c332f" minOccurs="0"/>
                <xsd:element ref="ns5:MediaServiceObjectDetectorVersions" minOccurs="0"/>
                <xsd:element ref="ns5:MediaServiceOCR" minOccurs="0"/>
                <xsd:element ref="ns5:MediaServiceGenerationTime" minOccurs="0"/>
                <xsd:element ref="ns5:MediaServiceEventHashCode"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HoldRecordStatus" ma:index="39" nillable="true" ma:displayName="Hold and Record Status" ma:decimals="0" ma:description="" ma:hidden="true" ma:indexed="true" ma:internalName="_vti_ItemHoldRecordStatus" ma:readOnly="true">
      <xsd:simpleType>
        <xsd:restriction base="dms:Unknown"/>
      </xsd:simpleType>
    </xsd:element>
    <xsd:element name="_vti_ItemDeclaredRecord" ma:index="40"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171;#Bolivia-0510|8da4a31b-c6e6-4aed-a5a1-e28b6ebb72e8"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ec393269-6462-4eb5-94e5-10eb2ad5d817}" ma:internalName="TaxCatchAllLabel" ma:readOnly="true" ma:showField="CatchAllDataLabel" ma:web="75718673-8611-4fe2-ab6f-c53bcfc63477">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ec393269-6462-4eb5-94e5-10eb2ad5d817}" ma:internalName="TaxCatchAll" ma:showField="CatchAllData" ma:web="75718673-8611-4fe2-ab6f-c53bcfc63477">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718673-8611-4fe2-ab6f-c53bcfc63477" elementFormDefault="qualified">
    <xsd:import namespace="http://schemas.microsoft.com/office/2006/documentManagement/types"/>
    <xsd:import namespace="http://schemas.microsoft.com/office/infopath/2007/PartnerControls"/>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internalName="SharedWithDetails" ma:readOnly="true">
      <xsd:simpleType>
        <xsd:restriction base="dms:Note">
          <xsd:maxLength value="255"/>
        </xsd:restriction>
      </xsd:simpleType>
    </xsd:element>
    <xsd:element name="TaxKeywordTaxHTField" ma:index="41"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_dlc_DocId" ma:index="42" nillable="true" ma:displayName="Document ID Value" ma:description="The value of the document ID assigned to this item." ma:internalName="_dlc_DocId" ma:readOnly="true">
      <xsd:simpleType>
        <xsd:restriction base="dms:Text"/>
      </xsd:simpleType>
    </xsd:element>
    <xsd:element name="_dlc_DocIdUrl" ma:index="4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4" nillable="true" ma:displayName="Persist ID" ma:description="Keep ID on add." ma:hidden="true" ma:internalName="_dlc_DocIdPersistId" ma:readOnly="true">
      <xsd:simpleType>
        <xsd:restriction base="dms:Boolean"/>
      </xsd:simpleType>
    </xsd:element>
    <xsd:element name="SemaphoreItemMetadata" ma:index="45" nillable="true" ma:displayName="Semaphore Status" ma:hidden="true" ma:internalName="SemaphoreItemMeta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92f28c-5b75-427e-a4cc-8f2ca8daa527"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ediaServiceDateTaken" ma:index="37" nillable="true" ma:displayName="MediaServiceDateTaken" ma:hidden="true" ma:internalName="MediaServiceDateTaken" ma:readOnly="true">
      <xsd:simpleType>
        <xsd:restriction base="dms:Text"/>
      </xsd:simpleType>
    </xsd:element>
    <xsd:element name="MediaLengthInSeconds" ma:index="46" nillable="true" ma:displayName="MediaLengthInSeconds" ma:hidden="true" ma:internalName="MediaLengthInSeconds" ma:readOnly="true">
      <xsd:simpleType>
        <xsd:restriction base="dms:Unknown"/>
      </xsd:simpleType>
    </xsd:element>
    <xsd:element name="lcf76f155ced4ddcb4097134ff3c332f" ma:index="48" nillable="true" ma:taxonomy="true" ma:internalName="lcf76f155ced4ddcb4097134ff3c332f" ma:taxonomyFieldName="MediaServiceImageTags" ma:displayName="Image Tags" ma:readOnly="false" ma:fieldId="{5cf76f15-5ced-4ddc-b409-7134ff3c332f}" ma:taxonomyMulti="true" ma:sspId="73f51738-d318-4883-9d64-4f0bd0ccc55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9" nillable="true" ma:displayName="MediaServiceObjectDetectorVersions" ma:hidden="true" ma:indexed="true" ma:internalName="MediaServiceObjectDetectorVersions" ma:readOnly="true">
      <xsd:simpleType>
        <xsd:restriction base="dms:Text"/>
      </xsd:simpleType>
    </xsd:element>
    <xsd:element name="MediaServiceOCR" ma:index="50" nillable="true" ma:displayName="Extracted Text" ma:internalName="MediaServiceOCR" ma:readOnly="true">
      <xsd:simpleType>
        <xsd:restriction base="dms:Note">
          <xsd:maxLength value="255"/>
        </xsd:restriction>
      </xsd:simpleType>
    </xsd:element>
    <xsd:element name="MediaServiceGenerationTime" ma:index="51" nillable="true" ma:displayName="MediaServiceGenerationTime" ma:hidden="true" ma:internalName="MediaServiceGenerationTime" ma:readOnly="true">
      <xsd:simpleType>
        <xsd:restriction base="dms:Text"/>
      </xsd:simpleType>
    </xsd:element>
    <xsd:element name="MediaServiceEventHashCode" ma:index="52" nillable="true" ma:displayName="MediaServiceEventHashCode" ma:hidden="true" ma:internalName="MediaServiceEventHashCode" ma:readOnly="true">
      <xsd:simpleType>
        <xsd:restriction base="dms:Text"/>
      </xsd:simpleType>
    </xsd:element>
    <xsd:element name="MediaServiceSearchProperties" ma:index="5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3f51738-d318-4883-9d64-4f0bd0ccc55e" ContentTypeId="0x0101009BA85F8052A6DA4FA3E31FF9F74C6970" PreviousValue="false"/>
</file>

<file path=customXml/item3.xml><?xml version="1.0" encoding="utf-8"?>
<p:properties xmlns:p="http://schemas.microsoft.com/office/2006/metadata/properties" xmlns:xsi="http://www.w3.org/2001/XMLSchema-instance" xmlns:pc="http://schemas.microsoft.com/office/infopath/2007/PartnerControls">
  <documentManagement>
    <TaxCatchAll xmlns="ca283e0b-db31-4043-a2ef-b80661bf084a">
      <Value>171</Value>
    </TaxCatchAll>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Bolivia-0510</TermName>
          <TermId xmlns="http://schemas.microsoft.com/office/infopath/2007/PartnerControls">8da4a31b-c6e6-4aed-a5a1-e28b6ebb72e8</TermId>
        </TermInfo>
      </Terms>
    </ga975397408f43e4b84ec8e5a598e523>
    <TaxKeywordTaxHTField xmlns="75718673-8611-4fe2-ab6f-c53bcfc63477">
      <Terms xmlns="http://schemas.microsoft.com/office/infopath/2007/PartnerControls"/>
    </TaxKeywordTaxHTField>
    <k8c968e8c72a4eda96b7e8fdbe192be2 xmlns="ca283e0b-db31-4043-a2ef-b80661bf084a">
      <Terms xmlns="http://schemas.microsoft.com/office/infopath/2007/PartnerControls"/>
    </k8c968e8c72a4eda96b7e8fdbe192be2>
    <j169e817e0ee4eb8974e6fc4a2762909 xmlns="ca283e0b-db31-4043-a2ef-b80661bf084a">
      <Terms xmlns="http://schemas.microsoft.com/office/infopath/2007/PartnerControls"/>
    </j169e817e0ee4eb8974e6fc4a2762909>
    <DateTransmittedEmail xmlns="ca283e0b-db31-4043-a2ef-b80661bf084a" xsi:nil="true"/>
    <ContentStatus xmlns="ca283e0b-db31-4043-a2ef-b80661bf084a" xsi:nil="true"/>
    <SenderEmail xmlns="ca283e0b-db31-4043-a2ef-b80661bf084a" xsi:nil="true"/>
    <IconOverlay xmlns="http://schemas.microsoft.com/sharepoint/v4" xsi:nil="true"/>
    <SemaphoreItemMetadata xmlns="75718673-8611-4fe2-ab6f-c53bcfc63477" xsi:nil="true"/>
    <ContentLanguage xmlns="ca283e0b-db31-4043-a2ef-b80661bf084a">English</ContentLanguage>
    <j048a4f9aaad4a8990a1d5e5f53cb451 xmlns="ca283e0b-db31-4043-a2ef-b80661bf084a">
      <Terms xmlns="http://schemas.microsoft.com/office/infopath/2007/PartnerControls"/>
    </j048a4f9aaad4a8990a1d5e5f53cb451>
    <lcf76f155ced4ddcb4097134ff3c332f xmlns="1592f28c-5b75-427e-a4cc-8f2ca8daa527">
      <Terms xmlns="http://schemas.microsoft.com/office/infopath/2007/PartnerControls"/>
    </lcf76f155ced4ddcb4097134ff3c332f>
    <h6a71f3e574e4344bc34f3fc9dd20054 xmlns="ca283e0b-db31-4043-a2ef-b80661bf084a">
      <Terms xmlns="http://schemas.microsoft.com/office/infopath/2007/PartnerControls"/>
    </h6a71f3e574e4344bc34f3fc9dd20054>
    <CategoryDescription xmlns="http://schemas.microsoft.com/sharepoint.v3" xsi:nil="true"/>
    <RecipientsEmail xmlns="ca283e0b-db31-4043-a2ef-b80661bf084a" xsi:nil="true"/>
    <mda26ace941f4791a7314a339fee829c xmlns="ca283e0b-db31-4043-a2ef-b80661bf084a">
      <Terms xmlns="http://schemas.microsoft.com/office/infopath/2007/PartnerControls"/>
    </mda26ace941f4791a7314a339fee829c>
    <WrittenBy xmlns="ca283e0b-db31-4043-a2ef-b80661bf084a">
      <UserInfo>
        <DisplayName/>
        <AccountId xsi:nil="true"/>
        <AccountType/>
      </UserInfo>
    </WrittenBy>
    <_dlc_DocId xmlns="75718673-8611-4fe2-ab6f-c53bcfc63477">BOLSUPPLY-1006742685-255</_dlc_DocId>
    <_dlc_DocIdUrl xmlns="75718673-8611-4fe2-ab6f-c53bcfc63477">
      <Url>https://unicef.sharepoint.com/teams/BOL-Supply/_layouts/15/DocIdRedir.aspx?ID=BOLSUPPLY-1006742685-255</Url>
      <Description>BOLSUPPLY-1006742685-255</Description>
    </_dlc_DocIdUrl>
  </documentManagement>
</p:properti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0ACA51-F27E-4498-A821-87090FBA44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283e0b-db31-4043-a2ef-b80661bf084a"/>
    <ds:schemaRef ds:uri="http://schemas.microsoft.com/sharepoint.v3"/>
    <ds:schemaRef ds:uri="75718673-8611-4fe2-ab6f-c53bcfc63477"/>
    <ds:schemaRef ds:uri="1592f28c-5b75-427e-a4cc-8f2ca8daa52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3DF0AD-3FCD-44F1-AB3F-66B52424BCE2}">
  <ds:schemaRefs>
    <ds:schemaRef ds:uri="Microsoft.SharePoint.Taxonomy.ContentTypeSync"/>
  </ds:schemaRefs>
</ds:datastoreItem>
</file>

<file path=customXml/itemProps3.xml><?xml version="1.0" encoding="utf-8"?>
<ds:datastoreItem xmlns:ds="http://schemas.openxmlformats.org/officeDocument/2006/customXml" ds:itemID="{C0F65046-A2BD-4423-AF6F-FD7B0A9DF54B}">
  <ds:schemaRefs>
    <ds:schemaRef ds:uri="http://schemas.microsoft.com/office/2006/metadata/properties"/>
    <ds:schemaRef ds:uri="http://schemas.microsoft.com/office/infopath/2007/PartnerControls"/>
    <ds:schemaRef ds:uri="ca283e0b-db31-4043-a2ef-b80661bf084a"/>
    <ds:schemaRef ds:uri="75718673-8611-4fe2-ab6f-c53bcfc63477"/>
    <ds:schemaRef ds:uri="http://schemas.microsoft.com/sharepoint/v4"/>
    <ds:schemaRef ds:uri="1592f28c-5b75-427e-a4cc-8f2ca8daa527"/>
    <ds:schemaRef ds:uri="http://schemas.microsoft.com/sharepoint.v3"/>
  </ds:schemaRefs>
</ds:datastoreItem>
</file>

<file path=customXml/itemProps4.xml><?xml version="1.0" encoding="utf-8"?>
<ds:datastoreItem xmlns:ds="http://schemas.openxmlformats.org/officeDocument/2006/customXml" ds:itemID="{164EAD9A-AED9-47CA-BD9E-DA1B9A329B3A}">
  <ds:schemaRefs>
    <ds:schemaRef ds:uri="http://schemas.microsoft.com/office/2006/metadata/customXsn"/>
  </ds:schemaRefs>
</ds:datastoreItem>
</file>

<file path=customXml/itemProps5.xml><?xml version="1.0" encoding="utf-8"?>
<ds:datastoreItem xmlns:ds="http://schemas.openxmlformats.org/officeDocument/2006/customXml" ds:itemID="{9E257466-07A1-4BFA-B573-CA138CDD4456}">
  <ds:schemaRefs>
    <ds:schemaRef ds:uri="http://schemas.microsoft.com/sharepoint/events"/>
  </ds:schemaRefs>
</ds:datastoreItem>
</file>

<file path=customXml/itemProps6.xml><?xml version="1.0" encoding="utf-8"?>
<ds:datastoreItem xmlns:ds="http://schemas.openxmlformats.org/officeDocument/2006/customXml" ds:itemID="{3FDA5009-4B6E-4AE5-A069-514841613D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2320</Words>
  <Characters>13229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15518</CharactersWithSpaces>
  <SharedDoc>false</SharedDoc>
  <HLinks>
    <vt:vector size="12" baseType="variant">
      <vt:variant>
        <vt:i4>6488164</vt:i4>
      </vt:variant>
      <vt:variant>
        <vt:i4>12</vt:i4>
      </vt:variant>
      <vt:variant>
        <vt:i4>0</vt:i4>
      </vt:variant>
      <vt:variant>
        <vt:i4>5</vt:i4>
      </vt:variant>
      <vt:variant>
        <vt:lpwstr>https://www.unicef.org/supply/files/Executive_Directive_06-16_Child_Safeguarding_Policy_-_1_July_2016_Final.pdf</vt:lpwstr>
      </vt:variant>
      <vt:variant>
        <vt:lpwstr/>
      </vt:variant>
      <vt:variant>
        <vt:i4>5177372</vt:i4>
      </vt:variant>
      <vt:variant>
        <vt:i4>9</vt:i4>
      </vt:variant>
      <vt:variant>
        <vt:i4>0</vt:i4>
      </vt:variant>
      <vt:variant>
        <vt:i4>5</vt:i4>
      </vt:variant>
      <vt:variant>
        <vt:lpwstr>https://www.ungm.org/Account/Registration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Ernesto Flores Cevallos</dc:creator>
  <cp:keywords/>
  <dc:description/>
  <cp:lastModifiedBy>Ana Lucia Daza De Komori</cp:lastModifiedBy>
  <cp:revision>3</cp:revision>
  <dcterms:created xsi:type="dcterms:W3CDTF">2025-02-20T22:17:00Z</dcterms:created>
  <dcterms:modified xsi:type="dcterms:W3CDTF">2025-02-20T22:18:00Z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0x0101009BA85F8052A6DA4FA3E31FF9F74C69700059E235CA22FAE3469795C2AA07777940</vt:lpwstr>
  </property>
  <property fmtid="{D5CDD505-2E9C-101B-9397-08002B2CF9AE}" pid="3" name="OfficeDivision">
    <vt:i4>171</vt:i4>
  </property>
  <property fmtid="{D5CDD505-2E9C-101B-9397-08002B2CF9AE}" pid="4" name="_dlc_DocIdItemGuid">
    <vt:lpwstr>3e964a0c-596a-4fab-850c-d6e202829c66</vt:lpwstr>
  </property>
</Properties>
</file>