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84CC" w14:textId="68F2B6D9" w:rsidR="001364EB" w:rsidRPr="00415C61" w:rsidRDefault="001364EB" w:rsidP="00415C61">
      <w:pPr>
        <w:pStyle w:val="Heading1"/>
        <w:spacing w:before="80"/>
        <w:ind w:left="0"/>
        <w:jc w:val="center"/>
        <w:rPr>
          <w:rFonts w:asciiTheme="minorHAnsi" w:hAnsiTheme="minorHAnsi" w:cstheme="minorHAnsi"/>
          <w:sz w:val="26"/>
          <w:szCs w:val="26"/>
          <w:lang w:val="es-ES"/>
        </w:rPr>
      </w:pPr>
      <w:r w:rsidRPr="00415C61">
        <w:rPr>
          <w:rFonts w:asciiTheme="minorHAnsi" w:hAnsiTheme="minorHAnsi" w:cstheme="minorHAnsi"/>
          <w:sz w:val="26"/>
          <w:szCs w:val="26"/>
          <w:lang w:val="es-ES"/>
        </w:rPr>
        <w:t>ANEXO B</w:t>
      </w:r>
    </w:p>
    <w:p w14:paraId="741FBA98" w14:textId="7E07F10D" w:rsidR="001C70F5" w:rsidRPr="00415C61" w:rsidRDefault="003325A4" w:rsidP="00415C61">
      <w:pPr>
        <w:pStyle w:val="Heading1"/>
        <w:spacing w:before="80"/>
        <w:ind w:left="0"/>
        <w:jc w:val="center"/>
        <w:rPr>
          <w:rFonts w:asciiTheme="minorHAnsi" w:hAnsiTheme="minorHAnsi" w:cstheme="minorHAnsi"/>
          <w:sz w:val="26"/>
          <w:szCs w:val="26"/>
          <w:lang w:val="es-ES"/>
        </w:rPr>
      </w:pPr>
      <w:r w:rsidRPr="00415C61">
        <w:rPr>
          <w:rFonts w:asciiTheme="minorHAnsi" w:hAnsiTheme="minorHAnsi" w:cstheme="minorHAnsi"/>
          <w:sz w:val="26"/>
          <w:szCs w:val="26"/>
          <w:lang w:val="es-ES"/>
        </w:rPr>
        <w:t>PARTE</w:t>
      </w:r>
      <w:r w:rsidRPr="00415C61">
        <w:rPr>
          <w:rFonts w:asciiTheme="minorHAnsi" w:hAnsiTheme="minorHAnsi" w:cstheme="minorHAnsi"/>
          <w:spacing w:val="-7"/>
          <w:sz w:val="26"/>
          <w:szCs w:val="26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6"/>
          <w:szCs w:val="26"/>
          <w:lang w:val="es-ES"/>
        </w:rPr>
        <w:t>III</w:t>
      </w:r>
      <w:r w:rsidRPr="00415C61">
        <w:rPr>
          <w:rFonts w:asciiTheme="minorHAnsi" w:hAnsiTheme="minorHAnsi" w:cstheme="minorHAnsi"/>
          <w:spacing w:val="-6"/>
          <w:sz w:val="26"/>
          <w:szCs w:val="26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6"/>
          <w:szCs w:val="26"/>
          <w:lang w:val="es-ES"/>
        </w:rPr>
        <w:t>-</w:t>
      </w:r>
      <w:r w:rsidRPr="00415C61">
        <w:rPr>
          <w:rFonts w:asciiTheme="minorHAnsi" w:hAnsiTheme="minorHAnsi" w:cstheme="minorHAnsi"/>
          <w:spacing w:val="-7"/>
          <w:sz w:val="26"/>
          <w:szCs w:val="26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6"/>
          <w:szCs w:val="26"/>
          <w:lang w:val="es-ES"/>
        </w:rPr>
        <w:t>ADJUDICACIÓN</w:t>
      </w:r>
      <w:r w:rsidRPr="00415C61">
        <w:rPr>
          <w:rFonts w:asciiTheme="minorHAnsi" w:hAnsiTheme="minorHAnsi" w:cstheme="minorHAnsi"/>
          <w:spacing w:val="-7"/>
          <w:sz w:val="26"/>
          <w:szCs w:val="26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6"/>
          <w:szCs w:val="26"/>
          <w:lang w:val="es-ES"/>
        </w:rPr>
        <w:t>DE</w:t>
      </w:r>
      <w:r w:rsidRPr="00415C61">
        <w:rPr>
          <w:rFonts w:asciiTheme="minorHAnsi" w:hAnsiTheme="minorHAnsi" w:cstheme="minorHAnsi"/>
          <w:spacing w:val="-6"/>
          <w:sz w:val="26"/>
          <w:szCs w:val="26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6"/>
          <w:szCs w:val="26"/>
          <w:lang w:val="es-ES"/>
        </w:rPr>
        <w:t>LAS</w:t>
      </w:r>
      <w:r w:rsidRPr="00415C61">
        <w:rPr>
          <w:rFonts w:asciiTheme="minorHAnsi" w:hAnsiTheme="minorHAnsi" w:cstheme="minorHAnsi"/>
          <w:spacing w:val="-7"/>
          <w:sz w:val="26"/>
          <w:szCs w:val="26"/>
          <w:lang w:val="es-ES"/>
        </w:rPr>
        <w:t xml:space="preserve"> </w:t>
      </w:r>
      <w:r w:rsidRPr="00415C61">
        <w:rPr>
          <w:rFonts w:asciiTheme="minorHAnsi" w:hAnsiTheme="minorHAnsi" w:cstheme="minorHAnsi"/>
          <w:spacing w:val="-2"/>
          <w:sz w:val="26"/>
          <w:szCs w:val="26"/>
          <w:lang w:val="es-ES"/>
        </w:rPr>
        <w:t>PROPUESTAS</w:t>
      </w:r>
    </w:p>
    <w:p w14:paraId="741FBA99" w14:textId="77777777" w:rsidR="001C70F5" w:rsidRPr="00415C61" w:rsidRDefault="001C70F5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741FBA9A" w14:textId="77777777" w:rsidR="001C70F5" w:rsidRPr="00415C61" w:rsidRDefault="003325A4">
      <w:pPr>
        <w:pStyle w:val="ListParagraph"/>
        <w:numPr>
          <w:ilvl w:val="0"/>
          <w:numId w:val="7"/>
        </w:numPr>
        <w:tabs>
          <w:tab w:val="left" w:pos="679"/>
        </w:tabs>
        <w:ind w:hanging="241"/>
        <w:jc w:val="both"/>
        <w:rPr>
          <w:rFonts w:asciiTheme="minorHAnsi" w:hAnsiTheme="minorHAnsi" w:cstheme="minorHAnsi"/>
          <w:b/>
        </w:rPr>
      </w:pPr>
      <w:r w:rsidRPr="00415C61">
        <w:rPr>
          <w:rFonts w:asciiTheme="minorHAnsi" w:hAnsiTheme="minorHAnsi" w:cstheme="minorHAnsi"/>
          <w:b/>
          <w:spacing w:val="-2"/>
        </w:rPr>
        <w:t>ADJUDICACIÓN</w:t>
      </w:r>
    </w:p>
    <w:p w14:paraId="741FBA9B" w14:textId="77777777" w:rsidR="001C70F5" w:rsidRPr="00415C61" w:rsidRDefault="001C70F5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175C98E8" w14:textId="77777777" w:rsidR="00415C61" w:rsidRPr="00415C61" w:rsidRDefault="003325A4" w:rsidP="001364EB">
      <w:pPr>
        <w:pStyle w:val="ListParagraph"/>
        <w:numPr>
          <w:ilvl w:val="1"/>
          <w:numId w:val="7"/>
        </w:numPr>
        <w:tabs>
          <w:tab w:val="left" w:pos="799"/>
        </w:tabs>
        <w:spacing w:line="249" w:lineRule="auto"/>
        <w:ind w:right="601" w:hanging="730"/>
        <w:jc w:val="both"/>
        <w:rPr>
          <w:rFonts w:asciiTheme="minorHAnsi" w:hAnsiTheme="minorHAnsi" w:cstheme="minorHAnsi"/>
          <w:lang w:val="es-ES"/>
        </w:rPr>
      </w:pPr>
      <w:r w:rsidRPr="00415C61">
        <w:rPr>
          <w:rFonts w:asciiTheme="minorHAnsi" w:hAnsiTheme="minorHAnsi" w:cstheme="minorHAnsi"/>
          <w:u w:val="single"/>
          <w:lang w:val="es-ES"/>
        </w:rPr>
        <w:t xml:space="preserve">Proceso de Evaluación de las </w:t>
      </w:r>
      <w:r w:rsidR="00E41F06" w:rsidRPr="00415C61">
        <w:rPr>
          <w:rFonts w:asciiTheme="minorHAnsi" w:hAnsiTheme="minorHAnsi" w:cstheme="minorHAnsi"/>
          <w:u w:val="single"/>
          <w:lang w:val="es-ES"/>
        </w:rPr>
        <w:t>propuesta</w:t>
      </w:r>
      <w:r w:rsidRPr="00415C61">
        <w:rPr>
          <w:rFonts w:asciiTheme="minorHAnsi" w:hAnsiTheme="minorHAnsi" w:cstheme="minorHAnsi"/>
          <w:u w:val="single"/>
          <w:lang w:val="es-ES"/>
        </w:rPr>
        <w:t>s</w:t>
      </w:r>
      <w:r w:rsidRPr="00415C61">
        <w:rPr>
          <w:rFonts w:asciiTheme="minorHAnsi" w:hAnsiTheme="minorHAnsi" w:cstheme="minorHAnsi"/>
          <w:lang w:val="es-ES"/>
        </w:rPr>
        <w:t xml:space="preserve">. </w:t>
      </w:r>
    </w:p>
    <w:p w14:paraId="741FBA9C" w14:textId="365C8B66" w:rsidR="001C70F5" w:rsidRPr="00415C61" w:rsidRDefault="001364EB" w:rsidP="00415C61">
      <w:pPr>
        <w:pStyle w:val="ListParagraph"/>
        <w:tabs>
          <w:tab w:val="left" w:pos="799"/>
        </w:tabs>
        <w:spacing w:line="249" w:lineRule="auto"/>
        <w:ind w:left="731" w:right="601" w:firstLine="0"/>
        <w:jc w:val="both"/>
        <w:rPr>
          <w:rFonts w:asciiTheme="minorHAnsi" w:hAnsiTheme="minorHAnsi" w:cstheme="minorHAnsi"/>
          <w:lang w:val="es-ES"/>
        </w:rPr>
      </w:pPr>
      <w:r w:rsidRPr="00415C61">
        <w:rPr>
          <w:rFonts w:asciiTheme="minorHAnsi" w:hAnsiTheme="minorHAnsi" w:cstheme="minorHAnsi"/>
          <w:lang w:val="es-ES"/>
        </w:rPr>
        <w:t>Unicef</w:t>
      </w:r>
      <w:r w:rsidR="003325A4" w:rsidRPr="00415C61">
        <w:rPr>
          <w:rFonts w:asciiTheme="minorHAnsi" w:hAnsiTheme="minorHAnsi" w:cstheme="minorHAnsi"/>
          <w:lang w:val="es-ES"/>
        </w:rPr>
        <w:t xml:space="preserve"> lleva a cabo la evaluación de conformidad con</w:t>
      </w:r>
      <w:r w:rsidR="003325A4"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sus</w:t>
      </w:r>
      <w:r w:rsidR="003325A4"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reglamentos,</w:t>
      </w:r>
      <w:r w:rsidR="003325A4"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normas</w:t>
      </w:r>
      <w:r w:rsidR="003325A4"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y</w:t>
      </w:r>
      <w:r w:rsidR="003325A4" w:rsidRPr="00415C61">
        <w:rPr>
          <w:rFonts w:asciiTheme="minorHAnsi" w:hAnsiTheme="minorHAnsi" w:cstheme="minorHAnsi"/>
          <w:spacing w:val="-8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prácticas,</w:t>
      </w:r>
      <w:r w:rsidR="003325A4" w:rsidRPr="00415C61">
        <w:rPr>
          <w:rFonts w:asciiTheme="minorHAnsi" w:hAnsiTheme="minorHAnsi" w:cstheme="minorHAnsi"/>
          <w:spacing w:val="-1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y</w:t>
      </w:r>
      <w:r w:rsidR="003325A4" w:rsidRPr="00415C61">
        <w:rPr>
          <w:rFonts w:asciiTheme="minorHAnsi" w:hAnsiTheme="minorHAnsi" w:cstheme="minorHAnsi"/>
          <w:spacing w:val="-8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todas</w:t>
      </w:r>
      <w:r w:rsidR="003325A4"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las</w:t>
      </w:r>
      <w:r w:rsidR="003325A4"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decisiones</w:t>
      </w:r>
      <w:r w:rsidR="003325A4"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se</w:t>
      </w:r>
      <w:r w:rsidR="003325A4"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toman</w:t>
      </w:r>
      <w:r w:rsidR="003325A4"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a</w:t>
      </w:r>
      <w:r w:rsidR="003325A4"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>discreción</w:t>
      </w:r>
      <w:r w:rsidR="003325A4"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3325A4" w:rsidRPr="00415C61">
        <w:rPr>
          <w:rFonts w:asciiTheme="minorHAnsi" w:hAnsiTheme="minorHAnsi" w:cstheme="minorHAnsi"/>
          <w:lang w:val="es-ES"/>
        </w:rPr>
        <w:t xml:space="preserve">exclusiva de </w:t>
      </w:r>
      <w:r w:rsidRPr="00415C61">
        <w:rPr>
          <w:rFonts w:asciiTheme="minorHAnsi" w:hAnsiTheme="minorHAnsi" w:cstheme="minorHAnsi"/>
          <w:lang w:val="es-ES"/>
        </w:rPr>
        <w:t>Unicef</w:t>
      </w:r>
      <w:r w:rsidR="003325A4" w:rsidRPr="00415C61">
        <w:rPr>
          <w:rFonts w:asciiTheme="minorHAnsi" w:hAnsiTheme="minorHAnsi" w:cstheme="minorHAnsi"/>
          <w:lang w:val="es-ES"/>
        </w:rPr>
        <w:t>.</w:t>
      </w:r>
    </w:p>
    <w:p w14:paraId="741FBA9D" w14:textId="77777777" w:rsidR="001C70F5" w:rsidRPr="00415C61" w:rsidRDefault="001C70F5" w:rsidP="001364EB">
      <w:pPr>
        <w:pStyle w:val="BodyText"/>
        <w:spacing w:before="1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41FBA9E" w14:textId="199225C1" w:rsidR="001C70F5" w:rsidRPr="00415C61" w:rsidRDefault="003325A4" w:rsidP="001364EB">
      <w:pPr>
        <w:pStyle w:val="BodyText"/>
        <w:spacing w:before="1" w:line="249" w:lineRule="auto"/>
        <w:ind w:left="736" w:right="499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15C61">
        <w:rPr>
          <w:rFonts w:asciiTheme="minorHAnsi" w:hAnsiTheme="minorHAnsi" w:cstheme="minorHAnsi"/>
          <w:sz w:val="22"/>
          <w:szCs w:val="22"/>
          <w:lang w:val="es-ES"/>
        </w:rPr>
        <w:t>Después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415C61">
        <w:rPr>
          <w:rFonts w:asciiTheme="minorHAnsi" w:hAnsiTheme="minorHAnsi" w:cstheme="minorHAnsi"/>
          <w:spacing w:val="-2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abrir</w:t>
      </w:r>
      <w:r w:rsidRPr="00415C61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las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="00E41F06" w:rsidRPr="00415C61">
        <w:rPr>
          <w:rFonts w:asciiTheme="minorHAnsi" w:hAnsiTheme="minorHAnsi" w:cstheme="minorHAnsi"/>
          <w:sz w:val="22"/>
          <w:szCs w:val="22"/>
          <w:lang w:val="es-ES"/>
        </w:rPr>
        <w:t>propuesta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s,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="001364EB" w:rsidRPr="00415C61">
        <w:rPr>
          <w:rFonts w:asciiTheme="minorHAnsi" w:hAnsiTheme="minorHAnsi" w:cstheme="minorHAnsi"/>
          <w:sz w:val="22"/>
          <w:szCs w:val="22"/>
          <w:lang w:val="es-ES"/>
        </w:rPr>
        <w:t>Unicef</w:t>
      </w:r>
      <w:r w:rsidRPr="00415C61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llevará</w:t>
      </w:r>
      <w:r w:rsidRPr="00415C61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a</w:t>
      </w:r>
      <w:r w:rsidRPr="00415C61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cabo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los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siguientes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pasos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orden</w:t>
      </w:r>
      <w:r w:rsidRPr="00415C61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15C61">
        <w:rPr>
          <w:rFonts w:asciiTheme="minorHAnsi" w:hAnsiTheme="minorHAnsi" w:cstheme="minorHAnsi"/>
          <w:sz w:val="22"/>
          <w:szCs w:val="22"/>
          <w:lang w:val="es-ES"/>
        </w:rPr>
        <w:t>que se indica a continuación:</w:t>
      </w:r>
    </w:p>
    <w:p w14:paraId="741FBA9F" w14:textId="77777777" w:rsidR="001C70F5" w:rsidRPr="00415C61" w:rsidRDefault="001C70F5" w:rsidP="001364EB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41FBAA0" w14:textId="4BA6272A" w:rsidR="001C70F5" w:rsidRPr="00415C61" w:rsidRDefault="003325A4" w:rsidP="001364EB">
      <w:pPr>
        <w:pStyle w:val="ListParagraph"/>
        <w:numPr>
          <w:ilvl w:val="2"/>
          <w:numId w:val="7"/>
        </w:numPr>
        <w:tabs>
          <w:tab w:val="left" w:pos="1533"/>
          <w:tab w:val="left" w:pos="1534"/>
        </w:tabs>
        <w:spacing w:before="1" w:line="249" w:lineRule="auto"/>
        <w:ind w:right="563"/>
        <w:jc w:val="both"/>
        <w:rPr>
          <w:rFonts w:asciiTheme="minorHAnsi" w:hAnsiTheme="minorHAnsi" w:cstheme="minorHAnsi"/>
          <w:lang w:val="es-ES"/>
        </w:rPr>
      </w:pPr>
      <w:r w:rsidRPr="00415C61">
        <w:rPr>
          <w:rFonts w:asciiTheme="minorHAnsi" w:hAnsiTheme="minorHAnsi" w:cstheme="minorHAnsi"/>
          <w:i/>
          <w:lang w:val="es-ES"/>
        </w:rPr>
        <w:t>En primer lugar</w:t>
      </w:r>
      <w:r w:rsidRPr="00415C61">
        <w:rPr>
          <w:rFonts w:asciiTheme="minorHAnsi" w:hAnsiTheme="minorHAnsi" w:cstheme="minorHAnsi"/>
          <w:lang w:val="es-ES"/>
        </w:rPr>
        <w:t xml:space="preserve">, cada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lang w:val="es-ES"/>
        </w:rPr>
        <w:t xml:space="preserve"> será evaluada</w:t>
      </w:r>
      <w:r w:rsidRPr="00415C61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para</w:t>
      </w:r>
      <w:r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determinar si cumple con los requisitos obligatorios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este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Llamado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a</w:t>
      </w:r>
      <w:r w:rsidRPr="00415C61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Presentación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lang w:val="es-ES"/>
        </w:rPr>
        <w:t>s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</w:t>
      </w:r>
      <w:r w:rsidRPr="00415C61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Servicios.</w:t>
      </w:r>
      <w:r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Las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lang w:val="es-ES"/>
        </w:rPr>
        <w:t>s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 xml:space="preserve">que no cumplan todos los requisitos obligatorios se considerarán no conformes y se rechazarán en esta fase sin un mayor análisis. El incumplimiento de cualquiera de los términos y condiciones enunciados en este Llamado a Presentación de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lang w:val="es-ES"/>
        </w:rPr>
        <w:t xml:space="preserve">s de Servicios, como, por ejemplo, el no facilitar toda la información solicitada, podrá hacer que la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lang w:val="es-ES"/>
        </w:rPr>
        <w:t xml:space="preserve"> sea descalificada y ya no se tenga en cuenta.</w:t>
      </w:r>
    </w:p>
    <w:p w14:paraId="741FBAA1" w14:textId="77777777" w:rsidR="001C70F5" w:rsidRPr="00415C61" w:rsidRDefault="001C70F5" w:rsidP="001364EB">
      <w:pPr>
        <w:pStyle w:val="BodyText"/>
        <w:spacing w:before="9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41FBAA2" w14:textId="07A62C7E" w:rsidR="001C70F5" w:rsidRPr="00415C61" w:rsidRDefault="003325A4" w:rsidP="001364EB">
      <w:pPr>
        <w:pStyle w:val="ListParagraph"/>
        <w:numPr>
          <w:ilvl w:val="2"/>
          <w:numId w:val="7"/>
        </w:numPr>
        <w:tabs>
          <w:tab w:val="left" w:pos="1533"/>
          <w:tab w:val="left" w:pos="1534"/>
        </w:tabs>
        <w:spacing w:line="247" w:lineRule="auto"/>
        <w:ind w:right="682"/>
        <w:jc w:val="both"/>
        <w:rPr>
          <w:rFonts w:asciiTheme="minorHAnsi" w:hAnsiTheme="minorHAnsi" w:cstheme="minorHAnsi"/>
          <w:lang w:val="es-ES"/>
        </w:rPr>
      </w:pPr>
      <w:r w:rsidRPr="00415C61">
        <w:rPr>
          <w:rFonts w:asciiTheme="minorHAnsi" w:hAnsiTheme="minorHAnsi" w:cstheme="minorHAnsi"/>
          <w:i/>
          <w:lang w:val="es-ES"/>
        </w:rPr>
        <w:t>En</w:t>
      </w:r>
      <w:r w:rsidRPr="00415C61">
        <w:rPr>
          <w:rFonts w:asciiTheme="minorHAnsi" w:hAnsiTheme="minorHAnsi" w:cstheme="minorHAnsi"/>
          <w:i/>
          <w:spacing w:val="-2"/>
          <w:lang w:val="es-ES"/>
        </w:rPr>
        <w:t xml:space="preserve"> </w:t>
      </w:r>
      <w:r w:rsidRPr="00415C61">
        <w:rPr>
          <w:rFonts w:asciiTheme="minorHAnsi" w:hAnsiTheme="minorHAnsi" w:cstheme="minorHAnsi"/>
          <w:i/>
          <w:lang w:val="es-ES"/>
        </w:rPr>
        <w:t>segundo</w:t>
      </w:r>
      <w:r w:rsidRPr="00415C61">
        <w:rPr>
          <w:rFonts w:asciiTheme="minorHAnsi" w:hAnsiTheme="minorHAnsi" w:cstheme="minorHAnsi"/>
          <w:i/>
          <w:spacing w:val="-2"/>
          <w:lang w:val="es-ES"/>
        </w:rPr>
        <w:t xml:space="preserve"> </w:t>
      </w:r>
      <w:r w:rsidRPr="00415C61">
        <w:rPr>
          <w:rFonts w:asciiTheme="minorHAnsi" w:hAnsiTheme="minorHAnsi" w:cstheme="minorHAnsi"/>
          <w:i/>
          <w:lang w:val="es-ES"/>
        </w:rPr>
        <w:t>lugar</w:t>
      </w:r>
      <w:r w:rsidRPr="00415C61">
        <w:rPr>
          <w:rFonts w:asciiTheme="minorHAnsi" w:hAnsiTheme="minorHAnsi" w:cstheme="minorHAnsi"/>
          <w:lang w:val="es-ES"/>
        </w:rPr>
        <w:t>,</w:t>
      </w:r>
      <w:r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="001364EB" w:rsidRPr="00415C61">
        <w:rPr>
          <w:rFonts w:asciiTheme="minorHAnsi" w:hAnsiTheme="minorHAnsi" w:cstheme="minorHAnsi"/>
          <w:lang w:val="es-ES"/>
        </w:rPr>
        <w:t>Unicef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evaluará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la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parte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</w:t>
      </w:r>
      <w:r w:rsidRPr="00415C61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la</w:t>
      </w:r>
      <w:r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Técnica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para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determinar</w:t>
      </w:r>
      <w:r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 xml:space="preserve">si cumple los requisitos técnicos establecidos en este Llamado a Presentación de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lang w:val="es-ES"/>
        </w:rPr>
        <w:t xml:space="preserve">s de Servicios sobre la base del enfoque de evaluación de las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lang w:val="es-ES"/>
        </w:rPr>
        <w:t xml:space="preserve">s que se describe a </w:t>
      </w:r>
      <w:r w:rsidRPr="00415C61">
        <w:rPr>
          <w:rFonts w:asciiTheme="minorHAnsi" w:hAnsiTheme="minorHAnsi" w:cstheme="minorHAnsi"/>
          <w:spacing w:val="-2"/>
          <w:lang w:val="es-ES"/>
        </w:rPr>
        <w:t>continuación.</w:t>
      </w:r>
    </w:p>
    <w:p w14:paraId="741FBAA3" w14:textId="77777777" w:rsidR="001C70F5" w:rsidRPr="00415C61" w:rsidRDefault="001C70F5" w:rsidP="001364EB">
      <w:pPr>
        <w:pStyle w:val="BodyText"/>
        <w:spacing w:before="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41FBAA4" w14:textId="0EF11249" w:rsidR="001C70F5" w:rsidRPr="00415C61" w:rsidRDefault="003325A4" w:rsidP="001364EB">
      <w:pPr>
        <w:pStyle w:val="ListParagraph"/>
        <w:numPr>
          <w:ilvl w:val="2"/>
          <w:numId w:val="7"/>
        </w:numPr>
        <w:tabs>
          <w:tab w:val="left" w:pos="1533"/>
          <w:tab w:val="left" w:pos="1534"/>
        </w:tabs>
        <w:spacing w:before="1" w:line="247" w:lineRule="auto"/>
        <w:ind w:right="651"/>
        <w:jc w:val="both"/>
        <w:rPr>
          <w:rFonts w:asciiTheme="minorHAnsi" w:hAnsiTheme="minorHAnsi" w:cstheme="minorHAnsi"/>
          <w:lang w:val="es-ES"/>
        </w:rPr>
      </w:pPr>
      <w:r w:rsidRPr="00415C61">
        <w:rPr>
          <w:rFonts w:asciiTheme="minorHAnsi" w:hAnsiTheme="minorHAnsi" w:cstheme="minorHAnsi"/>
          <w:i/>
          <w:lang w:val="es-ES"/>
        </w:rPr>
        <w:t>En tercer lugar</w:t>
      </w:r>
      <w:r w:rsidRPr="00415C61">
        <w:rPr>
          <w:rFonts w:asciiTheme="minorHAnsi" w:hAnsiTheme="minorHAnsi" w:cstheme="minorHAnsi"/>
          <w:lang w:val="es-ES"/>
        </w:rPr>
        <w:t xml:space="preserve">, </w:t>
      </w:r>
      <w:r w:rsidR="001364EB" w:rsidRPr="00415C61">
        <w:rPr>
          <w:rFonts w:asciiTheme="minorHAnsi" w:hAnsiTheme="minorHAnsi" w:cstheme="minorHAnsi"/>
          <w:lang w:val="es-ES"/>
        </w:rPr>
        <w:t>Unicef</w:t>
      </w:r>
      <w:r w:rsidRPr="00415C61">
        <w:rPr>
          <w:rFonts w:asciiTheme="minorHAnsi" w:hAnsiTheme="minorHAnsi" w:cstheme="minorHAnsi"/>
          <w:lang w:val="es-ES"/>
        </w:rPr>
        <w:t xml:space="preserve"> llevará a cabo una evaluación comercial de la parte de la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</w:t>
      </w:r>
      <w:r w:rsidRPr="00415C61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Precio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las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lang w:val="es-ES"/>
        </w:rPr>
        <w:t>s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que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cumplan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los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requisitos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técnicos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sobre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la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base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 xml:space="preserve">del enfoque de evaluación de </w:t>
      </w:r>
      <w:r w:rsidR="00E41F06" w:rsidRPr="00415C61">
        <w:rPr>
          <w:rFonts w:asciiTheme="minorHAnsi" w:hAnsiTheme="minorHAnsi" w:cstheme="minorHAnsi"/>
          <w:lang w:val="es-ES"/>
        </w:rPr>
        <w:t>propuesta</w:t>
      </w:r>
      <w:r w:rsidRPr="00415C61">
        <w:rPr>
          <w:rFonts w:asciiTheme="minorHAnsi" w:hAnsiTheme="minorHAnsi" w:cstheme="minorHAnsi"/>
          <w:lang w:val="es-ES"/>
        </w:rPr>
        <w:t>s que se establece a continuación.</w:t>
      </w:r>
    </w:p>
    <w:p w14:paraId="741FBAA5" w14:textId="77777777" w:rsidR="001C70F5" w:rsidRPr="00415C61" w:rsidRDefault="001C70F5" w:rsidP="001364EB">
      <w:pPr>
        <w:pStyle w:val="BodyText"/>
        <w:spacing w:before="6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41FBAA6" w14:textId="17E9284D" w:rsidR="001C70F5" w:rsidRPr="00415C61" w:rsidRDefault="0073415F" w:rsidP="00415C61">
      <w:pPr>
        <w:pStyle w:val="ListParagraph"/>
        <w:numPr>
          <w:ilvl w:val="1"/>
          <w:numId w:val="7"/>
        </w:numPr>
        <w:tabs>
          <w:tab w:val="left" w:pos="799"/>
        </w:tabs>
        <w:spacing w:line="259" w:lineRule="auto"/>
        <w:ind w:left="438" w:right="30" w:hanging="438"/>
        <w:jc w:val="both"/>
        <w:rPr>
          <w:rFonts w:asciiTheme="minorHAnsi" w:hAnsiTheme="minorHAnsi" w:cstheme="minorHAnsi"/>
          <w:lang w:val="es-ES"/>
        </w:rPr>
      </w:pPr>
      <w:r w:rsidRPr="00415C61">
        <w:rPr>
          <w:rFonts w:asciiTheme="minorHAnsi" w:hAnsiTheme="minorHAnsi" w:cstheme="minorHAnsi"/>
          <w:u w:val="single"/>
          <w:lang w:val="es-ES"/>
        </w:rPr>
        <w:t>Criterios de evaluación</w:t>
      </w:r>
      <w:r w:rsidR="003325A4" w:rsidRPr="00415C61">
        <w:rPr>
          <w:rFonts w:asciiTheme="minorHAnsi" w:hAnsiTheme="minorHAnsi" w:cstheme="minorHAnsi"/>
          <w:spacing w:val="-1"/>
          <w:lang w:val="es-ES"/>
        </w:rPr>
        <w:t xml:space="preserve"> </w:t>
      </w:r>
    </w:p>
    <w:p w14:paraId="673EDB10" w14:textId="77777777" w:rsidR="00FF0197" w:rsidRPr="00415C61" w:rsidRDefault="00FF0197" w:rsidP="00FF0197">
      <w:pPr>
        <w:spacing w:before="240" w:after="240"/>
        <w:jc w:val="both"/>
        <w:rPr>
          <w:rFonts w:asciiTheme="minorHAnsi" w:hAnsiTheme="minorHAnsi" w:cstheme="minorHAnsi"/>
          <w:iCs/>
          <w:lang w:val="es-ES"/>
        </w:rPr>
      </w:pPr>
      <w:r w:rsidRPr="00415C61">
        <w:rPr>
          <w:rFonts w:asciiTheme="minorHAnsi" w:hAnsiTheme="minorHAnsi" w:cstheme="minorHAnsi"/>
          <w:iCs/>
          <w:color w:val="222222"/>
          <w:lang w:val="es-ES"/>
        </w:rPr>
        <w:t>Cada propuesta será evaluada frente a una asignación de peso [70%] de las propuestas técnicas y [30%] para la propuesta económica. El total máximo que se puede alcanzar es de 100 puntos.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2970"/>
      </w:tblGrid>
      <w:tr w:rsidR="00FF0197" w:rsidRPr="00415C61" w14:paraId="7C1AFBE8" w14:textId="77777777" w:rsidTr="005223F9"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E401" w14:textId="77777777" w:rsidR="00FF0197" w:rsidRPr="00415C61" w:rsidRDefault="00FF0197" w:rsidP="005223F9">
            <w:pPr>
              <w:spacing w:after="120"/>
              <w:ind w:left="360"/>
              <w:rPr>
                <w:rFonts w:asciiTheme="minorHAnsi" w:hAnsiTheme="minorHAnsi" w:cstheme="minorHAnsi"/>
                <w:b/>
                <w:bCs/>
                <w:iCs/>
                <w:lang w:val="en-GB"/>
              </w:rPr>
            </w:pPr>
            <w:proofErr w:type="spellStart"/>
            <w:r w:rsidRPr="00415C6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>Propuesta</w:t>
            </w:r>
            <w:proofErr w:type="spellEnd"/>
            <w:r w:rsidRPr="00415C6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 xml:space="preserve"> Técnica 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5E97C" w14:textId="77777777" w:rsidR="00FF0197" w:rsidRPr="00415C61" w:rsidRDefault="00FF0197" w:rsidP="005223F9">
            <w:pPr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bCs/>
                <w:iCs/>
                <w:lang w:val="en-GB"/>
              </w:rPr>
            </w:pPr>
            <w:proofErr w:type="spellStart"/>
            <w:r w:rsidRPr="00415C6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>Propuesta</w:t>
            </w:r>
            <w:proofErr w:type="spellEnd"/>
            <w:r w:rsidRPr="00415C6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415C6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>Económica</w:t>
            </w:r>
            <w:proofErr w:type="spellEnd"/>
          </w:p>
        </w:tc>
      </w:tr>
      <w:tr w:rsidR="00FF0197" w:rsidRPr="00415C61" w14:paraId="52F875E4" w14:textId="77777777" w:rsidTr="005223F9"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E686" w14:textId="77777777" w:rsidR="00FF0197" w:rsidRPr="00415C61" w:rsidRDefault="00FF0197" w:rsidP="005223F9">
            <w:pPr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bCs/>
                <w:iCs/>
                <w:lang w:val="en-GB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>70 points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643E" w14:textId="77777777" w:rsidR="00FF0197" w:rsidRPr="00415C61" w:rsidRDefault="00FF0197" w:rsidP="005223F9">
            <w:pPr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bCs/>
                <w:iCs/>
                <w:lang w:val="en-GB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>30 points</w:t>
            </w:r>
          </w:p>
        </w:tc>
      </w:tr>
    </w:tbl>
    <w:p w14:paraId="61B244A2" w14:textId="77777777" w:rsidR="00415C61" w:rsidRDefault="00415C61" w:rsidP="00FF0197">
      <w:pPr>
        <w:spacing w:after="200"/>
        <w:jc w:val="both"/>
        <w:rPr>
          <w:rFonts w:asciiTheme="minorHAnsi" w:hAnsiTheme="minorHAnsi" w:cstheme="minorHAnsi"/>
          <w:iCs/>
          <w:color w:val="222222"/>
          <w:lang w:val="es-ES"/>
        </w:rPr>
      </w:pPr>
    </w:p>
    <w:p w14:paraId="20CF7DBA" w14:textId="49A1B848" w:rsidR="00FF0197" w:rsidRDefault="00FF0197" w:rsidP="00FF0197">
      <w:pPr>
        <w:spacing w:after="200"/>
        <w:jc w:val="both"/>
        <w:rPr>
          <w:rFonts w:asciiTheme="minorHAnsi" w:hAnsiTheme="minorHAnsi" w:cstheme="minorHAnsi"/>
          <w:iCs/>
          <w:color w:val="222222"/>
          <w:lang w:val="es-ES"/>
        </w:rPr>
      </w:pPr>
      <w:r w:rsidRPr="00415C61">
        <w:rPr>
          <w:rFonts w:asciiTheme="minorHAnsi" w:hAnsiTheme="minorHAnsi" w:cstheme="minorHAnsi"/>
          <w:iCs/>
          <w:color w:val="222222"/>
          <w:lang w:val="es-ES"/>
        </w:rPr>
        <w:t>El equipo de evaluación de</w:t>
      </w:r>
      <w:r w:rsidR="00415C61">
        <w:rPr>
          <w:rFonts w:asciiTheme="minorHAnsi" w:hAnsiTheme="minorHAnsi" w:cstheme="minorHAnsi"/>
          <w:iCs/>
          <w:color w:val="222222"/>
          <w:lang w:val="es-ES"/>
        </w:rPr>
        <w:t xml:space="preserve"> Unicef</w:t>
      </w:r>
      <w:r w:rsidRPr="00415C61">
        <w:rPr>
          <w:rFonts w:asciiTheme="minorHAnsi" w:hAnsiTheme="minorHAnsi" w:cstheme="minorHAnsi"/>
          <w:iCs/>
          <w:color w:val="222222"/>
          <w:lang w:val="es-ES"/>
        </w:rPr>
        <w:t xml:space="preserve"> seleccionará la propuesta que es de alta calidad, clara y cumple con los requisitos establecidos y ofrece la mejor combinación de puntuación técnica y precio.</w:t>
      </w:r>
    </w:p>
    <w:p w14:paraId="5C278AC1" w14:textId="7402FDD4" w:rsidR="00415C61" w:rsidRDefault="00415C61" w:rsidP="00FF0197">
      <w:pPr>
        <w:spacing w:after="200"/>
        <w:jc w:val="both"/>
        <w:rPr>
          <w:rFonts w:asciiTheme="minorHAnsi" w:hAnsiTheme="minorHAnsi" w:cstheme="minorHAnsi"/>
          <w:iCs/>
          <w:color w:val="222222"/>
          <w:lang w:val="es-ES"/>
        </w:rPr>
      </w:pPr>
    </w:p>
    <w:p w14:paraId="31D0A78D" w14:textId="2CB897AD" w:rsidR="00415C61" w:rsidRDefault="00415C61" w:rsidP="00FF0197">
      <w:pPr>
        <w:spacing w:after="200"/>
        <w:jc w:val="both"/>
        <w:rPr>
          <w:rFonts w:asciiTheme="minorHAnsi" w:hAnsiTheme="minorHAnsi" w:cstheme="minorHAnsi"/>
          <w:iCs/>
          <w:color w:val="222222"/>
          <w:lang w:val="es-ES"/>
        </w:rPr>
      </w:pPr>
    </w:p>
    <w:p w14:paraId="409F9E51" w14:textId="77777777" w:rsidR="00415C61" w:rsidRPr="00415C61" w:rsidRDefault="00415C61" w:rsidP="00FF0197">
      <w:pPr>
        <w:spacing w:after="200"/>
        <w:jc w:val="both"/>
        <w:rPr>
          <w:rFonts w:asciiTheme="minorHAnsi" w:hAnsiTheme="minorHAnsi" w:cstheme="minorHAnsi"/>
          <w:iCs/>
          <w:lang w:val="es-ES"/>
        </w:rPr>
      </w:pPr>
    </w:p>
    <w:p w14:paraId="53171080" w14:textId="77777777" w:rsidR="00FF0197" w:rsidRPr="00415C61" w:rsidRDefault="00FF0197" w:rsidP="00FF0197">
      <w:pPr>
        <w:keepNext/>
        <w:spacing w:after="200" w:line="276" w:lineRule="auto"/>
        <w:ind w:left="540"/>
        <w:contextualSpacing/>
        <w:jc w:val="center"/>
        <w:rPr>
          <w:rFonts w:asciiTheme="minorHAnsi" w:hAnsiTheme="minorHAnsi" w:cstheme="minorHAnsi"/>
          <w:b/>
          <w:bCs/>
          <w:iCs/>
          <w:snapToGrid w:val="0"/>
          <w:lang w:val="es-BO"/>
        </w:rPr>
      </w:pPr>
      <w:r w:rsidRPr="00415C61">
        <w:rPr>
          <w:rFonts w:asciiTheme="minorHAnsi" w:hAnsiTheme="minorHAnsi" w:cstheme="minorHAnsi"/>
          <w:b/>
          <w:bCs/>
          <w:iCs/>
          <w:snapToGrid w:val="0"/>
          <w:lang w:val="es-BO"/>
        </w:rPr>
        <w:lastRenderedPageBreak/>
        <w:t>EVALUACIÓN TÉCNICA</w:t>
      </w:r>
    </w:p>
    <w:tbl>
      <w:tblPr>
        <w:tblW w:w="89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6036"/>
        <w:gridCol w:w="1058"/>
      </w:tblGrid>
      <w:tr w:rsidR="00FF0197" w:rsidRPr="00415C61" w14:paraId="6E86944E" w14:textId="77777777" w:rsidTr="008B0640">
        <w:trPr>
          <w:jc w:val="center"/>
        </w:trPr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E6BA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 xml:space="preserve">Criterio Técnico </w:t>
            </w:r>
          </w:p>
        </w:tc>
        <w:tc>
          <w:tcPr>
            <w:tcW w:w="6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3A72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Sub-Criterio Técnico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0F31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Puntos Máximos</w:t>
            </w:r>
          </w:p>
        </w:tc>
      </w:tr>
      <w:tr w:rsidR="00FF0197" w:rsidRPr="00415C61" w14:paraId="50D7B3D5" w14:textId="77777777" w:rsidTr="008B0640">
        <w:trPr>
          <w:trHeight w:val="1087"/>
          <w:jc w:val="center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5572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Respuesta Global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B97A" w14:textId="6D97B754" w:rsidR="00FF0197" w:rsidRPr="00990C20" w:rsidRDefault="00D70FC0" w:rsidP="00FF0197">
            <w:pPr>
              <w:widowControl/>
              <w:numPr>
                <w:ilvl w:val="0"/>
                <w:numId w:val="8"/>
              </w:numPr>
              <w:autoSpaceDE/>
              <w:autoSpaceDN/>
              <w:ind w:left="764"/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990C20">
              <w:rPr>
                <w:rFonts w:asciiTheme="minorHAnsi" w:hAnsiTheme="minorHAnsi" w:cstheme="minorHAnsi"/>
                <w:b/>
                <w:bCs/>
                <w:iCs/>
                <w:color w:val="000000"/>
                <w:lang w:val="es-BO"/>
              </w:rPr>
              <w:t>E</w:t>
            </w:r>
            <w:r w:rsidR="00FF0197" w:rsidRPr="00990C20">
              <w:rPr>
                <w:rFonts w:asciiTheme="minorHAnsi" w:hAnsiTheme="minorHAnsi" w:cstheme="minorHAnsi"/>
                <w:b/>
                <w:bCs/>
                <w:iCs/>
                <w:color w:val="000000"/>
                <w:lang w:val="es-BO"/>
              </w:rPr>
              <w:t>ntendimiento y respuesta a los requerimientos de</w:t>
            </w:r>
            <w:r w:rsidRPr="00990C20">
              <w:rPr>
                <w:rFonts w:asciiTheme="minorHAnsi" w:hAnsiTheme="minorHAnsi" w:cstheme="minorHAnsi"/>
                <w:b/>
                <w:bCs/>
                <w:iCs/>
                <w:color w:val="000000"/>
                <w:lang w:val="es-BO"/>
              </w:rPr>
              <w:t xml:space="preserve"> los TDR</w:t>
            </w:r>
            <w:r w:rsidR="00FF0197" w:rsidRPr="00990C20">
              <w:rPr>
                <w:rFonts w:asciiTheme="minorHAnsi" w:hAnsiTheme="minorHAnsi" w:cstheme="minorHAnsi"/>
                <w:b/>
                <w:bCs/>
                <w:iCs/>
                <w:color w:val="000000"/>
                <w:lang w:val="es-BO"/>
              </w:rPr>
              <w:t xml:space="preserve"> </w:t>
            </w:r>
          </w:p>
          <w:tbl>
            <w:tblPr>
              <w:tblStyle w:val="TableGrid"/>
              <w:tblW w:w="5160" w:type="dxa"/>
              <w:tblInd w:w="660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right w:val="none" w:sz="0" w:space="0" w:color="auto"/>
                <w:insideH w:val="single" w:sz="4" w:space="0" w:color="FFFFFF" w:themeColor="background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0"/>
              <w:gridCol w:w="1235"/>
              <w:gridCol w:w="445"/>
            </w:tblGrid>
            <w:tr w:rsidR="00FF0197" w:rsidRPr="00415C61" w14:paraId="754DD73A" w14:textId="77777777" w:rsidTr="005223F9">
              <w:trPr>
                <w:gridAfter w:val="1"/>
                <w:wAfter w:w="445" w:type="dxa"/>
              </w:trPr>
              <w:tc>
                <w:tcPr>
                  <w:tcW w:w="3480" w:type="dxa"/>
                </w:tcPr>
                <w:p w14:paraId="439E469A" w14:textId="77777777" w:rsidR="00FF0197" w:rsidRPr="00990C20" w:rsidRDefault="00FF0197" w:rsidP="00117618">
                  <w:pPr>
                    <w:spacing w:before="12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Propuesta completa de acuerdo con los componentes indicados por el sector solicitante</w:t>
                  </w:r>
                </w:p>
              </w:tc>
              <w:tc>
                <w:tcPr>
                  <w:tcW w:w="1235" w:type="dxa"/>
                </w:tcPr>
                <w:p w14:paraId="2A074E26" w14:textId="77777777" w:rsidR="00FF0197" w:rsidRPr="00990C20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5 puntos</w:t>
                  </w:r>
                </w:p>
              </w:tc>
            </w:tr>
            <w:tr w:rsidR="00FF0197" w:rsidRPr="00415C61" w14:paraId="0EC46302" w14:textId="77777777" w:rsidTr="005223F9">
              <w:trPr>
                <w:gridAfter w:val="1"/>
                <w:wAfter w:w="445" w:type="dxa"/>
              </w:trPr>
              <w:tc>
                <w:tcPr>
                  <w:tcW w:w="3480" w:type="dxa"/>
                </w:tcPr>
                <w:p w14:paraId="227109B3" w14:textId="77777777" w:rsidR="00FF0197" w:rsidRPr="00990C20" w:rsidRDefault="00FF0197" w:rsidP="00117618">
                  <w:pPr>
                    <w:spacing w:before="12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al 60% con los componentes indicados por el sector solicitante</w:t>
                  </w:r>
                </w:p>
              </w:tc>
              <w:tc>
                <w:tcPr>
                  <w:tcW w:w="1235" w:type="dxa"/>
                </w:tcPr>
                <w:p w14:paraId="658DDF82" w14:textId="3912A455" w:rsidR="00FF0197" w:rsidRPr="00990C20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3 puntos</w:t>
                  </w:r>
                </w:p>
              </w:tc>
            </w:tr>
            <w:tr w:rsidR="00FF0197" w:rsidRPr="00415C61" w14:paraId="30AE2116" w14:textId="77777777" w:rsidTr="005223F9">
              <w:trPr>
                <w:gridAfter w:val="1"/>
                <w:wAfter w:w="445" w:type="dxa"/>
              </w:trPr>
              <w:tc>
                <w:tcPr>
                  <w:tcW w:w="3480" w:type="dxa"/>
                </w:tcPr>
                <w:p w14:paraId="50D9A342" w14:textId="77777777" w:rsidR="00FF0197" w:rsidRPr="00990C20" w:rsidRDefault="00FF0197" w:rsidP="00117618">
                  <w:pPr>
                    <w:spacing w:before="12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Cumple al 40% con los componentes indicados por el sector solicitante </w:t>
                  </w:r>
                </w:p>
              </w:tc>
              <w:tc>
                <w:tcPr>
                  <w:tcW w:w="1235" w:type="dxa"/>
                </w:tcPr>
                <w:p w14:paraId="1869DF74" w14:textId="77777777" w:rsidR="00FF0197" w:rsidRPr="00990C20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2 puntos</w:t>
                  </w:r>
                </w:p>
              </w:tc>
            </w:tr>
            <w:tr w:rsidR="00FF0197" w:rsidRPr="00415C61" w14:paraId="17244FB5" w14:textId="77777777" w:rsidTr="005223F9">
              <w:trPr>
                <w:gridAfter w:val="1"/>
                <w:wAfter w:w="445" w:type="dxa"/>
              </w:trPr>
              <w:tc>
                <w:tcPr>
                  <w:tcW w:w="3480" w:type="dxa"/>
                </w:tcPr>
                <w:p w14:paraId="37A94493" w14:textId="77777777" w:rsidR="00FF0197" w:rsidRPr="00990C20" w:rsidRDefault="00FF0197" w:rsidP="00117618">
                  <w:pPr>
                    <w:spacing w:before="120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No cumple con lo solicitado </w:t>
                  </w:r>
                </w:p>
              </w:tc>
              <w:tc>
                <w:tcPr>
                  <w:tcW w:w="1235" w:type="dxa"/>
                </w:tcPr>
                <w:p w14:paraId="0A1D0A64" w14:textId="77777777" w:rsidR="00FF0197" w:rsidRPr="00990C20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0 puntos</w:t>
                  </w:r>
                </w:p>
              </w:tc>
            </w:tr>
            <w:tr w:rsidR="00FF0197" w:rsidRPr="00415C61" w14:paraId="50BC48AD" w14:textId="77777777" w:rsidTr="005223F9">
              <w:tc>
                <w:tcPr>
                  <w:tcW w:w="5160" w:type="dxa"/>
                  <w:gridSpan w:val="3"/>
                </w:tcPr>
                <w:p w14:paraId="6712A120" w14:textId="77777777" w:rsidR="00FF0197" w:rsidRPr="00415C61" w:rsidRDefault="00FF0197" w:rsidP="005223F9">
                  <w:pPr>
                    <w:rPr>
                      <w:rFonts w:asciiTheme="minorHAnsi" w:hAnsiTheme="minorHAnsi" w:cstheme="minorHAnsi"/>
                      <w:iCs/>
                      <w:lang w:val="es-BO"/>
                    </w:rPr>
                  </w:pPr>
                </w:p>
              </w:tc>
            </w:tr>
          </w:tbl>
          <w:p w14:paraId="623CFEF2" w14:textId="3FB341D2" w:rsidR="00FF0197" w:rsidRPr="00415C61" w:rsidRDefault="00FF0197" w:rsidP="00FF0197">
            <w:pPr>
              <w:widowControl/>
              <w:numPr>
                <w:ilvl w:val="0"/>
                <w:numId w:val="8"/>
              </w:numPr>
              <w:autoSpaceDE/>
              <w:autoSpaceDN/>
              <w:ind w:left="764"/>
              <w:rPr>
                <w:rFonts w:asciiTheme="minorHAnsi" w:hAnsiTheme="minorHAnsi" w:cstheme="minorHAnsi"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color w:val="000000"/>
                <w:lang w:val="es-BO"/>
              </w:rPr>
              <w:t>C</w:t>
            </w:r>
            <w:r w:rsidR="00990C20">
              <w:rPr>
                <w:rFonts w:asciiTheme="minorHAnsi" w:hAnsiTheme="minorHAnsi" w:cstheme="minorHAnsi"/>
                <w:iCs/>
                <w:color w:val="000000"/>
                <w:lang w:val="es-BO"/>
              </w:rPr>
              <w:t>oncordancia entre los TDR y la propuesta</w:t>
            </w:r>
            <w:r w:rsidRPr="00415C61">
              <w:rPr>
                <w:rFonts w:asciiTheme="minorHAnsi" w:hAnsiTheme="minorHAnsi" w:cstheme="minorHAnsi"/>
                <w:iCs/>
                <w:color w:val="000000"/>
                <w:lang w:val="es-BO"/>
              </w:rPr>
              <w:t xml:space="preserve"> </w:t>
            </w:r>
          </w:p>
          <w:tbl>
            <w:tblPr>
              <w:tblStyle w:val="TableGrid"/>
              <w:tblW w:w="0" w:type="auto"/>
              <w:tblInd w:w="660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right w:val="none" w:sz="0" w:space="0" w:color="auto"/>
                <w:insideH w:val="single" w:sz="4" w:space="0" w:color="FFFFFF" w:themeColor="background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1502"/>
            </w:tblGrid>
            <w:tr w:rsidR="00FF0197" w:rsidRPr="00415C61" w14:paraId="2297610A" w14:textId="77777777" w:rsidTr="005223F9">
              <w:tc>
                <w:tcPr>
                  <w:tcW w:w="3634" w:type="dxa"/>
                </w:tcPr>
                <w:p w14:paraId="3EB5FAFF" w14:textId="77777777" w:rsidR="00FF0197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 solicitado de acuerdo con las especificaciones técnicas requeridas por el sector</w:t>
                  </w:r>
                </w:p>
                <w:p w14:paraId="590D6B8B" w14:textId="77777777" w:rsidR="00D416A1" w:rsidRPr="00990C20" w:rsidRDefault="00D416A1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06" w:type="dxa"/>
                </w:tcPr>
                <w:p w14:paraId="72E3A755" w14:textId="77777777" w:rsidR="00FF0197" w:rsidRPr="00990C20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5 puntos</w:t>
                  </w:r>
                </w:p>
              </w:tc>
            </w:tr>
            <w:tr w:rsidR="00FF0197" w:rsidRPr="00415C61" w14:paraId="4A02A2D7" w14:textId="77777777" w:rsidTr="005223F9">
              <w:tc>
                <w:tcPr>
                  <w:tcW w:w="3634" w:type="dxa"/>
                </w:tcPr>
                <w:p w14:paraId="24728B89" w14:textId="77777777" w:rsidR="00FF0197" w:rsidRPr="00990C20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al 60% con lo solicitado de acuerdo con las especificaciones técnicas requeridas por el sector</w:t>
                  </w:r>
                </w:p>
              </w:tc>
              <w:tc>
                <w:tcPr>
                  <w:tcW w:w="1106" w:type="dxa"/>
                </w:tcPr>
                <w:p w14:paraId="595FC482" w14:textId="77777777" w:rsidR="00FF0197" w:rsidRPr="00990C20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3 puntos</w:t>
                  </w:r>
                </w:p>
              </w:tc>
            </w:tr>
            <w:tr w:rsidR="00FF0197" w:rsidRPr="00415C61" w14:paraId="3C4D7383" w14:textId="77777777" w:rsidTr="005223F9">
              <w:tc>
                <w:tcPr>
                  <w:tcW w:w="3634" w:type="dxa"/>
                </w:tcPr>
                <w:p w14:paraId="2D935317" w14:textId="77777777" w:rsidR="00D416A1" w:rsidRDefault="00D416A1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</w:p>
                <w:p w14:paraId="622DF65C" w14:textId="666AE300" w:rsidR="00FF0197" w:rsidRPr="00990C20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Cumple </w:t>
                  </w:r>
                  <w:r w:rsidR="00990C20"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al 30% </w:t>
                  </w: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con lo solicitado de acuerdo con las especificaciones técnicas requeridas por el sector</w:t>
                  </w:r>
                </w:p>
              </w:tc>
              <w:tc>
                <w:tcPr>
                  <w:tcW w:w="1106" w:type="dxa"/>
                </w:tcPr>
                <w:p w14:paraId="1851029D" w14:textId="77777777" w:rsidR="00FF0197" w:rsidRPr="00990C20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</w:p>
                <w:p w14:paraId="76DDF6AE" w14:textId="77777777" w:rsidR="00FF0197" w:rsidRPr="00990C20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2 puntos</w:t>
                  </w:r>
                </w:p>
              </w:tc>
            </w:tr>
            <w:tr w:rsidR="00FF0197" w:rsidRPr="00415C61" w14:paraId="135381C7" w14:textId="77777777" w:rsidTr="005223F9">
              <w:tc>
                <w:tcPr>
                  <w:tcW w:w="3634" w:type="dxa"/>
                </w:tcPr>
                <w:p w14:paraId="50D72967" w14:textId="77777777" w:rsidR="00D416A1" w:rsidRDefault="00D416A1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</w:p>
                <w:p w14:paraId="02553DA3" w14:textId="07E755E7" w:rsidR="00FF0197" w:rsidRPr="00990C20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990C20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No cumple con lo solicitado de acuerdo con las especificaciones técnicas requeridas por el sector</w:t>
                  </w:r>
                </w:p>
              </w:tc>
              <w:tc>
                <w:tcPr>
                  <w:tcW w:w="1106" w:type="dxa"/>
                </w:tcPr>
                <w:p w14:paraId="1B2A4FEA" w14:textId="77777777" w:rsidR="00FF0197" w:rsidRPr="00990C20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</w:p>
                <w:p w14:paraId="4148723E" w14:textId="49DABFCD" w:rsidR="00FF0197" w:rsidRPr="00BF496B" w:rsidRDefault="00FF0197" w:rsidP="00BF496B">
                  <w:pPr>
                    <w:pStyle w:val="ListParagraph"/>
                    <w:numPr>
                      <w:ilvl w:val="0"/>
                      <w:numId w:val="9"/>
                    </w:num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BF496B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puntos</w:t>
                  </w:r>
                </w:p>
              </w:tc>
            </w:tr>
          </w:tbl>
          <w:p w14:paraId="05A66D30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3E4F" w14:textId="77777777" w:rsidR="00BF496B" w:rsidRDefault="00BF496B" w:rsidP="00BF496B">
            <w:pPr>
              <w:widowControl/>
              <w:autoSpaceDE/>
              <w:autoSpaceDN/>
              <w:ind w:left="36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04629D19" w14:textId="77777777" w:rsidR="00BF496B" w:rsidRDefault="00BF496B" w:rsidP="00BF496B">
            <w:pPr>
              <w:widowControl/>
              <w:autoSpaceDE/>
              <w:autoSpaceDN/>
              <w:ind w:left="36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40A36E0C" w14:textId="77777777" w:rsidR="00BF496B" w:rsidRDefault="00BF496B" w:rsidP="00BF496B">
            <w:pPr>
              <w:widowControl/>
              <w:autoSpaceDE/>
              <w:autoSpaceDN/>
              <w:ind w:left="36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17193C20" w14:textId="77777777" w:rsidR="00BF496B" w:rsidRDefault="00BF496B" w:rsidP="00BF496B">
            <w:pPr>
              <w:widowControl/>
              <w:autoSpaceDE/>
              <w:autoSpaceDN/>
              <w:ind w:left="36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1108DA21" w14:textId="77777777" w:rsidR="00BF496B" w:rsidRDefault="00BF496B" w:rsidP="00BF496B">
            <w:pPr>
              <w:widowControl/>
              <w:autoSpaceDE/>
              <w:autoSpaceDN/>
              <w:ind w:left="36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5CB77F43" w14:textId="3E2448C7" w:rsidR="00FF0197" w:rsidRPr="00415C61" w:rsidRDefault="00FF0197" w:rsidP="00BF496B">
            <w:pPr>
              <w:widowControl/>
              <w:autoSpaceDE/>
              <w:autoSpaceDN/>
              <w:ind w:left="360"/>
              <w:rPr>
                <w:rFonts w:asciiTheme="minorHAnsi" w:hAnsiTheme="minorHAnsi" w:cstheme="minorHAnsi"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lang w:val="es-BO"/>
              </w:rPr>
              <w:t>5</w:t>
            </w:r>
          </w:p>
          <w:p w14:paraId="069A095B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5E659DA1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7B5D24D1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3F5A6561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09F01308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5A16D6BF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39394A1C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65DCDD26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651CF7DC" w14:textId="77777777" w:rsidR="00FF0197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0353F0EC" w14:textId="77777777" w:rsidR="00B53355" w:rsidRDefault="00B53355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40D860EF" w14:textId="77777777" w:rsidR="00B53355" w:rsidRDefault="00B53355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7C32A02E" w14:textId="77777777" w:rsidR="00B53355" w:rsidRPr="00415C61" w:rsidRDefault="00B53355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235D92D5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57D6BC09" w14:textId="77777777" w:rsidR="00FF0197" w:rsidRPr="00415C61" w:rsidRDefault="00FF0197" w:rsidP="00FF0197">
            <w:pPr>
              <w:widowControl/>
              <w:numPr>
                <w:ilvl w:val="0"/>
                <w:numId w:val="8"/>
              </w:numPr>
              <w:autoSpaceDE/>
              <w:autoSpaceDN/>
              <w:ind w:left="180" w:hanging="180"/>
              <w:rPr>
                <w:rFonts w:asciiTheme="minorHAnsi" w:hAnsiTheme="minorHAnsi" w:cstheme="minorHAnsi"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lang w:val="es-BO"/>
              </w:rPr>
              <w:t>5</w:t>
            </w:r>
          </w:p>
          <w:p w14:paraId="63F88A1F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</w:tc>
      </w:tr>
      <w:tr w:rsidR="00FF0197" w:rsidRPr="00415C61" w14:paraId="7B857D0A" w14:textId="77777777" w:rsidTr="008B0640">
        <w:trPr>
          <w:trHeight w:val="403"/>
          <w:jc w:val="center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D3C8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Máximo Puntaje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A4F4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403E1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10</w:t>
            </w:r>
          </w:p>
        </w:tc>
      </w:tr>
      <w:tr w:rsidR="00FF0197" w:rsidRPr="00415C61" w14:paraId="5F041C07" w14:textId="77777777" w:rsidTr="008B0640">
        <w:trPr>
          <w:jc w:val="center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F293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DAAD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008F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</w:tc>
      </w:tr>
      <w:tr w:rsidR="00FF0197" w:rsidRPr="00415C61" w14:paraId="190B0E61" w14:textId="77777777" w:rsidTr="008B0640">
        <w:trPr>
          <w:jc w:val="center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2D95" w14:textId="25942F8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proofErr w:type="gramStart"/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Experiencia  de</w:t>
            </w:r>
            <w:proofErr w:type="gramEnd"/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 xml:space="preserve"> la Empresa</w:t>
            </w:r>
            <w:r w:rsidR="005C1839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 xml:space="preserve"> y personal clave</w:t>
            </w: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.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7C55" w14:textId="43520BE1" w:rsidR="00FF0197" w:rsidRPr="00415C61" w:rsidRDefault="007160F3" w:rsidP="00FF0197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Theme="minorHAnsi" w:hAnsiTheme="minorHAnsi" w:cstheme="minorHAnsi"/>
                <w:iCs/>
                <w:lang w:val="es-BO"/>
              </w:rPr>
            </w:pPr>
            <w:r>
              <w:rPr>
                <w:rFonts w:asciiTheme="minorHAnsi" w:hAnsiTheme="minorHAnsi" w:cstheme="minorHAnsi"/>
                <w:iCs/>
                <w:lang w:val="es-BO"/>
              </w:rPr>
              <w:t xml:space="preserve">Experiencia profesional </w:t>
            </w:r>
            <w:r w:rsidR="00AC0DEF">
              <w:rPr>
                <w:rFonts w:asciiTheme="minorHAnsi" w:hAnsiTheme="minorHAnsi" w:cstheme="minorHAnsi"/>
                <w:iCs/>
                <w:lang w:val="es-BO"/>
              </w:rPr>
              <w:t xml:space="preserve">general </w:t>
            </w:r>
            <w:r w:rsidR="00FF0197" w:rsidRPr="00415C61">
              <w:rPr>
                <w:rFonts w:asciiTheme="minorHAnsi" w:hAnsiTheme="minorHAnsi" w:cstheme="minorHAnsi"/>
                <w:iCs/>
                <w:lang w:val="es-BO"/>
              </w:rPr>
              <w:t>con proyectos en área</w:t>
            </w:r>
            <w:r w:rsidR="008E6AFA">
              <w:rPr>
                <w:rFonts w:asciiTheme="minorHAnsi" w:hAnsiTheme="minorHAnsi" w:cstheme="minorHAnsi"/>
                <w:iCs/>
                <w:lang w:val="es-BO"/>
              </w:rPr>
              <w:t>s similares</w:t>
            </w:r>
            <w:r w:rsidR="00FF0197" w:rsidRPr="00415C61">
              <w:rPr>
                <w:rFonts w:asciiTheme="minorHAnsi" w:hAnsiTheme="minorHAnsi" w:cstheme="minorHAnsi"/>
                <w:iCs/>
                <w:lang w:val="es-BO"/>
              </w:rPr>
              <w:t>.</w:t>
            </w:r>
          </w:p>
          <w:tbl>
            <w:tblPr>
              <w:tblStyle w:val="TableGrid"/>
              <w:tblW w:w="0" w:type="auto"/>
              <w:tblInd w:w="660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right w:val="none" w:sz="0" w:space="0" w:color="auto"/>
                <w:insideH w:val="single" w:sz="4" w:space="0" w:color="FFFFFF" w:themeColor="background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9"/>
              <w:gridCol w:w="1180"/>
            </w:tblGrid>
            <w:tr w:rsidR="00FF0197" w:rsidRPr="00415C61" w14:paraId="650E21A6" w14:textId="77777777" w:rsidTr="00B53355">
              <w:trPr>
                <w:trHeight w:val="247"/>
              </w:trPr>
              <w:tc>
                <w:tcPr>
                  <w:tcW w:w="3609" w:type="dxa"/>
                </w:tcPr>
                <w:p w14:paraId="26BF7C22" w14:textId="77777777" w:rsidR="00FF0197" w:rsidRPr="00AC0DEF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Experiencia menor a 1 año</w:t>
                  </w:r>
                </w:p>
              </w:tc>
              <w:tc>
                <w:tcPr>
                  <w:tcW w:w="1180" w:type="dxa"/>
                </w:tcPr>
                <w:p w14:paraId="1B09E11F" w14:textId="77777777" w:rsidR="00FF0197" w:rsidRPr="00AC0DEF" w:rsidRDefault="00FF0197" w:rsidP="00B5335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 punto</w:t>
                  </w:r>
                </w:p>
              </w:tc>
            </w:tr>
            <w:tr w:rsidR="00FF0197" w:rsidRPr="00415C61" w14:paraId="239C2089" w14:textId="77777777" w:rsidTr="00B53355">
              <w:trPr>
                <w:trHeight w:val="233"/>
              </w:trPr>
              <w:tc>
                <w:tcPr>
                  <w:tcW w:w="3609" w:type="dxa"/>
                </w:tcPr>
                <w:p w14:paraId="6A2DD0C4" w14:textId="77777777" w:rsidR="00FF0197" w:rsidRPr="00AC0DEF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Experiencia 1 a 3 años                   </w:t>
                  </w:r>
                </w:p>
              </w:tc>
              <w:tc>
                <w:tcPr>
                  <w:tcW w:w="1180" w:type="dxa"/>
                </w:tcPr>
                <w:p w14:paraId="7AAEEBE1" w14:textId="3D9E7D06" w:rsidR="00FF0197" w:rsidRPr="00AC0DEF" w:rsidRDefault="00FF0197" w:rsidP="00B5335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5 punto</w:t>
                  </w:r>
                  <w:r w:rsidR="00AC0DEF"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s</w:t>
                  </w:r>
                </w:p>
              </w:tc>
            </w:tr>
            <w:tr w:rsidR="00FF0197" w:rsidRPr="00415C61" w14:paraId="43377A27" w14:textId="77777777" w:rsidTr="00B53355">
              <w:trPr>
                <w:trHeight w:val="247"/>
              </w:trPr>
              <w:tc>
                <w:tcPr>
                  <w:tcW w:w="3609" w:type="dxa"/>
                </w:tcPr>
                <w:p w14:paraId="3798DCBF" w14:textId="77777777" w:rsidR="00FF0197" w:rsidRPr="00AC0DEF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Experiencia 3 a 5 años                   </w:t>
                  </w:r>
                </w:p>
              </w:tc>
              <w:tc>
                <w:tcPr>
                  <w:tcW w:w="1180" w:type="dxa"/>
                </w:tcPr>
                <w:p w14:paraId="7E594EF8" w14:textId="042F1132" w:rsidR="00FF0197" w:rsidRPr="00AC0DEF" w:rsidRDefault="00FF0197" w:rsidP="00B5335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8 punto</w:t>
                  </w:r>
                  <w:r w:rsidR="00AC0DEF"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s</w:t>
                  </w:r>
                </w:p>
              </w:tc>
            </w:tr>
            <w:tr w:rsidR="00FF0197" w:rsidRPr="00415C61" w14:paraId="30F6D659" w14:textId="77777777" w:rsidTr="00B53355">
              <w:trPr>
                <w:trHeight w:val="494"/>
              </w:trPr>
              <w:tc>
                <w:tcPr>
                  <w:tcW w:w="3609" w:type="dxa"/>
                </w:tcPr>
                <w:p w14:paraId="4255FFF6" w14:textId="77777777" w:rsidR="00FF0197" w:rsidRPr="00AC0DEF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Experiencia mayor a 5 años         </w:t>
                  </w:r>
                </w:p>
              </w:tc>
              <w:tc>
                <w:tcPr>
                  <w:tcW w:w="1180" w:type="dxa"/>
                </w:tcPr>
                <w:p w14:paraId="78495961" w14:textId="1CB35F9E" w:rsidR="00FF0197" w:rsidRPr="00AC0DEF" w:rsidRDefault="00FF0197" w:rsidP="00B5335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10 punto</w:t>
                  </w:r>
                  <w:r w:rsidR="00AC0DEF" w:rsidRPr="00AC0DEF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s</w:t>
                  </w:r>
                </w:p>
              </w:tc>
            </w:tr>
          </w:tbl>
          <w:p w14:paraId="0889F4C5" w14:textId="342384E9" w:rsidR="00FF0197" w:rsidRPr="00415C61" w:rsidRDefault="00FF0197" w:rsidP="00FF0197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Theme="minorHAnsi" w:hAnsiTheme="minorHAnsi" w:cstheme="minorHAnsi"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lang w:val="es-BO"/>
              </w:rPr>
              <w:t>E</w:t>
            </w:r>
            <w:r w:rsidR="00D622A5">
              <w:rPr>
                <w:rFonts w:asciiTheme="minorHAnsi" w:hAnsiTheme="minorHAnsi" w:cstheme="minorHAnsi"/>
                <w:iCs/>
                <w:lang w:val="es-BO"/>
              </w:rPr>
              <w:t>jemplos de trabajos previos que indiquen e</w:t>
            </w:r>
            <w:r w:rsidRPr="00415C61">
              <w:rPr>
                <w:rFonts w:asciiTheme="minorHAnsi" w:hAnsiTheme="minorHAnsi" w:cstheme="minorHAnsi"/>
                <w:iCs/>
                <w:lang w:val="es-BO"/>
              </w:rPr>
              <w:t>xperiencia profesional específica en el área solicitada.</w:t>
            </w:r>
          </w:p>
          <w:tbl>
            <w:tblPr>
              <w:tblStyle w:val="TableGrid"/>
              <w:tblW w:w="4867" w:type="dxa"/>
              <w:tblInd w:w="660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right w:val="none" w:sz="0" w:space="0" w:color="auto"/>
                <w:insideH w:val="single" w:sz="4" w:space="0" w:color="FFFFFF" w:themeColor="background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7"/>
              <w:gridCol w:w="1530"/>
            </w:tblGrid>
            <w:tr w:rsidR="00FF0197" w:rsidRPr="00415C61" w14:paraId="4370D44E" w14:textId="77777777" w:rsidTr="00B53355">
              <w:trPr>
                <w:trHeight w:val="267"/>
              </w:trPr>
              <w:tc>
                <w:tcPr>
                  <w:tcW w:w="3337" w:type="dxa"/>
                </w:tcPr>
                <w:p w14:paraId="2F7FD447" w14:textId="77777777" w:rsidR="00FF0197" w:rsidRPr="00D622A5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Experiencia menor a 1 año</w:t>
                  </w:r>
                </w:p>
              </w:tc>
              <w:tc>
                <w:tcPr>
                  <w:tcW w:w="1530" w:type="dxa"/>
                </w:tcPr>
                <w:p w14:paraId="55FF6FCC" w14:textId="77777777" w:rsidR="00FF0197" w:rsidRPr="00D622A5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 punto</w:t>
                  </w:r>
                </w:p>
              </w:tc>
            </w:tr>
            <w:tr w:rsidR="00FF0197" w:rsidRPr="00415C61" w14:paraId="2ECD1823" w14:textId="77777777" w:rsidTr="00B53355">
              <w:trPr>
                <w:trHeight w:val="252"/>
              </w:trPr>
              <w:tc>
                <w:tcPr>
                  <w:tcW w:w="3337" w:type="dxa"/>
                </w:tcPr>
                <w:p w14:paraId="5A8D7D17" w14:textId="77777777" w:rsidR="00FF0197" w:rsidRPr="00D622A5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Experiencia 1 a 3 años                   </w:t>
                  </w:r>
                </w:p>
              </w:tc>
              <w:tc>
                <w:tcPr>
                  <w:tcW w:w="1530" w:type="dxa"/>
                </w:tcPr>
                <w:p w14:paraId="0104C383" w14:textId="77777777" w:rsidR="00FF0197" w:rsidRPr="00D622A5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5 puntos</w:t>
                  </w:r>
                </w:p>
              </w:tc>
            </w:tr>
            <w:tr w:rsidR="00FF0197" w:rsidRPr="00415C61" w14:paraId="3D0D4625" w14:textId="77777777" w:rsidTr="00B53355">
              <w:trPr>
                <w:trHeight w:val="267"/>
              </w:trPr>
              <w:tc>
                <w:tcPr>
                  <w:tcW w:w="3337" w:type="dxa"/>
                </w:tcPr>
                <w:p w14:paraId="0D23BC41" w14:textId="77777777" w:rsidR="00FF0197" w:rsidRPr="00D622A5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Experiencia 3 a 5 años                   </w:t>
                  </w:r>
                </w:p>
              </w:tc>
              <w:tc>
                <w:tcPr>
                  <w:tcW w:w="1530" w:type="dxa"/>
                </w:tcPr>
                <w:p w14:paraId="2EF9B7CF" w14:textId="77777777" w:rsidR="00FF0197" w:rsidRPr="00D622A5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8 puntos</w:t>
                  </w:r>
                </w:p>
              </w:tc>
            </w:tr>
            <w:tr w:rsidR="00FF0197" w:rsidRPr="00415C61" w14:paraId="78620FE5" w14:textId="77777777" w:rsidTr="00B53355">
              <w:trPr>
                <w:trHeight w:val="267"/>
              </w:trPr>
              <w:tc>
                <w:tcPr>
                  <w:tcW w:w="3337" w:type="dxa"/>
                </w:tcPr>
                <w:p w14:paraId="4148D5A4" w14:textId="77777777" w:rsidR="00FF0197" w:rsidRPr="00D622A5" w:rsidRDefault="00FF0197" w:rsidP="005223F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Experiencia mayor a 5 años         </w:t>
                  </w:r>
                </w:p>
              </w:tc>
              <w:tc>
                <w:tcPr>
                  <w:tcW w:w="1530" w:type="dxa"/>
                </w:tcPr>
                <w:p w14:paraId="2238CECB" w14:textId="77777777" w:rsidR="00FF0197" w:rsidRPr="00D622A5" w:rsidRDefault="00FF0197" w:rsidP="005223F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10 puntos</w:t>
                  </w:r>
                </w:p>
              </w:tc>
            </w:tr>
          </w:tbl>
          <w:p w14:paraId="3621E7A5" w14:textId="77777777" w:rsidR="00D622A5" w:rsidRDefault="00D622A5" w:rsidP="00D622A5">
            <w:pPr>
              <w:widowControl/>
              <w:autoSpaceDE/>
              <w:autoSpaceDN/>
              <w:ind w:left="720"/>
              <w:rPr>
                <w:rFonts w:asciiTheme="minorHAnsi" w:hAnsiTheme="minorHAnsi" w:cstheme="minorHAnsi"/>
                <w:iCs/>
                <w:color w:val="000000"/>
                <w:lang w:val="es-BO"/>
              </w:rPr>
            </w:pPr>
          </w:p>
          <w:p w14:paraId="12FDE356" w14:textId="51AEB350" w:rsidR="005C1839" w:rsidRPr="00415C61" w:rsidRDefault="005C1839" w:rsidP="005C1839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Theme="minorHAnsi" w:hAnsiTheme="minorHAnsi" w:cstheme="minorHAnsi"/>
                <w:iCs/>
                <w:color w:val="000000"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color w:val="000000"/>
                <w:lang w:val="es-BO"/>
              </w:rPr>
              <w:t>Jefe de equipo: la experiencia pertinente, las cualificaciones, la posición en la compañía (Contacto para Unicef)</w:t>
            </w:r>
          </w:p>
          <w:tbl>
            <w:tblPr>
              <w:tblStyle w:val="TableGrid"/>
              <w:tblW w:w="0" w:type="auto"/>
              <w:tblInd w:w="660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right w:val="none" w:sz="0" w:space="0" w:color="auto"/>
                <w:insideH w:val="single" w:sz="4" w:space="0" w:color="FFFFFF" w:themeColor="background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1009"/>
            </w:tblGrid>
            <w:tr w:rsidR="005C1839" w:rsidRPr="00415C61" w14:paraId="2C491309" w14:textId="77777777" w:rsidTr="14B1E9D1">
              <w:trPr>
                <w:trHeight w:val="300"/>
              </w:trPr>
              <w:tc>
                <w:tcPr>
                  <w:tcW w:w="3085" w:type="dxa"/>
                </w:tcPr>
                <w:p w14:paraId="31071836" w14:textId="77777777" w:rsidR="005C1839" w:rsidRPr="00D622A5" w:rsidRDefault="005C1839" w:rsidP="005C183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Experiencia menor a 1 año</w:t>
                  </w:r>
                </w:p>
              </w:tc>
              <w:tc>
                <w:tcPr>
                  <w:tcW w:w="1009" w:type="dxa"/>
                </w:tcPr>
                <w:p w14:paraId="78388B68" w14:textId="77777777" w:rsidR="005C1839" w:rsidRPr="00D622A5" w:rsidRDefault="005C1839" w:rsidP="005C183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 punto</w:t>
                  </w:r>
                </w:p>
              </w:tc>
            </w:tr>
            <w:tr w:rsidR="005C1839" w:rsidRPr="00415C61" w14:paraId="0039C925" w14:textId="77777777" w:rsidTr="14B1E9D1">
              <w:trPr>
                <w:trHeight w:val="300"/>
              </w:trPr>
              <w:tc>
                <w:tcPr>
                  <w:tcW w:w="3085" w:type="dxa"/>
                </w:tcPr>
                <w:p w14:paraId="0A6C1CA9" w14:textId="77777777" w:rsidR="005C1839" w:rsidRPr="00D622A5" w:rsidRDefault="005C1839" w:rsidP="005C183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lastRenderedPageBreak/>
                    <w:t xml:space="preserve">Experiencia 1 a 2 años                   </w:t>
                  </w:r>
                </w:p>
              </w:tc>
              <w:tc>
                <w:tcPr>
                  <w:tcW w:w="1009" w:type="dxa"/>
                </w:tcPr>
                <w:p w14:paraId="70943172" w14:textId="77777777" w:rsidR="005C1839" w:rsidRPr="00D622A5" w:rsidRDefault="005C1839" w:rsidP="005C183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3 puntos</w:t>
                  </w:r>
                </w:p>
              </w:tc>
            </w:tr>
            <w:tr w:rsidR="005C1839" w:rsidRPr="00415C61" w14:paraId="4D800C06" w14:textId="77777777" w:rsidTr="14B1E9D1">
              <w:trPr>
                <w:trHeight w:val="300"/>
              </w:trPr>
              <w:tc>
                <w:tcPr>
                  <w:tcW w:w="3085" w:type="dxa"/>
                </w:tcPr>
                <w:p w14:paraId="43E6451E" w14:textId="77777777" w:rsidR="005C1839" w:rsidRPr="00D622A5" w:rsidRDefault="005C1839" w:rsidP="005C1839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 xml:space="preserve">Experiencia mayor a 3 años                   </w:t>
                  </w:r>
                </w:p>
              </w:tc>
              <w:tc>
                <w:tcPr>
                  <w:tcW w:w="1009" w:type="dxa"/>
                </w:tcPr>
                <w:p w14:paraId="73F65DF9" w14:textId="77777777" w:rsidR="005C1839" w:rsidRPr="00D622A5" w:rsidRDefault="005C1839" w:rsidP="005C1839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5 puntos</w:t>
                  </w:r>
                </w:p>
              </w:tc>
            </w:tr>
          </w:tbl>
          <w:p w14:paraId="445A11AE" w14:textId="77777777" w:rsidR="005C1839" w:rsidRPr="00415C61" w:rsidRDefault="005C1839" w:rsidP="005C1839">
            <w:pPr>
              <w:rPr>
                <w:rFonts w:asciiTheme="minorHAnsi" w:hAnsiTheme="minorHAnsi" w:cstheme="minorHAnsi"/>
                <w:iCs/>
                <w:color w:val="000000"/>
                <w:lang w:val="es-BO"/>
              </w:rPr>
            </w:pPr>
          </w:p>
          <w:p w14:paraId="4E650F56" w14:textId="77777777" w:rsidR="005C1839" w:rsidRPr="00415C61" w:rsidRDefault="005C1839" w:rsidP="005C1839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Theme="minorHAnsi" w:hAnsiTheme="minorHAnsi" w:cstheme="minorHAnsi"/>
                <w:iCs/>
                <w:color w:val="000000"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color w:val="000000"/>
                <w:lang w:val="es-BO"/>
              </w:rPr>
              <w:t>Los miembros del equipo: Títulos y experiencia relevante del alcance</w:t>
            </w:r>
          </w:p>
          <w:tbl>
            <w:tblPr>
              <w:tblStyle w:val="TableGrid"/>
              <w:tblW w:w="0" w:type="auto"/>
              <w:tblInd w:w="660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right w:val="none" w:sz="0" w:space="0" w:color="auto"/>
                <w:insideH w:val="single" w:sz="4" w:space="0" w:color="FFFFFF" w:themeColor="background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1009"/>
            </w:tblGrid>
            <w:tr w:rsidR="005C1839" w:rsidRPr="00415C61" w14:paraId="179718DC" w14:textId="77777777" w:rsidTr="005223F9">
              <w:tc>
                <w:tcPr>
                  <w:tcW w:w="3085" w:type="dxa"/>
                </w:tcPr>
                <w:p w14:paraId="160A28E4" w14:textId="77777777" w:rsidR="005C1839" w:rsidRPr="00415C61" w:rsidRDefault="005C1839" w:rsidP="005C1839">
                  <w:pPr>
                    <w:rPr>
                      <w:rFonts w:asciiTheme="minorHAnsi" w:hAnsiTheme="minorHAnsi" w:cstheme="minorHAnsi"/>
                      <w:iCs/>
                      <w:lang w:val="es-BO"/>
                    </w:rPr>
                  </w:pPr>
                  <w:r w:rsidRPr="00415C61">
                    <w:rPr>
                      <w:rFonts w:asciiTheme="minorHAnsi" w:hAnsiTheme="minorHAnsi" w:cstheme="minorHAnsi"/>
                      <w:iCs/>
                      <w:lang w:val="es-BO"/>
                    </w:rPr>
                    <w:t>Experiencia menor a 1 año</w:t>
                  </w:r>
                </w:p>
              </w:tc>
              <w:tc>
                <w:tcPr>
                  <w:tcW w:w="1009" w:type="dxa"/>
                </w:tcPr>
                <w:p w14:paraId="1ECF73B8" w14:textId="77777777" w:rsidR="005C1839" w:rsidRPr="00415C61" w:rsidRDefault="005C1839" w:rsidP="005C1839">
                  <w:pPr>
                    <w:jc w:val="center"/>
                    <w:rPr>
                      <w:rFonts w:asciiTheme="minorHAnsi" w:hAnsiTheme="minorHAnsi" w:cstheme="minorHAnsi"/>
                      <w:iCs/>
                      <w:lang w:val="es-BO"/>
                    </w:rPr>
                  </w:pPr>
                  <w:r w:rsidRPr="00415C61">
                    <w:rPr>
                      <w:rFonts w:asciiTheme="minorHAnsi" w:hAnsiTheme="minorHAnsi" w:cstheme="minorHAnsi"/>
                      <w:iCs/>
                      <w:lang w:val="es-BO"/>
                    </w:rPr>
                    <w:t>1 punto</w:t>
                  </w:r>
                </w:p>
              </w:tc>
            </w:tr>
            <w:tr w:rsidR="005C1839" w:rsidRPr="00415C61" w14:paraId="1D06CD6E" w14:textId="77777777" w:rsidTr="005223F9">
              <w:tc>
                <w:tcPr>
                  <w:tcW w:w="3085" w:type="dxa"/>
                </w:tcPr>
                <w:p w14:paraId="1AA1808C" w14:textId="77777777" w:rsidR="005C1839" w:rsidRPr="00415C61" w:rsidRDefault="005C1839" w:rsidP="005C1839">
                  <w:pPr>
                    <w:rPr>
                      <w:rFonts w:asciiTheme="minorHAnsi" w:hAnsiTheme="minorHAnsi" w:cstheme="minorHAnsi"/>
                      <w:iCs/>
                      <w:lang w:val="es-BO"/>
                    </w:rPr>
                  </w:pPr>
                  <w:r w:rsidRPr="00415C61">
                    <w:rPr>
                      <w:rFonts w:asciiTheme="minorHAnsi" w:hAnsiTheme="minorHAnsi" w:cstheme="minorHAnsi"/>
                      <w:iCs/>
                      <w:lang w:val="es-BO"/>
                    </w:rPr>
                    <w:t xml:space="preserve">Experiencia 1 a 2 años                   </w:t>
                  </w:r>
                </w:p>
              </w:tc>
              <w:tc>
                <w:tcPr>
                  <w:tcW w:w="1009" w:type="dxa"/>
                </w:tcPr>
                <w:p w14:paraId="40CD3F6B" w14:textId="77777777" w:rsidR="005C1839" w:rsidRPr="00415C61" w:rsidRDefault="005C1839" w:rsidP="005C1839">
                  <w:pPr>
                    <w:jc w:val="center"/>
                    <w:rPr>
                      <w:rFonts w:asciiTheme="minorHAnsi" w:hAnsiTheme="minorHAnsi" w:cstheme="minorHAnsi"/>
                      <w:iCs/>
                      <w:lang w:val="es-BO"/>
                    </w:rPr>
                  </w:pPr>
                  <w:r w:rsidRPr="00415C61">
                    <w:rPr>
                      <w:rFonts w:asciiTheme="minorHAnsi" w:hAnsiTheme="minorHAnsi" w:cstheme="minorHAnsi"/>
                      <w:iCs/>
                      <w:lang w:val="es-BO"/>
                    </w:rPr>
                    <w:t>3 puntos</w:t>
                  </w:r>
                </w:p>
              </w:tc>
            </w:tr>
            <w:tr w:rsidR="005C1839" w:rsidRPr="00415C61" w14:paraId="027B8D0B" w14:textId="77777777" w:rsidTr="005223F9">
              <w:tc>
                <w:tcPr>
                  <w:tcW w:w="3085" w:type="dxa"/>
                </w:tcPr>
                <w:p w14:paraId="2903BB78" w14:textId="77777777" w:rsidR="005C1839" w:rsidRPr="00415C61" w:rsidRDefault="005C1839" w:rsidP="005C1839">
                  <w:pPr>
                    <w:rPr>
                      <w:rFonts w:asciiTheme="minorHAnsi" w:hAnsiTheme="minorHAnsi" w:cstheme="minorHAnsi"/>
                      <w:iCs/>
                      <w:lang w:val="es-BO"/>
                    </w:rPr>
                  </w:pPr>
                  <w:r w:rsidRPr="00415C61">
                    <w:rPr>
                      <w:rFonts w:asciiTheme="minorHAnsi" w:hAnsiTheme="minorHAnsi" w:cstheme="minorHAnsi"/>
                      <w:iCs/>
                      <w:lang w:val="es-BO"/>
                    </w:rPr>
                    <w:t xml:space="preserve">Experiencia mayor a 3 años                   </w:t>
                  </w:r>
                </w:p>
              </w:tc>
              <w:tc>
                <w:tcPr>
                  <w:tcW w:w="1009" w:type="dxa"/>
                </w:tcPr>
                <w:p w14:paraId="0F3BC184" w14:textId="77777777" w:rsidR="005C1839" w:rsidRPr="00415C61" w:rsidRDefault="005C1839" w:rsidP="005C1839">
                  <w:pPr>
                    <w:jc w:val="center"/>
                    <w:rPr>
                      <w:rFonts w:asciiTheme="minorHAnsi" w:hAnsiTheme="minorHAnsi" w:cstheme="minorHAnsi"/>
                      <w:iCs/>
                      <w:lang w:val="es-BO"/>
                    </w:rPr>
                  </w:pPr>
                  <w:r w:rsidRPr="00415C61">
                    <w:rPr>
                      <w:rFonts w:asciiTheme="minorHAnsi" w:hAnsiTheme="minorHAnsi" w:cstheme="minorHAnsi"/>
                      <w:iCs/>
                      <w:lang w:val="es-BO"/>
                    </w:rPr>
                    <w:t>5 puntos</w:t>
                  </w:r>
                </w:p>
              </w:tc>
            </w:tr>
          </w:tbl>
          <w:p w14:paraId="75B2365F" w14:textId="77777777" w:rsidR="00FF0197" w:rsidRPr="00415C61" w:rsidRDefault="00FF0197" w:rsidP="005223F9">
            <w:pPr>
              <w:ind w:left="720"/>
              <w:rPr>
                <w:rFonts w:asciiTheme="minorHAnsi" w:hAnsiTheme="minorHAnsi" w:cstheme="minorHAnsi"/>
                <w:iCs/>
                <w:lang w:val="es-B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B9EE" w14:textId="77777777" w:rsidR="003325A4" w:rsidRDefault="003325A4" w:rsidP="003325A4">
            <w:pPr>
              <w:widowControl/>
              <w:autoSpaceDE/>
              <w:autoSpaceDN/>
              <w:ind w:left="18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50DCC79B" w14:textId="14659CDE" w:rsidR="00FF0197" w:rsidRPr="00415C61" w:rsidRDefault="003325A4" w:rsidP="00FF0197">
            <w:pPr>
              <w:widowControl/>
              <w:numPr>
                <w:ilvl w:val="0"/>
                <w:numId w:val="8"/>
              </w:numPr>
              <w:autoSpaceDE/>
              <w:autoSpaceDN/>
              <w:ind w:left="180" w:hanging="180"/>
              <w:rPr>
                <w:rFonts w:asciiTheme="minorHAnsi" w:hAnsiTheme="minorHAnsi" w:cstheme="minorHAnsi"/>
                <w:iCs/>
                <w:lang w:val="es-BO"/>
              </w:rPr>
            </w:pPr>
            <w:r>
              <w:rPr>
                <w:rFonts w:asciiTheme="minorHAnsi" w:hAnsiTheme="minorHAnsi" w:cstheme="minorHAnsi"/>
                <w:iCs/>
                <w:lang w:val="es-BO"/>
              </w:rPr>
              <w:t>10</w:t>
            </w:r>
          </w:p>
          <w:p w14:paraId="40E27121" w14:textId="77777777" w:rsidR="00FF0197" w:rsidRPr="00415C61" w:rsidRDefault="00FF0197" w:rsidP="005223F9">
            <w:pPr>
              <w:ind w:left="18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4A1AE770" w14:textId="72464DA3" w:rsidR="00FF0197" w:rsidRDefault="00FF0197" w:rsidP="005223F9">
            <w:pPr>
              <w:ind w:left="18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0E1D4826" w14:textId="77777777" w:rsidR="003325A4" w:rsidRPr="00415C61" w:rsidRDefault="003325A4" w:rsidP="005223F9">
            <w:pPr>
              <w:ind w:left="18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052D9579" w14:textId="77777777" w:rsidR="00FF0197" w:rsidRPr="00415C61" w:rsidRDefault="00FF0197" w:rsidP="005223F9">
            <w:pPr>
              <w:ind w:left="18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40CBF802" w14:textId="3CCCABAA" w:rsidR="00FF0197" w:rsidRDefault="00FF0197" w:rsidP="005223F9">
            <w:pPr>
              <w:ind w:left="18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12E2682F" w14:textId="77777777" w:rsidR="003325A4" w:rsidRPr="00415C61" w:rsidRDefault="003325A4" w:rsidP="005223F9">
            <w:pPr>
              <w:ind w:left="18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6BF62F47" w14:textId="77777777" w:rsidR="00FF0197" w:rsidRPr="00415C61" w:rsidRDefault="00FF0197" w:rsidP="00FF0197">
            <w:pPr>
              <w:widowControl/>
              <w:numPr>
                <w:ilvl w:val="0"/>
                <w:numId w:val="8"/>
              </w:numPr>
              <w:autoSpaceDE/>
              <w:autoSpaceDN/>
              <w:ind w:left="180" w:hanging="180"/>
              <w:rPr>
                <w:rFonts w:asciiTheme="minorHAnsi" w:hAnsiTheme="minorHAnsi" w:cstheme="minorHAnsi"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lang w:val="es-BO"/>
              </w:rPr>
              <w:t>10</w:t>
            </w:r>
          </w:p>
          <w:p w14:paraId="5E80ACBB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096F582E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0F9692D0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1E8AEE96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52EFACBC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4FC283A2" w14:textId="068C34A4" w:rsidR="00FF0197" w:rsidRPr="00415C61" w:rsidRDefault="00FF0197" w:rsidP="00FF0197">
            <w:pPr>
              <w:widowControl/>
              <w:numPr>
                <w:ilvl w:val="0"/>
                <w:numId w:val="8"/>
              </w:numPr>
              <w:autoSpaceDE/>
              <w:autoSpaceDN/>
              <w:ind w:left="180" w:hanging="180"/>
              <w:rPr>
                <w:rFonts w:asciiTheme="minorHAnsi" w:hAnsiTheme="minorHAnsi" w:cstheme="minorHAnsi"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lang w:val="es-BO"/>
              </w:rPr>
              <w:t>5</w:t>
            </w:r>
          </w:p>
          <w:p w14:paraId="7440C7CC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743DD72A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0374626B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22F0559A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7910A74B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0EEEEAD9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7EB45162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66A31289" w14:textId="4BCC28CE" w:rsidR="00FF0197" w:rsidRPr="00415C61" w:rsidRDefault="00FF0197" w:rsidP="00FF0197">
            <w:pPr>
              <w:widowControl/>
              <w:numPr>
                <w:ilvl w:val="0"/>
                <w:numId w:val="8"/>
              </w:numPr>
              <w:autoSpaceDE/>
              <w:autoSpaceDN/>
              <w:ind w:left="180" w:hanging="180"/>
              <w:rPr>
                <w:rFonts w:asciiTheme="minorHAnsi" w:hAnsiTheme="minorHAnsi" w:cstheme="minorHAnsi"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lang w:val="es-BO"/>
              </w:rPr>
              <w:t>5</w:t>
            </w:r>
          </w:p>
        </w:tc>
      </w:tr>
      <w:tr w:rsidR="00FF0197" w:rsidRPr="00415C61" w14:paraId="5C10C845" w14:textId="77777777" w:rsidTr="008B0640">
        <w:trPr>
          <w:jc w:val="center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5556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lastRenderedPageBreak/>
              <w:t>Máximo Puntaje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A3A0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13BB" w14:textId="49E98363" w:rsidR="00FF0197" w:rsidRPr="00415C61" w:rsidRDefault="003325A4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3</w:t>
            </w:r>
            <w:r w:rsidR="00FF0197"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0</w:t>
            </w:r>
          </w:p>
        </w:tc>
      </w:tr>
      <w:tr w:rsidR="00FF0197" w:rsidRPr="00415C61" w14:paraId="5A5113BA" w14:textId="77777777" w:rsidTr="008B0640">
        <w:trPr>
          <w:jc w:val="center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E905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1226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1186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</w:tc>
      </w:tr>
      <w:tr w:rsidR="00FF0197" w:rsidRPr="00415C61" w14:paraId="0709775A" w14:textId="77777777" w:rsidTr="008B0640">
        <w:trPr>
          <w:trHeight w:val="880"/>
          <w:jc w:val="center"/>
        </w:trPr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9C6F" w14:textId="3EC1E116" w:rsidR="00FF0197" w:rsidRPr="00415C61" w:rsidRDefault="00D622A5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Metodología y propuesta de implementación</w:t>
            </w:r>
          </w:p>
        </w:tc>
        <w:tc>
          <w:tcPr>
            <w:tcW w:w="6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1E0F" w14:textId="5133A660" w:rsidR="00D622A5" w:rsidRPr="00415C61" w:rsidRDefault="00D622A5" w:rsidP="00D622A5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96"/>
              </w:tabs>
              <w:autoSpaceDE/>
              <w:autoSpaceDN/>
              <w:ind w:hanging="494"/>
              <w:rPr>
                <w:rFonts w:asciiTheme="minorHAnsi" w:hAnsiTheme="minorHAnsi" w:cstheme="minorHAnsi"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iCs/>
                <w:lang w:val="es-BO"/>
              </w:rPr>
              <w:t>Metodología de la propuesta (</w:t>
            </w:r>
            <w:r w:rsidR="00DC19FB" w:rsidRPr="00DC19FB">
              <w:rPr>
                <w:rFonts w:asciiTheme="minorHAnsi" w:hAnsiTheme="minorHAnsi" w:cstheme="minorHAnsi"/>
                <w:iCs/>
                <w:lang w:val="es-ES"/>
              </w:rPr>
              <w:t xml:space="preserve">Presenta un plan de trabajo claro, que incluye a las </w:t>
            </w:r>
            <w:proofErr w:type="spellStart"/>
            <w:r w:rsidR="00DC19FB" w:rsidRPr="00DC19FB">
              <w:rPr>
                <w:rFonts w:asciiTheme="minorHAnsi" w:hAnsiTheme="minorHAnsi" w:cstheme="minorHAnsi"/>
                <w:iCs/>
                <w:lang w:val="es-ES"/>
              </w:rPr>
              <w:t>ETAs</w:t>
            </w:r>
            <w:proofErr w:type="spellEnd"/>
            <w:r w:rsidR="00DC19FB" w:rsidRPr="00DC19FB">
              <w:rPr>
                <w:rFonts w:asciiTheme="minorHAnsi" w:hAnsiTheme="minorHAnsi" w:cstheme="minorHAnsi"/>
                <w:iCs/>
                <w:lang w:val="es-ES"/>
              </w:rPr>
              <w:t xml:space="preserve"> de la primera, segunda etapa y nuevas priorizadas, con criterios definidos de selección y abordaje.</w:t>
            </w:r>
            <w:r w:rsidRPr="00415C61">
              <w:rPr>
                <w:rFonts w:asciiTheme="minorHAnsi" w:hAnsiTheme="minorHAnsi" w:cstheme="minorHAnsi"/>
                <w:iCs/>
                <w:lang w:val="es-BO"/>
              </w:rPr>
              <w:t>)</w:t>
            </w:r>
          </w:p>
          <w:tbl>
            <w:tblPr>
              <w:tblStyle w:val="TableGrid"/>
              <w:tblW w:w="4860" w:type="dxa"/>
              <w:tblInd w:w="510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right w:val="none" w:sz="0" w:space="0" w:color="auto"/>
                <w:insideH w:val="single" w:sz="4" w:space="0" w:color="FFFFFF" w:themeColor="background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8"/>
              <w:gridCol w:w="1082"/>
            </w:tblGrid>
            <w:tr w:rsidR="00D622A5" w:rsidRPr="00D622A5" w14:paraId="0593EF29" w14:textId="77777777" w:rsidTr="00D622A5">
              <w:tc>
                <w:tcPr>
                  <w:tcW w:w="3778" w:type="dxa"/>
                </w:tcPr>
                <w:p w14:paraId="055FEF68" w14:textId="77777777" w:rsidR="00D622A5" w:rsidRPr="00D622A5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20%</w:t>
                  </w:r>
                </w:p>
              </w:tc>
              <w:tc>
                <w:tcPr>
                  <w:tcW w:w="1082" w:type="dxa"/>
                </w:tcPr>
                <w:p w14:paraId="4C7026F9" w14:textId="77777777" w:rsidR="00D622A5" w:rsidRPr="00D622A5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 punto</w:t>
                  </w:r>
                </w:p>
              </w:tc>
            </w:tr>
            <w:tr w:rsidR="00D622A5" w:rsidRPr="00D622A5" w14:paraId="30523C59" w14:textId="77777777" w:rsidTr="00D622A5">
              <w:tc>
                <w:tcPr>
                  <w:tcW w:w="3778" w:type="dxa"/>
                </w:tcPr>
                <w:p w14:paraId="174A9D10" w14:textId="77777777" w:rsidR="00D622A5" w:rsidRPr="00D622A5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40%</w:t>
                  </w:r>
                </w:p>
              </w:tc>
              <w:tc>
                <w:tcPr>
                  <w:tcW w:w="1082" w:type="dxa"/>
                </w:tcPr>
                <w:p w14:paraId="247825E3" w14:textId="77777777" w:rsidR="00D622A5" w:rsidRPr="00D622A5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5 puntos</w:t>
                  </w:r>
                </w:p>
              </w:tc>
            </w:tr>
            <w:tr w:rsidR="00D622A5" w:rsidRPr="00D622A5" w14:paraId="589C74D3" w14:textId="77777777" w:rsidTr="00D622A5">
              <w:tc>
                <w:tcPr>
                  <w:tcW w:w="3778" w:type="dxa"/>
                </w:tcPr>
                <w:p w14:paraId="5DE1F5BA" w14:textId="77777777" w:rsidR="00D622A5" w:rsidRPr="00D622A5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60%</w:t>
                  </w:r>
                </w:p>
              </w:tc>
              <w:tc>
                <w:tcPr>
                  <w:tcW w:w="1082" w:type="dxa"/>
                </w:tcPr>
                <w:p w14:paraId="409CC0C7" w14:textId="77777777" w:rsidR="00D622A5" w:rsidRPr="00D622A5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10 puntos</w:t>
                  </w:r>
                </w:p>
              </w:tc>
            </w:tr>
            <w:tr w:rsidR="00D622A5" w:rsidRPr="00D622A5" w14:paraId="7C503FC8" w14:textId="77777777" w:rsidTr="00D622A5">
              <w:tc>
                <w:tcPr>
                  <w:tcW w:w="3778" w:type="dxa"/>
                </w:tcPr>
                <w:p w14:paraId="053A9707" w14:textId="77777777" w:rsidR="00D622A5" w:rsidRPr="00D622A5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80%</w:t>
                  </w:r>
                </w:p>
              </w:tc>
              <w:tc>
                <w:tcPr>
                  <w:tcW w:w="1082" w:type="dxa"/>
                </w:tcPr>
                <w:p w14:paraId="33C088E3" w14:textId="77777777" w:rsidR="00D622A5" w:rsidRPr="00D622A5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12 puntos</w:t>
                  </w:r>
                </w:p>
              </w:tc>
            </w:tr>
            <w:tr w:rsidR="00D622A5" w:rsidRPr="00D622A5" w14:paraId="7609295A" w14:textId="77777777" w:rsidTr="00D622A5">
              <w:tc>
                <w:tcPr>
                  <w:tcW w:w="3778" w:type="dxa"/>
                </w:tcPr>
                <w:p w14:paraId="2DABDB43" w14:textId="77777777" w:rsidR="00D622A5" w:rsidRPr="00D622A5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100%</w:t>
                  </w:r>
                </w:p>
              </w:tc>
              <w:tc>
                <w:tcPr>
                  <w:tcW w:w="1082" w:type="dxa"/>
                </w:tcPr>
                <w:p w14:paraId="350759B4" w14:textId="77777777" w:rsidR="00D622A5" w:rsidRPr="00D622A5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D622A5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15 puntos</w:t>
                  </w:r>
                </w:p>
              </w:tc>
            </w:tr>
          </w:tbl>
          <w:p w14:paraId="58844F2A" w14:textId="77777777" w:rsidR="00D622A5" w:rsidRPr="00415C61" w:rsidRDefault="00D622A5" w:rsidP="00D622A5">
            <w:pPr>
              <w:ind w:left="720"/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66DDE6A2" w14:textId="177EFC8E" w:rsidR="00D622A5" w:rsidRPr="00415C61" w:rsidRDefault="00D622A5" w:rsidP="00D622A5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Theme="minorHAnsi" w:hAnsiTheme="minorHAnsi" w:cstheme="minorHAnsi"/>
                <w:iCs/>
                <w:lang w:val="es-BO"/>
              </w:rPr>
            </w:pPr>
            <w:r>
              <w:rPr>
                <w:rFonts w:asciiTheme="minorHAnsi" w:hAnsiTheme="minorHAnsi" w:cstheme="minorHAnsi"/>
                <w:iCs/>
                <w:lang w:val="es-BO"/>
              </w:rPr>
              <w:t>Propuesta de trabajo</w:t>
            </w:r>
            <w:r w:rsidR="006938B1">
              <w:rPr>
                <w:rFonts w:asciiTheme="minorHAnsi" w:hAnsiTheme="minorHAnsi" w:cstheme="minorHAnsi"/>
                <w:iCs/>
                <w:lang w:val="es-BO"/>
              </w:rPr>
              <w:t>, estrategias monitoreo y evaluación, uso de tecnologías, innovaciones</w:t>
            </w:r>
            <w:r w:rsidRPr="00415C61">
              <w:rPr>
                <w:rFonts w:asciiTheme="minorHAnsi" w:hAnsiTheme="minorHAnsi" w:cstheme="minorHAnsi"/>
                <w:iCs/>
                <w:lang w:val="es-BO"/>
              </w:rPr>
              <w:t xml:space="preserve"> en el servicio requerido (</w:t>
            </w:r>
            <w:r w:rsidR="00C44575" w:rsidRPr="00C44575">
              <w:rPr>
                <w:rFonts w:asciiTheme="minorHAnsi" w:hAnsiTheme="minorHAnsi" w:cstheme="minorHAnsi"/>
                <w:iCs/>
                <w:lang w:val="es-ES"/>
              </w:rPr>
              <w:t>Incluye estrategias de acompañamiento a ETAs, con el uso de herramientas tecnológicas y medios virtuales que optimicen la asistencia técnica y el monitoreo.</w:t>
            </w:r>
            <w:r w:rsidRPr="00415C61">
              <w:rPr>
                <w:rFonts w:asciiTheme="minorHAnsi" w:hAnsiTheme="minorHAnsi" w:cstheme="minorHAnsi"/>
                <w:iCs/>
                <w:lang w:val="es-BO"/>
              </w:rPr>
              <w:t>).</w:t>
            </w:r>
          </w:p>
          <w:tbl>
            <w:tblPr>
              <w:tblStyle w:val="TableGrid"/>
              <w:tblW w:w="4800" w:type="dxa"/>
              <w:tblInd w:w="660" w:type="dxa"/>
              <w:tblBorders>
                <w:top w:val="single" w:sz="4" w:space="0" w:color="FFFFFF" w:themeColor="background1"/>
                <w:left w:val="none" w:sz="0" w:space="0" w:color="auto"/>
                <w:bottom w:val="single" w:sz="4" w:space="0" w:color="FFFFFF" w:themeColor="background1"/>
                <w:right w:val="none" w:sz="0" w:space="0" w:color="auto"/>
                <w:insideH w:val="single" w:sz="4" w:space="0" w:color="FFFFFF" w:themeColor="background1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0"/>
              <w:gridCol w:w="1080"/>
            </w:tblGrid>
            <w:tr w:rsidR="00D622A5" w:rsidRPr="00415C61" w14:paraId="71C5C36C" w14:textId="77777777" w:rsidTr="006938B1">
              <w:tc>
                <w:tcPr>
                  <w:tcW w:w="3720" w:type="dxa"/>
                </w:tcPr>
                <w:p w14:paraId="69E5AFAA" w14:textId="77777777" w:rsidR="00D622A5" w:rsidRPr="006938B1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20%</w:t>
                  </w:r>
                </w:p>
              </w:tc>
              <w:tc>
                <w:tcPr>
                  <w:tcW w:w="1080" w:type="dxa"/>
                </w:tcPr>
                <w:p w14:paraId="2B90EC4B" w14:textId="77777777" w:rsidR="00D622A5" w:rsidRPr="006938B1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 punto</w:t>
                  </w:r>
                </w:p>
              </w:tc>
            </w:tr>
            <w:tr w:rsidR="00D622A5" w:rsidRPr="00415C61" w14:paraId="6DCAF085" w14:textId="77777777" w:rsidTr="006938B1">
              <w:tc>
                <w:tcPr>
                  <w:tcW w:w="3720" w:type="dxa"/>
                </w:tcPr>
                <w:p w14:paraId="4AE6FFB1" w14:textId="77777777" w:rsidR="00D622A5" w:rsidRPr="006938B1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40%</w:t>
                  </w:r>
                </w:p>
              </w:tc>
              <w:tc>
                <w:tcPr>
                  <w:tcW w:w="1080" w:type="dxa"/>
                </w:tcPr>
                <w:p w14:paraId="1AEC1414" w14:textId="77777777" w:rsidR="00D622A5" w:rsidRPr="006938B1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5 puntos</w:t>
                  </w:r>
                </w:p>
              </w:tc>
            </w:tr>
            <w:tr w:rsidR="00D622A5" w:rsidRPr="00415C61" w14:paraId="40C75C5A" w14:textId="77777777" w:rsidTr="006938B1">
              <w:tc>
                <w:tcPr>
                  <w:tcW w:w="3720" w:type="dxa"/>
                </w:tcPr>
                <w:p w14:paraId="1D7A136F" w14:textId="77777777" w:rsidR="00D622A5" w:rsidRPr="006938B1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60%</w:t>
                  </w:r>
                </w:p>
              </w:tc>
              <w:tc>
                <w:tcPr>
                  <w:tcW w:w="1080" w:type="dxa"/>
                </w:tcPr>
                <w:p w14:paraId="6F483933" w14:textId="77777777" w:rsidR="00D622A5" w:rsidRPr="006938B1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10 puntos</w:t>
                  </w:r>
                </w:p>
              </w:tc>
            </w:tr>
            <w:tr w:rsidR="00D622A5" w:rsidRPr="00415C61" w14:paraId="6148DF21" w14:textId="77777777" w:rsidTr="006938B1">
              <w:tc>
                <w:tcPr>
                  <w:tcW w:w="3720" w:type="dxa"/>
                </w:tcPr>
                <w:p w14:paraId="3B2EC83B" w14:textId="77777777" w:rsidR="00D622A5" w:rsidRPr="006938B1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80%</w:t>
                  </w:r>
                </w:p>
              </w:tc>
              <w:tc>
                <w:tcPr>
                  <w:tcW w:w="1080" w:type="dxa"/>
                </w:tcPr>
                <w:p w14:paraId="0CC4499E" w14:textId="77777777" w:rsidR="00D622A5" w:rsidRPr="006938B1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12 puntos</w:t>
                  </w:r>
                </w:p>
              </w:tc>
            </w:tr>
            <w:tr w:rsidR="00D622A5" w:rsidRPr="00415C61" w14:paraId="7EFC86B9" w14:textId="77777777" w:rsidTr="006938B1">
              <w:tc>
                <w:tcPr>
                  <w:tcW w:w="3720" w:type="dxa"/>
                </w:tcPr>
                <w:p w14:paraId="43A4DFB0" w14:textId="77777777" w:rsidR="00D622A5" w:rsidRPr="006938B1" w:rsidRDefault="00D622A5" w:rsidP="00D622A5">
                  <w:pPr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Cumple con los requerimientos al 100%</w:t>
                  </w:r>
                </w:p>
              </w:tc>
              <w:tc>
                <w:tcPr>
                  <w:tcW w:w="1080" w:type="dxa"/>
                </w:tcPr>
                <w:p w14:paraId="27262F97" w14:textId="77777777" w:rsidR="00D622A5" w:rsidRPr="006938B1" w:rsidRDefault="00D622A5" w:rsidP="00D622A5">
                  <w:pPr>
                    <w:jc w:val="center"/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</w:pPr>
                  <w:r w:rsidRPr="006938B1">
                    <w:rPr>
                      <w:rFonts w:asciiTheme="minorHAnsi" w:hAnsiTheme="minorHAnsi" w:cstheme="minorHAnsi"/>
                      <w:iCs/>
                      <w:sz w:val="20"/>
                      <w:szCs w:val="20"/>
                      <w:lang w:val="es-BO"/>
                    </w:rPr>
                    <w:t>15 puntos</w:t>
                  </w:r>
                </w:p>
              </w:tc>
            </w:tr>
          </w:tbl>
          <w:p w14:paraId="1B5D1DBB" w14:textId="77777777" w:rsidR="00FF0197" w:rsidRPr="00415C61" w:rsidRDefault="00FF0197" w:rsidP="005223F9">
            <w:pPr>
              <w:ind w:left="720"/>
              <w:rPr>
                <w:rFonts w:asciiTheme="minorHAnsi" w:hAnsiTheme="minorHAnsi" w:cstheme="minorHAnsi"/>
                <w:iCs/>
                <w:color w:val="000000"/>
                <w:lang w:val="es-BO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4135" w14:textId="5C7665F2" w:rsidR="00FF0197" w:rsidRPr="00415C61" w:rsidRDefault="006938B1" w:rsidP="00FF0197">
            <w:pPr>
              <w:widowControl/>
              <w:numPr>
                <w:ilvl w:val="0"/>
                <w:numId w:val="8"/>
              </w:numPr>
              <w:autoSpaceDE/>
              <w:autoSpaceDN/>
              <w:ind w:left="180" w:hanging="180"/>
              <w:rPr>
                <w:rFonts w:asciiTheme="minorHAnsi" w:hAnsiTheme="minorHAnsi" w:cstheme="minorHAnsi"/>
                <w:iCs/>
                <w:lang w:val="es-BO"/>
              </w:rPr>
            </w:pPr>
            <w:r>
              <w:rPr>
                <w:rFonts w:asciiTheme="minorHAnsi" w:hAnsiTheme="minorHAnsi" w:cstheme="minorHAnsi"/>
                <w:iCs/>
                <w:lang w:val="es-BO"/>
              </w:rPr>
              <w:t>1</w:t>
            </w:r>
            <w:r w:rsidR="00FF0197" w:rsidRPr="00415C61">
              <w:rPr>
                <w:rFonts w:asciiTheme="minorHAnsi" w:hAnsiTheme="minorHAnsi" w:cstheme="minorHAnsi"/>
                <w:iCs/>
                <w:lang w:val="es-BO"/>
              </w:rPr>
              <w:t>5</w:t>
            </w:r>
          </w:p>
          <w:p w14:paraId="61B489E2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661A9810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25488C69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6B3F4F84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76DA5DB5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3249D22E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  <w:p w14:paraId="5510F811" w14:textId="2536F85F" w:rsidR="00FF0197" w:rsidRPr="00415C61" w:rsidRDefault="006938B1" w:rsidP="00FF0197">
            <w:pPr>
              <w:widowControl/>
              <w:numPr>
                <w:ilvl w:val="0"/>
                <w:numId w:val="8"/>
              </w:numPr>
              <w:autoSpaceDE/>
              <w:autoSpaceDN/>
              <w:ind w:left="180" w:hanging="180"/>
              <w:rPr>
                <w:rFonts w:asciiTheme="minorHAnsi" w:hAnsiTheme="minorHAnsi" w:cstheme="minorHAnsi"/>
                <w:iCs/>
                <w:lang w:val="es-BO"/>
              </w:rPr>
            </w:pPr>
            <w:r>
              <w:rPr>
                <w:rFonts w:asciiTheme="minorHAnsi" w:hAnsiTheme="minorHAnsi" w:cstheme="minorHAnsi"/>
                <w:iCs/>
                <w:lang w:val="es-BO"/>
              </w:rPr>
              <w:t>15</w:t>
            </w:r>
          </w:p>
        </w:tc>
      </w:tr>
      <w:tr w:rsidR="00FF0197" w:rsidRPr="00415C61" w14:paraId="055CEC20" w14:textId="77777777" w:rsidTr="008B0640">
        <w:trPr>
          <w:jc w:val="center"/>
        </w:trPr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5CA3" w14:textId="1FBF4CD3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 xml:space="preserve">Máximo </w:t>
            </w:r>
            <w:r w:rsidR="00BF496B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p</w:t>
            </w: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untaje</w:t>
            </w:r>
          </w:p>
        </w:tc>
        <w:tc>
          <w:tcPr>
            <w:tcW w:w="6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A1BF" w14:textId="77777777" w:rsidR="00FF0197" w:rsidRPr="00415C61" w:rsidRDefault="00FF0197" w:rsidP="005223F9">
            <w:pPr>
              <w:rPr>
                <w:rFonts w:asciiTheme="minorHAnsi" w:hAnsiTheme="minorHAnsi" w:cstheme="minorHAnsi"/>
                <w:iCs/>
                <w:lang w:val="es-BO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EFA2" w14:textId="49F2785B" w:rsidR="00FF0197" w:rsidRPr="00415C61" w:rsidRDefault="006938B1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3</w:t>
            </w:r>
            <w:r w:rsidR="00FF0197"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0</w:t>
            </w:r>
          </w:p>
        </w:tc>
      </w:tr>
      <w:tr w:rsidR="00FF0197" w:rsidRPr="00415C61" w14:paraId="306E8102" w14:textId="77777777" w:rsidTr="008B0640">
        <w:trPr>
          <w:jc w:val="center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4C09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proofErr w:type="gramStart"/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TOTAL</w:t>
            </w:r>
            <w:proofErr w:type="gramEnd"/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 xml:space="preserve"> MAXIMO 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C8E3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A193" w14:textId="77777777" w:rsidR="00FF0197" w:rsidRPr="00415C61" w:rsidRDefault="00FF0197" w:rsidP="005223F9">
            <w:pPr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70</w:t>
            </w:r>
          </w:p>
        </w:tc>
      </w:tr>
    </w:tbl>
    <w:p w14:paraId="1A580631" w14:textId="77777777" w:rsidR="00FF0197" w:rsidRPr="00415C61" w:rsidRDefault="00FF0197" w:rsidP="00FF0197">
      <w:pPr>
        <w:keepNext/>
        <w:spacing w:after="200" w:line="276" w:lineRule="auto"/>
        <w:ind w:left="540"/>
        <w:contextualSpacing/>
        <w:jc w:val="center"/>
        <w:rPr>
          <w:rFonts w:asciiTheme="minorHAnsi" w:hAnsiTheme="minorHAnsi" w:cstheme="minorHAnsi"/>
          <w:b/>
          <w:bCs/>
          <w:iCs/>
          <w:snapToGrid w:val="0"/>
          <w:lang w:val="es-BO"/>
        </w:rPr>
      </w:pPr>
      <w:r w:rsidRPr="00415C61">
        <w:rPr>
          <w:rFonts w:asciiTheme="minorHAnsi" w:hAnsiTheme="minorHAnsi" w:cstheme="minorHAnsi"/>
          <w:b/>
          <w:bCs/>
          <w:iCs/>
          <w:snapToGrid w:val="0"/>
          <w:lang w:val="es-BO"/>
        </w:rPr>
        <w:t>PUNTAJE PARA CLASIFICAR CRITERIO TÉCNICO</w:t>
      </w: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2"/>
      </w:tblGrid>
      <w:tr w:rsidR="00FF0197" w:rsidRPr="00BF496B" w14:paraId="1160E0E6" w14:textId="77777777" w:rsidTr="003325A4"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3ED2" w14:textId="77777777" w:rsidR="00FF0197" w:rsidRPr="00415C61" w:rsidRDefault="00FF0197" w:rsidP="005223F9">
            <w:pPr>
              <w:jc w:val="both"/>
              <w:rPr>
                <w:rFonts w:asciiTheme="minorHAnsi" w:hAnsiTheme="minorHAnsi" w:cstheme="minorHAnsi"/>
                <w:b/>
                <w:bCs/>
                <w:iCs/>
                <w:lang w:val="es-BO"/>
              </w:rPr>
            </w:pPr>
            <w:r w:rsidRPr="00415C61">
              <w:rPr>
                <w:rFonts w:asciiTheme="minorHAnsi" w:hAnsiTheme="minorHAnsi" w:cstheme="minorHAnsi"/>
                <w:b/>
                <w:bCs/>
                <w:iCs/>
                <w:lang w:val="es-BO"/>
              </w:rPr>
              <w:t>El puntaje mínimo de evaluación técnica es 51 puntos.</w:t>
            </w:r>
          </w:p>
        </w:tc>
      </w:tr>
    </w:tbl>
    <w:p w14:paraId="4CA08C87" w14:textId="77777777" w:rsidR="00FF0197" w:rsidRPr="00415C61" w:rsidRDefault="00FF0197" w:rsidP="00FF0197">
      <w:pPr>
        <w:keepNext/>
        <w:spacing w:after="200" w:line="276" w:lineRule="auto"/>
        <w:ind w:left="540"/>
        <w:contextualSpacing/>
        <w:jc w:val="center"/>
        <w:rPr>
          <w:rFonts w:asciiTheme="minorHAnsi" w:hAnsiTheme="minorHAnsi" w:cstheme="minorHAnsi"/>
          <w:b/>
          <w:bCs/>
          <w:iCs/>
          <w:snapToGrid w:val="0"/>
        </w:rPr>
      </w:pPr>
      <w:r w:rsidRPr="00415C61">
        <w:rPr>
          <w:rFonts w:asciiTheme="minorHAnsi" w:hAnsiTheme="minorHAnsi" w:cstheme="minorHAnsi"/>
          <w:b/>
          <w:bCs/>
          <w:iCs/>
          <w:snapToGrid w:val="0"/>
        </w:rPr>
        <w:t>EVALUACION COMERCIAL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FF0197" w:rsidRPr="00BF496B" w14:paraId="7B7C76CF" w14:textId="77777777" w:rsidTr="003325A4"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0FE" w14:textId="77777777" w:rsidR="00FF0197" w:rsidRPr="003325A4" w:rsidRDefault="00FF0197" w:rsidP="003325A4">
            <w:pPr>
              <w:shd w:val="clear" w:color="auto" w:fill="F5F5F5"/>
              <w:jc w:val="both"/>
              <w:textAlignment w:val="top"/>
              <w:rPr>
                <w:rFonts w:asciiTheme="minorHAnsi" w:hAnsiTheme="minorHAnsi" w:cstheme="minorHAnsi"/>
                <w:iCs/>
                <w:color w:val="222222"/>
                <w:lang w:val="es-ES"/>
              </w:rPr>
            </w:pPr>
            <w:r w:rsidRPr="003325A4">
              <w:rPr>
                <w:rFonts w:asciiTheme="minorHAnsi" w:hAnsiTheme="minorHAnsi" w:cstheme="minorHAnsi"/>
                <w:iCs/>
                <w:color w:val="222222"/>
                <w:lang w:val="es-ES"/>
              </w:rPr>
              <w:t>Mejor precio basado en 30 puntos de la evaluación total.</w:t>
            </w:r>
          </w:p>
          <w:p w14:paraId="0F0B5D3B" w14:textId="77777777" w:rsidR="003325A4" w:rsidRDefault="00FF0197" w:rsidP="003325A4">
            <w:pPr>
              <w:shd w:val="clear" w:color="auto" w:fill="F5F5F5"/>
              <w:jc w:val="both"/>
              <w:textAlignment w:val="top"/>
              <w:rPr>
                <w:rFonts w:asciiTheme="minorHAnsi" w:hAnsiTheme="minorHAnsi" w:cstheme="minorHAnsi"/>
                <w:iCs/>
                <w:color w:val="222222"/>
                <w:lang w:val="es-ES"/>
              </w:rPr>
            </w:pPr>
            <w:r w:rsidRPr="003325A4">
              <w:rPr>
                <w:rFonts w:asciiTheme="minorHAnsi" w:hAnsiTheme="minorHAnsi" w:cstheme="minorHAnsi"/>
                <w:iCs/>
                <w:color w:val="222222"/>
                <w:lang w:val="es-ES"/>
              </w:rPr>
              <w:br/>
              <w:t>UNICEF utiliza la metodología de análisis acumulativo para la revisión de las propuestas financieras. En esta metodología, la puntuación máxima asignada a la propuesta financiera (por ejemplo, 30 puntos) se asigna a la propuesta económica más baja. Todas las otras propuestas de precios reciben resultados en proporción inversa de acuerdo con la siguiente fórmula:</w:t>
            </w:r>
            <w:r w:rsidRPr="003325A4">
              <w:rPr>
                <w:rFonts w:asciiTheme="minorHAnsi" w:hAnsiTheme="minorHAnsi" w:cstheme="minorHAnsi"/>
                <w:iCs/>
                <w:color w:val="222222"/>
                <w:lang w:val="es-ES"/>
              </w:rPr>
              <w:br/>
              <w:t>Puntuación de propuesta de precios A = (puntuación máxima para la propuesta de precios (por ejemplo 30) * El precio de la propuesta de menor precio) / Precio de la propuesta A</w:t>
            </w:r>
            <w:r w:rsidRPr="003325A4">
              <w:rPr>
                <w:rFonts w:asciiTheme="minorHAnsi" w:hAnsiTheme="minorHAnsi" w:cstheme="minorHAnsi"/>
                <w:iCs/>
                <w:color w:val="222222"/>
                <w:lang w:val="es-ES"/>
              </w:rPr>
              <w:br/>
              <w:t>Como resultado de la evaluación financiera, los puntos de cada propuesta se tendrán en mayor consideración en la evaluación final.</w:t>
            </w:r>
          </w:p>
          <w:p w14:paraId="06FEE3F9" w14:textId="42045482" w:rsidR="00FF0197" w:rsidRPr="00415C61" w:rsidRDefault="00FF0197" w:rsidP="003325A4">
            <w:pPr>
              <w:shd w:val="clear" w:color="auto" w:fill="F5F5F5"/>
              <w:jc w:val="both"/>
              <w:textAlignment w:val="top"/>
              <w:rPr>
                <w:rFonts w:asciiTheme="minorHAnsi" w:hAnsiTheme="minorHAnsi" w:cstheme="minorHAnsi"/>
                <w:iCs/>
                <w:lang w:val="es-ES"/>
              </w:rPr>
            </w:pPr>
            <w:r w:rsidRPr="003325A4">
              <w:rPr>
                <w:rFonts w:asciiTheme="minorHAnsi" w:hAnsiTheme="minorHAnsi" w:cstheme="minorHAnsi"/>
                <w:iCs/>
                <w:color w:val="222222"/>
                <w:lang w:val="es-ES"/>
              </w:rPr>
              <w:t>La puntuación total para la evaluación final debe ser 100. En el ejemplo de una proporción de 70:30 de la puntuación máxima asignada a la propuesta técnica es del 70 y 30 de la propuesta financiera.</w:t>
            </w:r>
          </w:p>
        </w:tc>
      </w:tr>
    </w:tbl>
    <w:p w14:paraId="70E6DB9B" w14:textId="77777777" w:rsidR="00FF0197" w:rsidRPr="00415C61" w:rsidRDefault="00FF0197" w:rsidP="00FF0197">
      <w:pPr>
        <w:rPr>
          <w:rFonts w:asciiTheme="minorHAnsi" w:eastAsiaTheme="minorHAnsi" w:hAnsiTheme="minorHAnsi" w:cstheme="minorHAnsi"/>
          <w:b/>
          <w:bCs/>
          <w:i/>
          <w:iCs/>
          <w:sz w:val="18"/>
          <w:szCs w:val="18"/>
          <w:lang w:val="es-ES"/>
        </w:rPr>
      </w:pPr>
      <w:r w:rsidRPr="00415C61">
        <w:rPr>
          <w:rFonts w:asciiTheme="minorHAnsi" w:hAnsiTheme="minorHAnsi" w:cstheme="minorHAnsi"/>
          <w:b/>
          <w:bCs/>
          <w:iCs/>
          <w:sz w:val="18"/>
          <w:szCs w:val="18"/>
          <w:lang w:val="es-ES"/>
        </w:rPr>
        <w:br w:type="page"/>
      </w:r>
    </w:p>
    <w:p w14:paraId="741FBB36" w14:textId="2888F3CA" w:rsidR="001C70F5" w:rsidRPr="00415C61" w:rsidRDefault="001C70F5" w:rsidP="006846B5">
      <w:pPr>
        <w:jc w:val="both"/>
        <w:rPr>
          <w:rFonts w:asciiTheme="minorHAnsi" w:hAnsiTheme="minorHAnsi" w:cstheme="minorHAnsi"/>
          <w:lang w:val="es-ES"/>
        </w:rPr>
      </w:pPr>
    </w:p>
    <w:p w14:paraId="741FBB37" w14:textId="3550CAFB" w:rsidR="001C70F5" w:rsidRPr="00415C61" w:rsidRDefault="003325A4" w:rsidP="003325A4">
      <w:pPr>
        <w:pStyle w:val="ListParagraph"/>
        <w:numPr>
          <w:ilvl w:val="1"/>
          <w:numId w:val="7"/>
        </w:numPr>
        <w:tabs>
          <w:tab w:val="left" w:pos="540"/>
        </w:tabs>
        <w:spacing w:line="249" w:lineRule="auto"/>
        <w:ind w:right="30" w:hanging="730"/>
        <w:jc w:val="both"/>
        <w:rPr>
          <w:rFonts w:asciiTheme="minorHAnsi" w:hAnsiTheme="minorHAnsi" w:cstheme="minorHAnsi"/>
          <w:lang w:val="es-ES"/>
        </w:rPr>
      </w:pPr>
      <w:r w:rsidRPr="00415C61">
        <w:rPr>
          <w:rFonts w:asciiTheme="minorHAnsi" w:hAnsiTheme="minorHAnsi" w:cstheme="minorHAnsi"/>
          <w:u w:val="single"/>
          <w:lang w:val="es-ES"/>
        </w:rPr>
        <w:t>Arreglos</w:t>
      </w:r>
      <w:r w:rsidRPr="00415C61">
        <w:rPr>
          <w:rFonts w:asciiTheme="minorHAnsi" w:hAnsiTheme="minorHAnsi" w:cstheme="minorHAnsi"/>
          <w:spacing w:val="-3"/>
          <w:u w:val="single"/>
          <w:lang w:val="es-ES"/>
        </w:rPr>
        <w:t xml:space="preserve"> </w:t>
      </w:r>
      <w:r w:rsidRPr="00415C61">
        <w:rPr>
          <w:rFonts w:asciiTheme="minorHAnsi" w:hAnsiTheme="minorHAnsi" w:cstheme="minorHAnsi"/>
          <w:u w:val="single"/>
          <w:lang w:val="es-ES"/>
        </w:rPr>
        <w:t>múltiples.</w:t>
      </w:r>
      <w:r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El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1364EB" w:rsidRPr="00415C61">
        <w:rPr>
          <w:rFonts w:asciiTheme="minorHAnsi" w:hAnsiTheme="minorHAnsi" w:cstheme="minorHAnsi"/>
          <w:lang w:val="es-ES"/>
        </w:rPr>
        <w:t>Unicef</w:t>
      </w:r>
      <w:r w:rsidRPr="00415C61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se</w:t>
      </w:r>
      <w:r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reserva</w:t>
      </w:r>
      <w:r w:rsidRPr="00415C61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el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derecho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de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hacer</w:t>
      </w:r>
      <w:r w:rsidRPr="00415C61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arreglos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múltiples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en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relación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con cualquier servicio o servicios cuando considere que ello redunda en su propio interés.</w:t>
      </w:r>
    </w:p>
    <w:p w14:paraId="741FBB38" w14:textId="77777777" w:rsidR="001C70F5" w:rsidRPr="00415C61" w:rsidRDefault="001C70F5" w:rsidP="001364EB">
      <w:pPr>
        <w:pStyle w:val="BodyText"/>
        <w:spacing w:before="1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41FBB3A" w14:textId="2A50BB8F" w:rsidR="001C70F5" w:rsidRPr="003325A4" w:rsidRDefault="003325A4" w:rsidP="003325A4">
      <w:pPr>
        <w:pStyle w:val="ListParagraph"/>
        <w:numPr>
          <w:ilvl w:val="1"/>
          <w:numId w:val="7"/>
        </w:numPr>
        <w:tabs>
          <w:tab w:val="left" w:pos="630"/>
        </w:tabs>
        <w:spacing w:before="14" w:line="247" w:lineRule="auto"/>
        <w:ind w:left="540" w:right="30" w:hanging="540"/>
        <w:jc w:val="both"/>
        <w:rPr>
          <w:rFonts w:asciiTheme="minorHAnsi" w:hAnsiTheme="minorHAnsi" w:cstheme="minorHAnsi"/>
          <w:lang w:val="es-ES"/>
        </w:rPr>
      </w:pPr>
      <w:r w:rsidRPr="003325A4">
        <w:rPr>
          <w:rFonts w:asciiTheme="minorHAnsi" w:hAnsiTheme="minorHAnsi" w:cstheme="minorHAnsi"/>
          <w:u w:val="single"/>
          <w:lang w:val="es-ES"/>
        </w:rPr>
        <w:t>Negociación</w:t>
      </w:r>
      <w:r w:rsidRPr="003325A4">
        <w:rPr>
          <w:rFonts w:asciiTheme="minorHAnsi" w:hAnsiTheme="minorHAnsi" w:cstheme="minorHAnsi"/>
          <w:lang w:val="es-ES"/>
        </w:rPr>
        <w:t>.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El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="001364EB" w:rsidRPr="003325A4">
        <w:rPr>
          <w:rFonts w:asciiTheme="minorHAnsi" w:hAnsiTheme="minorHAnsi" w:cstheme="minorHAnsi"/>
          <w:lang w:val="es-ES"/>
        </w:rPr>
        <w:t>Unicef</w:t>
      </w:r>
      <w:r w:rsidRPr="003325A4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se</w:t>
      </w:r>
      <w:r w:rsidRPr="003325A4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reserva</w:t>
      </w:r>
      <w:r w:rsidRPr="003325A4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el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derecho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de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negociar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con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el</w:t>
      </w:r>
      <w:r w:rsidRPr="003325A4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Proponente</w:t>
      </w:r>
      <w:r w:rsidRPr="003325A4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o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spacing w:val="-5"/>
          <w:lang w:val="es-ES"/>
        </w:rPr>
        <w:t>los p</w:t>
      </w:r>
      <w:r w:rsidRPr="003325A4">
        <w:rPr>
          <w:rFonts w:asciiTheme="minorHAnsi" w:hAnsiTheme="minorHAnsi" w:cstheme="minorHAnsi"/>
          <w:lang w:val="es-ES"/>
        </w:rPr>
        <w:t>roponentes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que</w:t>
      </w:r>
      <w:r w:rsidRPr="003325A4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hayan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obtenido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la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mejor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calificación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o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clasificación,</w:t>
      </w:r>
      <w:r w:rsidRPr="003325A4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es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decir,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los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>que</w:t>
      </w:r>
      <w:r w:rsidRPr="003325A4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325A4">
        <w:rPr>
          <w:rFonts w:asciiTheme="minorHAnsi" w:hAnsiTheme="minorHAnsi" w:cstheme="minorHAnsi"/>
          <w:lang w:val="es-ES"/>
        </w:rPr>
        <w:t xml:space="preserve">ofrezcan en general la </w:t>
      </w:r>
      <w:r w:rsidR="00E41F06" w:rsidRPr="003325A4">
        <w:rPr>
          <w:rFonts w:asciiTheme="minorHAnsi" w:hAnsiTheme="minorHAnsi" w:cstheme="minorHAnsi"/>
          <w:lang w:val="es-ES"/>
        </w:rPr>
        <w:t>propuesta</w:t>
      </w:r>
      <w:r w:rsidRPr="003325A4">
        <w:rPr>
          <w:rFonts w:asciiTheme="minorHAnsi" w:hAnsiTheme="minorHAnsi" w:cstheme="minorHAnsi"/>
          <w:lang w:val="es-ES"/>
        </w:rPr>
        <w:t xml:space="preserve"> de mejor relación calidad-precio.</w:t>
      </w:r>
    </w:p>
    <w:p w14:paraId="741FBB3B" w14:textId="77777777" w:rsidR="001C70F5" w:rsidRPr="00415C61" w:rsidRDefault="001C70F5" w:rsidP="001364EB">
      <w:pPr>
        <w:pStyle w:val="BodyText"/>
        <w:spacing w:before="6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41FBB3C" w14:textId="196F0FCE" w:rsidR="001C70F5" w:rsidRPr="00415C61" w:rsidRDefault="003325A4" w:rsidP="003325A4">
      <w:pPr>
        <w:pStyle w:val="ListParagraph"/>
        <w:numPr>
          <w:ilvl w:val="1"/>
          <w:numId w:val="7"/>
        </w:numPr>
        <w:tabs>
          <w:tab w:val="left" w:pos="540"/>
        </w:tabs>
        <w:spacing w:line="249" w:lineRule="auto"/>
        <w:ind w:left="540" w:right="30" w:hanging="540"/>
        <w:jc w:val="both"/>
        <w:rPr>
          <w:rFonts w:asciiTheme="minorHAnsi" w:hAnsiTheme="minorHAnsi" w:cstheme="minorHAnsi"/>
          <w:lang w:val="es-ES"/>
        </w:rPr>
      </w:pPr>
      <w:r w:rsidRPr="00415C61">
        <w:rPr>
          <w:rFonts w:asciiTheme="minorHAnsi" w:hAnsiTheme="minorHAnsi" w:cstheme="minorHAnsi"/>
          <w:u w:val="single"/>
          <w:lang w:val="es-ES"/>
        </w:rPr>
        <w:t>Notificación</w:t>
      </w:r>
      <w:r w:rsidRPr="00415C61">
        <w:rPr>
          <w:rFonts w:asciiTheme="minorHAnsi" w:hAnsiTheme="minorHAnsi" w:cstheme="minorHAnsi"/>
          <w:spacing w:val="-3"/>
          <w:u w:val="single"/>
          <w:lang w:val="es-ES"/>
        </w:rPr>
        <w:t xml:space="preserve"> </w:t>
      </w:r>
      <w:r w:rsidRPr="00415C61">
        <w:rPr>
          <w:rFonts w:asciiTheme="minorHAnsi" w:hAnsiTheme="minorHAnsi" w:cstheme="minorHAnsi"/>
          <w:u w:val="single"/>
          <w:lang w:val="es-ES"/>
        </w:rPr>
        <w:t>de</w:t>
      </w:r>
      <w:r w:rsidRPr="00415C61">
        <w:rPr>
          <w:rFonts w:asciiTheme="minorHAnsi" w:hAnsiTheme="minorHAnsi" w:cstheme="minorHAnsi"/>
          <w:spacing w:val="-3"/>
          <w:u w:val="single"/>
          <w:lang w:val="es-ES"/>
        </w:rPr>
        <w:t xml:space="preserve"> </w:t>
      </w:r>
      <w:r w:rsidRPr="00415C61">
        <w:rPr>
          <w:rFonts w:asciiTheme="minorHAnsi" w:hAnsiTheme="minorHAnsi" w:cstheme="minorHAnsi"/>
          <w:u w:val="single"/>
          <w:lang w:val="es-ES"/>
        </w:rPr>
        <w:t>la</w:t>
      </w:r>
      <w:r w:rsidRPr="00415C61">
        <w:rPr>
          <w:rFonts w:asciiTheme="minorHAnsi" w:hAnsiTheme="minorHAnsi" w:cstheme="minorHAnsi"/>
          <w:spacing w:val="-2"/>
          <w:u w:val="single"/>
          <w:lang w:val="es-ES"/>
        </w:rPr>
        <w:t xml:space="preserve"> </w:t>
      </w:r>
      <w:r w:rsidRPr="00415C61">
        <w:rPr>
          <w:rFonts w:asciiTheme="minorHAnsi" w:hAnsiTheme="minorHAnsi" w:cstheme="minorHAnsi"/>
          <w:u w:val="single"/>
          <w:lang w:val="es-ES"/>
        </w:rPr>
        <w:t>adjudicación</w:t>
      </w:r>
      <w:r w:rsidRPr="00415C61">
        <w:rPr>
          <w:rFonts w:asciiTheme="minorHAnsi" w:hAnsiTheme="minorHAnsi" w:cstheme="minorHAnsi"/>
          <w:lang w:val="es-ES"/>
        </w:rPr>
        <w:t>.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El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="001364EB" w:rsidRPr="00415C61">
        <w:rPr>
          <w:rFonts w:asciiTheme="minorHAnsi" w:hAnsiTheme="minorHAnsi" w:cstheme="minorHAnsi"/>
          <w:lang w:val="es-ES"/>
        </w:rPr>
        <w:t>Unicef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solo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notificará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al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Proponente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o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a</w:t>
      </w:r>
      <w:r w:rsidRPr="00415C61">
        <w:rPr>
          <w:rFonts w:asciiTheme="minorHAnsi" w:hAnsiTheme="minorHAnsi" w:cstheme="minorHAnsi"/>
          <w:spacing w:val="-4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los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>Proponentes</w:t>
      </w:r>
      <w:r w:rsidRPr="00415C61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415C61">
        <w:rPr>
          <w:rFonts w:asciiTheme="minorHAnsi" w:hAnsiTheme="minorHAnsi" w:cstheme="minorHAnsi"/>
          <w:lang w:val="es-ES"/>
        </w:rPr>
        <w:t xml:space="preserve">a los que se haya adjudicado el Acuerdo a Largo Plazo de Prestación de Servicios resultante de este proceso de licitación. El </w:t>
      </w:r>
      <w:r w:rsidR="001364EB" w:rsidRPr="00415C61">
        <w:rPr>
          <w:rFonts w:asciiTheme="minorHAnsi" w:hAnsiTheme="minorHAnsi" w:cstheme="minorHAnsi"/>
          <w:lang w:val="es-ES"/>
        </w:rPr>
        <w:t>Unicef</w:t>
      </w:r>
      <w:r w:rsidRPr="00415C61">
        <w:rPr>
          <w:rFonts w:asciiTheme="minorHAnsi" w:hAnsiTheme="minorHAnsi" w:cstheme="minorHAnsi"/>
          <w:lang w:val="es-ES"/>
        </w:rPr>
        <w:t xml:space="preserve"> podrá notificar a los demás Proponentes el resultado de este proceso de licitación, pero no está obligado a hacerlo.</w:t>
      </w:r>
    </w:p>
    <w:sectPr w:rsidR="001C70F5" w:rsidRPr="00415C61" w:rsidSect="00415C61">
      <w:headerReference w:type="default" r:id="rId13"/>
      <w:footerReference w:type="default" r:id="rId14"/>
      <w:pgSz w:w="11910" w:h="16840"/>
      <w:pgMar w:top="1440" w:right="1440" w:bottom="1440" w:left="1440" w:header="35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BB46" w14:textId="77777777" w:rsidR="00AA20B9" w:rsidRDefault="003325A4">
      <w:r>
        <w:separator/>
      </w:r>
    </w:p>
  </w:endnote>
  <w:endnote w:type="continuationSeparator" w:id="0">
    <w:p w14:paraId="741FBB48" w14:textId="77777777" w:rsidR="00AA20B9" w:rsidRDefault="0033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BB41" w14:textId="6C906806" w:rsidR="001C70F5" w:rsidRDefault="00B27DC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741FBB46" wp14:editId="6A377500">
              <wp:simplePos x="0" y="0"/>
              <wp:positionH relativeFrom="page">
                <wp:posOffset>6296660</wp:posOffset>
              </wp:positionH>
              <wp:positionV relativeFrom="page">
                <wp:posOffset>10102850</wp:posOffset>
              </wp:positionV>
              <wp:extent cx="735965" cy="149860"/>
              <wp:effectExtent l="0" t="0" r="0" b="0"/>
              <wp:wrapNone/>
              <wp:docPr id="44939197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BB4B" w14:textId="77777777" w:rsidR="001C70F5" w:rsidRDefault="003325A4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782D3C0">
            <v:shapetype id="_x0000_t202" coordsize="21600,21600" o:spt="202" path="m,l,21600r21600,l21600,xe" w14:anchorId="741FBB46">
              <v:stroke joinstyle="miter"/>
              <v:path gradientshapeok="t" o:connecttype="rect"/>
            </v:shapetype>
            <v:shape id="docshape5" style="position:absolute;margin-left:495.8pt;margin-top:795.5pt;width:57.95pt;height:11.8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">
              <v:textbox inset="0,0,0,0">
                <w:txbxContent>
                  <w:p w:rsidR="001C70F5" w:rsidRDefault="003325A4" w14:paraId="7F033099" w14:textId="77777777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Página</w:t>
                    </w:r>
                    <w:r>
                      <w:rPr>
                        <w:rFonts w:ascii="Verdana" w:hAnsi="Verdan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4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 xml:space="preserve">de </w:t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Verdana" w:hAns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BB42" w14:textId="77777777" w:rsidR="00AA20B9" w:rsidRDefault="003325A4">
      <w:r>
        <w:separator/>
      </w:r>
    </w:p>
  </w:footnote>
  <w:footnote w:type="continuationSeparator" w:id="0">
    <w:p w14:paraId="741FBB44" w14:textId="77777777" w:rsidR="00AA20B9" w:rsidRDefault="0033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BB40" w14:textId="7207DBD2" w:rsidR="001C70F5" w:rsidRDefault="00B27DC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741FBB45" wp14:editId="303EBDE6">
              <wp:simplePos x="0" y="0"/>
              <wp:positionH relativeFrom="page">
                <wp:posOffset>1363980</wp:posOffset>
              </wp:positionH>
              <wp:positionV relativeFrom="page">
                <wp:posOffset>209550</wp:posOffset>
              </wp:positionV>
              <wp:extent cx="5003165" cy="379095"/>
              <wp:effectExtent l="0" t="0" r="0" b="0"/>
              <wp:wrapNone/>
              <wp:docPr id="87770343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16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BB4A" w14:textId="6E6725F5" w:rsidR="001C70F5" w:rsidRPr="001364EB" w:rsidRDefault="001C70F5">
                          <w:pPr>
                            <w:spacing w:before="10" w:line="252" w:lineRule="auto"/>
                            <w:ind w:left="848" w:hanging="828"/>
                            <w:rPr>
                              <w:b/>
                              <w:sz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7C4B87A">
            <v:shapetype id="_x0000_t202" coordsize="21600,21600" o:spt="202" path="m,l,21600r21600,l21600,xe" w14:anchorId="741FBB45">
              <v:stroke joinstyle="miter"/>
              <v:path gradientshapeok="t" o:connecttype="rect"/>
            </v:shapetype>
            <v:shape id="docshape4" style="position:absolute;margin-left:107.4pt;margin-top:16.5pt;width:393.95pt;height:29.8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">
              <v:textbox inset="0,0,0,0">
                <w:txbxContent>
                  <w:p w:rsidRPr="001364EB" w:rsidR="001C70F5" w:rsidRDefault="001C70F5" w14:paraId="672A6659" w14:textId="6E6725F5">
                    <w:pPr>
                      <w:spacing w:before="10" w:line="252" w:lineRule="auto"/>
                      <w:ind w:left="848" w:hanging="828"/>
                      <w:rPr>
                        <w:b/>
                        <w:sz w:val="24"/>
                        <w:lang w:val="es-E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9"/>
    <w:multiLevelType w:val="hybridMultilevel"/>
    <w:tmpl w:val="F5648CBC"/>
    <w:lvl w:ilvl="0" w:tplc="7FCADB0E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4276F0">
      <w:numFmt w:val="bullet"/>
      <w:lvlText w:val="•"/>
      <w:lvlJc w:val="left"/>
      <w:pPr>
        <w:ind w:left="1258" w:hanging="240"/>
      </w:pPr>
      <w:rPr>
        <w:rFonts w:hint="default"/>
        <w:lang w:val="en-US" w:eastAsia="en-US" w:bidi="ar-SA"/>
      </w:rPr>
    </w:lvl>
    <w:lvl w:ilvl="2" w:tplc="4F665032">
      <w:numFmt w:val="bullet"/>
      <w:lvlText w:val="•"/>
      <w:lvlJc w:val="left"/>
      <w:pPr>
        <w:ind w:left="2177" w:hanging="240"/>
      </w:pPr>
      <w:rPr>
        <w:rFonts w:hint="default"/>
        <w:lang w:val="en-US" w:eastAsia="en-US" w:bidi="ar-SA"/>
      </w:rPr>
    </w:lvl>
    <w:lvl w:ilvl="3" w:tplc="F12233CA">
      <w:numFmt w:val="bullet"/>
      <w:lvlText w:val="•"/>
      <w:lvlJc w:val="left"/>
      <w:pPr>
        <w:ind w:left="3096" w:hanging="240"/>
      </w:pPr>
      <w:rPr>
        <w:rFonts w:hint="default"/>
        <w:lang w:val="en-US" w:eastAsia="en-US" w:bidi="ar-SA"/>
      </w:rPr>
    </w:lvl>
    <w:lvl w:ilvl="4" w:tplc="446C69F2">
      <w:numFmt w:val="bullet"/>
      <w:lvlText w:val="•"/>
      <w:lvlJc w:val="left"/>
      <w:pPr>
        <w:ind w:left="4014" w:hanging="240"/>
      </w:pPr>
      <w:rPr>
        <w:rFonts w:hint="default"/>
        <w:lang w:val="en-US" w:eastAsia="en-US" w:bidi="ar-SA"/>
      </w:rPr>
    </w:lvl>
    <w:lvl w:ilvl="5" w:tplc="D0CCCEFC">
      <w:numFmt w:val="bullet"/>
      <w:lvlText w:val="•"/>
      <w:lvlJc w:val="left"/>
      <w:pPr>
        <w:ind w:left="4933" w:hanging="240"/>
      </w:pPr>
      <w:rPr>
        <w:rFonts w:hint="default"/>
        <w:lang w:val="en-US" w:eastAsia="en-US" w:bidi="ar-SA"/>
      </w:rPr>
    </w:lvl>
    <w:lvl w:ilvl="6" w:tplc="149AAB30">
      <w:numFmt w:val="bullet"/>
      <w:lvlText w:val="•"/>
      <w:lvlJc w:val="left"/>
      <w:pPr>
        <w:ind w:left="5852" w:hanging="240"/>
      </w:pPr>
      <w:rPr>
        <w:rFonts w:hint="default"/>
        <w:lang w:val="en-US" w:eastAsia="en-US" w:bidi="ar-SA"/>
      </w:rPr>
    </w:lvl>
    <w:lvl w:ilvl="7" w:tplc="D8D2807A">
      <w:numFmt w:val="bullet"/>
      <w:lvlText w:val="•"/>
      <w:lvlJc w:val="left"/>
      <w:pPr>
        <w:ind w:left="6770" w:hanging="240"/>
      </w:pPr>
      <w:rPr>
        <w:rFonts w:hint="default"/>
        <w:lang w:val="en-US" w:eastAsia="en-US" w:bidi="ar-SA"/>
      </w:rPr>
    </w:lvl>
    <w:lvl w:ilvl="8" w:tplc="43BE3DE6">
      <w:numFmt w:val="bullet"/>
      <w:lvlText w:val="•"/>
      <w:lvlJc w:val="left"/>
      <w:pPr>
        <w:ind w:left="7689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2691D6C"/>
    <w:multiLevelType w:val="hybridMultilevel"/>
    <w:tmpl w:val="EC1A28BC"/>
    <w:lvl w:ilvl="0" w:tplc="387EC16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745322">
      <w:numFmt w:val="bullet"/>
      <w:lvlText w:val="•"/>
      <w:lvlJc w:val="left"/>
      <w:pPr>
        <w:ind w:left="1258" w:hanging="240"/>
      </w:pPr>
      <w:rPr>
        <w:rFonts w:hint="default"/>
        <w:lang w:val="en-US" w:eastAsia="en-US" w:bidi="ar-SA"/>
      </w:rPr>
    </w:lvl>
    <w:lvl w:ilvl="2" w:tplc="AA0C11F6">
      <w:numFmt w:val="bullet"/>
      <w:lvlText w:val="•"/>
      <w:lvlJc w:val="left"/>
      <w:pPr>
        <w:ind w:left="2177" w:hanging="240"/>
      </w:pPr>
      <w:rPr>
        <w:rFonts w:hint="default"/>
        <w:lang w:val="en-US" w:eastAsia="en-US" w:bidi="ar-SA"/>
      </w:rPr>
    </w:lvl>
    <w:lvl w:ilvl="3" w:tplc="51440C4C">
      <w:numFmt w:val="bullet"/>
      <w:lvlText w:val="•"/>
      <w:lvlJc w:val="left"/>
      <w:pPr>
        <w:ind w:left="3096" w:hanging="240"/>
      </w:pPr>
      <w:rPr>
        <w:rFonts w:hint="default"/>
        <w:lang w:val="en-US" w:eastAsia="en-US" w:bidi="ar-SA"/>
      </w:rPr>
    </w:lvl>
    <w:lvl w:ilvl="4" w:tplc="3EC0A246">
      <w:numFmt w:val="bullet"/>
      <w:lvlText w:val="•"/>
      <w:lvlJc w:val="left"/>
      <w:pPr>
        <w:ind w:left="4014" w:hanging="240"/>
      </w:pPr>
      <w:rPr>
        <w:rFonts w:hint="default"/>
        <w:lang w:val="en-US" w:eastAsia="en-US" w:bidi="ar-SA"/>
      </w:rPr>
    </w:lvl>
    <w:lvl w:ilvl="5" w:tplc="CB260496">
      <w:numFmt w:val="bullet"/>
      <w:lvlText w:val="•"/>
      <w:lvlJc w:val="left"/>
      <w:pPr>
        <w:ind w:left="4933" w:hanging="240"/>
      </w:pPr>
      <w:rPr>
        <w:rFonts w:hint="default"/>
        <w:lang w:val="en-US" w:eastAsia="en-US" w:bidi="ar-SA"/>
      </w:rPr>
    </w:lvl>
    <w:lvl w:ilvl="6" w:tplc="511E6166">
      <w:numFmt w:val="bullet"/>
      <w:lvlText w:val="•"/>
      <w:lvlJc w:val="left"/>
      <w:pPr>
        <w:ind w:left="5852" w:hanging="240"/>
      </w:pPr>
      <w:rPr>
        <w:rFonts w:hint="default"/>
        <w:lang w:val="en-US" w:eastAsia="en-US" w:bidi="ar-SA"/>
      </w:rPr>
    </w:lvl>
    <w:lvl w:ilvl="7" w:tplc="E1B0DBB2">
      <w:numFmt w:val="bullet"/>
      <w:lvlText w:val="•"/>
      <w:lvlJc w:val="left"/>
      <w:pPr>
        <w:ind w:left="6770" w:hanging="240"/>
      </w:pPr>
      <w:rPr>
        <w:rFonts w:hint="default"/>
        <w:lang w:val="en-US" w:eastAsia="en-US" w:bidi="ar-SA"/>
      </w:rPr>
    </w:lvl>
    <w:lvl w:ilvl="8" w:tplc="BD1C6272">
      <w:numFmt w:val="bullet"/>
      <w:lvlText w:val="•"/>
      <w:lvlJc w:val="left"/>
      <w:pPr>
        <w:ind w:left="7689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03114A55"/>
    <w:multiLevelType w:val="hybridMultilevel"/>
    <w:tmpl w:val="A32A2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06C3"/>
    <w:multiLevelType w:val="multilevel"/>
    <w:tmpl w:val="18DCFFEC"/>
    <w:lvl w:ilvl="0">
      <w:start w:val="1"/>
      <w:numFmt w:val="decimal"/>
      <w:lvlText w:val="%1"/>
      <w:lvlJc w:val="left"/>
      <w:pPr>
        <w:ind w:left="1182" w:hanging="73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82" w:hanging="73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18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89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9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36EF33BD"/>
    <w:multiLevelType w:val="multilevel"/>
    <w:tmpl w:val="168C7A36"/>
    <w:lvl w:ilvl="0">
      <w:start w:val="1"/>
      <w:numFmt w:val="decimal"/>
      <w:lvlText w:val="%1"/>
      <w:lvlJc w:val="left"/>
      <w:pPr>
        <w:ind w:left="1264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64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89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9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1E81887"/>
    <w:multiLevelType w:val="multilevel"/>
    <w:tmpl w:val="6E1CB750"/>
    <w:lvl w:ilvl="0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09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F53ABD"/>
    <w:multiLevelType w:val="hybridMultilevel"/>
    <w:tmpl w:val="256866B0"/>
    <w:lvl w:ilvl="0" w:tplc="D49CEEB6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884D74">
      <w:numFmt w:val="bullet"/>
      <w:lvlText w:val="•"/>
      <w:lvlJc w:val="left"/>
      <w:pPr>
        <w:ind w:left="1321" w:hanging="240"/>
      </w:pPr>
      <w:rPr>
        <w:rFonts w:hint="default"/>
        <w:lang w:val="en-US" w:eastAsia="en-US" w:bidi="ar-SA"/>
      </w:rPr>
    </w:lvl>
    <w:lvl w:ilvl="2" w:tplc="E8E8A7AE">
      <w:numFmt w:val="bullet"/>
      <w:lvlText w:val="•"/>
      <w:lvlJc w:val="left"/>
      <w:pPr>
        <w:ind w:left="2283" w:hanging="240"/>
      </w:pPr>
      <w:rPr>
        <w:rFonts w:hint="default"/>
        <w:lang w:val="en-US" w:eastAsia="en-US" w:bidi="ar-SA"/>
      </w:rPr>
    </w:lvl>
    <w:lvl w:ilvl="3" w:tplc="593E02B0">
      <w:numFmt w:val="bullet"/>
      <w:lvlText w:val="•"/>
      <w:lvlJc w:val="left"/>
      <w:pPr>
        <w:ind w:left="3245" w:hanging="240"/>
      </w:pPr>
      <w:rPr>
        <w:rFonts w:hint="default"/>
        <w:lang w:val="en-US" w:eastAsia="en-US" w:bidi="ar-SA"/>
      </w:rPr>
    </w:lvl>
    <w:lvl w:ilvl="4" w:tplc="73C2541C">
      <w:numFmt w:val="bullet"/>
      <w:lvlText w:val="•"/>
      <w:lvlJc w:val="left"/>
      <w:pPr>
        <w:ind w:left="4207" w:hanging="240"/>
      </w:pPr>
      <w:rPr>
        <w:rFonts w:hint="default"/>
        <w:lang w:val="en-US" w:eastAsia="en-US" w:bidi="ar-SA"/>
      </w:rPr>
    </w:lvl>
    <w:lvl w:ilvl="5" w:tplc="180CE9CA">
      <w:numFmt w:val="bullet"/>
      <w:lvlText w:val="•"/>
      <w:lvlJc w:val="left"/>
      <w:pPr>
        <w:ind w:left="5169" w:hanging="240"/>
      </w:pPr>
      <w:rPr>
        <w:rFonts w:hint="default"/>
        <w:lang w:val="en-US" w:eastAsia="en-US" w:bidi="ar-SA"/>
      </w:rPr>
    </w:lvl>
    <w:lvl w:ilvl="6" w:tplc="7A5805B0">
      <w:numFmt w:val="bullet"/>
      <w:lvlText w:val="•"/>
      <w:lvlJc w:val="left"/>
      <w:pPr>
        <w:ind w:left="6131" w:hanging="240"/>
      </w:pPr>
      <w:rPr>
        <w:rFonts w:hint="default"/>
        <w:lang w:val="en-US" w:eastAsia="en-US" w:bidi="ar-SA"/>
      </w:rPr>
    </w:lvl>
    <w:lvl w:ilvl="7" w:tplc="94A0336E">
      <w:numFmt w:val="bullet"/>
      <w:lvlText w:val="•"/>
      <w:lvlJc w:val="left"/>
      <w:pPr>
        <w:ind w:left="7093" w:hanging="240"/>
      </w:pPr>
      <w:rPr>
        <w:rFonts w:hint="default"/>
        <w:lang w:val="en-US" w:eastAsia="en-US" w:bidi="ar-SA"/>
      </w:rPr>
    </w:lvl>
    <w:lvl w:ilvl="8" w:tplc="69A68C8A">
      <w:numFmt w:val="bullet"/>
      <w:lvlText w:val="•"/>
      <w:lvlJc w:val="left"/>
      <w:pPr>
        <w:ind w:left="8055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502D1516"/>
    <w:multiLevelType w:val="hybridMultilevel"/>
    <w:tmpl w:val="214E2BE8"/>
    <w:lvl w:ilvl="0" w:tplc="87E6F76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D5EEE"/>
    <w:multiLevelType w:val="hybridMultilevel"/>
    <w:tmpl w:val="59E058D2"/>
    <w:lvl w:ilvl="0" w:tplc="F7B0B66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39AE21A">
      <w:numFmt w:val="bullet"/>
      <w:lvlText w:val="•"/>
      <w:lvlJc w:val="left"/>
      <w:pPr>
        <w:ind w:left="1213" w:hanging="140"/>
      </w:pPr>
      <w:rPr>
        <w:rFonts w:hint="default"/>
        <w:lang w:val="en-US" w:eastAsia="en-US" w:bidi="ar-SA"/>
      </w:rPr>
    </w:lvl>
    <w:lvl w:ilvl="2" w:tplc="A1107C3A">
      <w:numFmt w:val="bullet"/>
      <w:lvlText w:val="•"/>
      <w:lvlJc w:val="left"/>
      <w:pPr>
        <w:ind w:left="2187" w:hanging="140"/>
      </w:pPr>
      <w:rPr>
        <w:rFonts w:hint="default"/>
        <w:lang w:val="en-US" w:eastAsia="en-US" w:bidi="ar-SA"/>
      </w:rPr>
    </w:lvl>
    <w:lvl w:ilvl="3" w:tplc="3E78CFF8">
      <w:numFmt w:val="bullet"/>
      <w:lvlText w:val="•"/>
      <w:lvlJc w:val="left"/>
      <w:pPr>
        <w:ind w:left="3161" w:hanging="140"/>
      </w:pPr>
      <w:rPr>
        <w:rFonts w:hint="default"/>
        <w:lang w:val="en-US" w:eastAsia="en-US" w:bidi="ar-SA"/>
      </w:rPr>
    </w:lvl>
    <w:lvl w:ilvl="4" w:tplc="1D327DC8">
      <w:numFmt w:val="bullet"/>
      <w:lvlText w:val="•"/>
      <w:lvlJc w:val="left"/>
      <w:pPr>
        <w:ind w:left="4135" w:hanging="140"/>
      </w:pPr>
      <w:rPr>
        <w:rFonts w:hint="default"/>
        <w:lang w:val="en-US" w:eastAsia="en-US" w:bidi="ar-SA"/>
      </w:rPr>
    </w:lvl>
    <w:lvl w:ilvl="5" w:tplc="D5862E82">
      <w:numFmt w:val="bullet"/>
      <w:lvlText w:val="•"/>
      <w:lvlJc w:val="left"/>
      <w:pPr>
        <w:ind w:left="5109" w:hanging="140"/>
      </w:pPr>
      <w:rPr>
        <w:rFonts w:hint="default"/>
        <w:lang w:val="en-US" w:eastAsia="en-US" w:bidi="ar-SA"/>
      </w:rPr>
    </w:lvl>
    <w:lvl w:ilvl="6" w:tplc="807E0872">
      <w:numFmt w:val="bullet"/>
      <w:lvlText w:val="•"/>
      <w:lvlJc w:val="left"/>
      <w:pPr>
        <w:ind w:left="6083" w:hanging="140"/>
      </w:pPr>
      <w:rPr>
        <w:rFonts w:hint="default"/>
        <w:lang w:val="en-US" w:eastAsia="en-US" w:bidi="ar-SA"/>
      </w:rPr>
    </w:lvl>
    <w:lvl w:ilvl="7" w:tplc="655876FE">
      <w:numFmt w:val="bullet"/>
      <w:lvlText w:val="•"/>
      <w:lvlJc w:val="left"/>
      <w:pPr>
        <w:ind w:left="7057" w:hanging="140"/>
      </w:pPr>
      <w:rPr>
        <w:rFonts w:hint="default"/>
        <w:lang w:val="en-US" w:eastAsia="en-US" w:bidi="ar-SA"/>
      </w:rPr>
    </w:lvl>
    <w:lvl w:ilvl="8" w:tplc="62468CD0">
      <w:numFmt w:val="bullet"/>
      <w:lvlText w:val="•"/>
      <w:lvlJc w:val="left"/>
      <w:pPr>
        <w:ind w:left="8031" w:hanging="140"/>
      </w:pPr>
      <w:rPr>
        <w:rFonts w:hint="default"/>
        <w:lang w:val="en-US" w:eastAsia="en-US" w:bidi="ar-SA"/>
      </w:rPr>
    </w:lvl>
  </w:abstractNum>
  <w:num w:numId="1" w16cid:durableId="790172268">
    <w:abstractNumId w:val="0"/>
  </w:num>
  <w:num w:numId="2" w16cid:durableId="1160385671">
    <w:abstractNumId w:val="1"/>
  </w:num>
  <w:num w:numId="3" w16cid:durableId="324552465">
    <w:abstractNumId w:val="3"/>
  </w:num>
  <w:num w:numId="4" w16cid:durableId="747120723">
    <w:abstractNumId w:val="6"/>
  </w:num>
  <w:num w:numId="5" w16cid:durableId="331884211">
    <w:abstractNumId w:val="8"/>
  </w:num>
  <w:num w:numId="6" w16cid:durableId="1748189025">
    <w:abstractNumId w:val="4"/>
  </w:num>
  <w:num w:numId="7" w16cid:durableId="1718624867">
    <w:abstractNumId w:val="5"/>
  </w:num>
  <w:num w:numId="8" w16cid:durableId="425074809">
    <w:abstractNumId w:val="2"/>
  </w:num>
  <w:num w:numId="9" w16cid:durableId="444888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F5"/>
    <w:rsid w:val="00114CFE"/>
    <w:rsid w:val="00117618"/>
    <w:rsid w:val="001364EB"/>
    <w:rsid w:val="00146E54"/>
    <w:rsid w:val="0017210C"/>
    <w:rsid w:val="001C70F5"/>
    <w:rsid w:val="003325A4"/>
    <w:rsid w:val="00415C61"/>
    <w:rsid w:val="005C1839"/>
    <w:rsid w:val="006846B5"/>
    <w:rsid w:val="0068673D"/>
    <w:rsid w:val="006938B1"/>
    <w:rsid w:val="006A288E"/>
    <w:rsid w:val="006C3692"/>
    <w:rsid w:val="007160F3"/>
    <w:rsid w:val="0073415F"/>
    <w:rsid w:val="00774145"/>
    <w:rsid w:val="007B0DDD"/>
    <w:rsid w:val="007F47F8"/>
    <w:rsid w:val="008B0640"/>
    <w:rsid w:val="008E6AFA"/>
    <w:rsid w:val="0097223E"/>
    <w:rsid w:val="00990C20"/>
    <w:rsid w:val="009F6E8F"/>
    <w:rsid w:val="00AA20B9"/>
    <w:rsid w:val="00AC0DEF"/>
    <w:rsid w:val="00B27DC8"/>
    <w:rsid w:val="00B53355"/>
    <w:rsid w:val="00B84579"/>
    <w:rsid w:val="00B96C4F"/>
    <w:rsid w:val="00BD6F62"/>
    <w:rsid w:val="00BF496B"/>
    <w:rsid w:val="00C44575"/>
    <w:rsid w:val="00CA0818"/>
    <w:rsid w:val="00CD0CCD"/>
    <w:rsid w:val="00D416A1"/>
    <w:rsid w:val="00D52B3A"/>
    <w:rsid w:val="00D622A5"/>
    <w:rsid w:val="00D70FC0"/>
    <w:rsid w:val="00DC19FB"/>
    <w:rsid w:val="00E41F06"/>
    <w:rsid w:val="00E671A6"/>
    <w:rsid w:val="00FF0197"/>
    <w:rsid w:val="14B1E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FBA98"/>
  <w15:docId w15:val="{D7E31698-C172-406D-9CC4-D6B93DF6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93" w:hanging="72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36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4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6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4E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FF019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6CABF2E601125F4B95C08BC28708F3EF" ma:contentTypeVersion="2" ma:contentTypeDescription="" ma:contentTypeScope="" ma:versionID="c9184288f808ee4fb01c5ac08ae37cdf">
  <xsd:schema xmlns:xsd="http://www.w3.org/2001/XMLSchema" xmlns:xs="http://www.w3.org/2001/XMLSchema" xmlns:p="http://schemas.microsoft.com/office/2006/metadata/properties" xmlns:ns2="175f838c-0f5b-453d-9c2b-5d3e7fcef77d" xmlns:ns3="http://schemas.microsoft.com/sharepoint.v3" xmlns:ns4="ca283e0b-db31-4043-a2ef-b80661bf084a" xmlns:ns5="75718673-8611-4fe2-ab6f-c53bcfc63477" targetNamespace="http://schemas.microsoft.com/office/2006/metadata/properties" ma:root="true" ma:fieldsID="c5690b72c1f183eef910c28ffb3b2e0b" ns2:_="" ns3:_="" ns4:_="" ns5:_="">
    <xsd:import namespace="175f838c-0f5b-453d-9c2b-5d3e7fcef77d"/>
    <xsd:import namespace="http://schemas.microsoft.com/sharepoint.v3"/>
    <xsd:import namespace="ca283e0b-db31-4043-a2ef-b80661bf084a"/>
    <xsd:import namespace="75718673-8611-4fe2-ab6f-c53bcfc63477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4:k8c968e8c72a4eda96b7e8fdbe192be2" minOccurs="0"/>
                <xsd:element ref="ns4:ga975397408f43e4b84ec8e5a598e523" minOccurs="0"/>
                <xsd:element ref="ns4:mda26ace941f4791a7314a339fee829c" minOccurs="0"/>
                <xsd:element ref="ns2:TaxCatchAllLabel" minOccurs="0"/>
                <xsd:element ref="ns4:TaxCatchAll" minOccurs="0"/>
                <xsd:element ref="ns4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f838c-0f5b-453d-9c2b-5d3e7fcef77d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TaxCatchAllLabel" ma:index="18" nillable="true" ma:displayName="Taxonomy Catch All Column1" ma:hidden="true" ma:list="{ec393269-6462-4eb5-94e5-10eb2ad5d817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displayName="CriticalForLongTermRetention_0" ma:hidden="true" ma:internalName="j169e817e0ee4eb8974e6fc4a2762909">
      <xsd:simpleType>
        <xsd:restriction base="dms:Note"/>
      </xsd:simpleType>
    </xsd:element>
    <xsd:element name="j048a4f9aaad4a8990a1d5e5f53cb451" ma:index="28" nillable="true" ma:displayName="SystemDTAC_0" ma:hidden="true" ma:internalName="j048a4f9aaad4a8990a1d5e5f53cb451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k8c968e8c72a4eda96b7e8fdbe192be2" ma:index="12" nillable="true" ma:displayName="GeographicScope_0" ma:hidden="true" ma:internalName="k8c968e8c72a4eda96b7e8fdbe192be2">
      <xsd:simpleType>
        <xsd:restriction base="dms:Note"/>
      </xsd:simpleType>
    </xsd:element>
    <xsd:element name="ga975397408f43e4b84ec8e5a598e523" ma:index="16" nillable="true" ma:displayName="OfficeDivision_0" ma:hidden="true" ma:internalName="ga975397408f43e4b84ec8e5a598e523">
      <xsd:simpleType>
        <xsd:restriction base="dms:Note"/>
      </xsd:simpleType>
    </xsd:element>
    <xsd:element name="mda26ace941f4791a7314a339fee829c" ma:index="17" nillable="true" ma:displayName="DocumentType_0" ma:hidden="true" ma:internalName="mda26ace941f4791a7314a339fee829c">
      <xsd:simpleType>
        <xsd:restriction base="dms:Note"/>
      </xsd:simpleType>
    </xsd:element>
    <xsd:element name="TaxCatchAll" ma:index="22" nillable="true" ma:displayName="Taxonomy Catch All Column" ma:description="" ma:hidden="true" ma:list="{ec393269-6462-4eb5-94e5-10eb2ad5d817}" ma:internalName="TaxCatchAll" ma:showField="CatchAllData" ma:web="75718673-8611-4fe2-ab6f-c53bcfc63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displayName="Topic_0" ma:hidden="true" ma:internalName="h6a71f3e574e4344bc34f3fc9dd2005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18673-8611-4fe2-ab6f-c53bcfc63477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ga975397408f43e4b84ec8e5a598e523 xmlns="ca283e0b-db31-4043-a2ef-b80661bf084a">Bolivia-05108da4a31b-c6e6-4aed-a5a1-e28b6ebb72e8</ga975397408f43e4b84ec8e5a598e523>
    <k8c968e8c72a4eda96b7e8fdbe192be2 xmlns="ca283e0b-db31-4043-a2ef-b80661bf084a" xsi:nil="true"/>
    <h6a71f3e574e4344bc34f3fc9dd20054 xmlns="ca283e0b-db31-4043-a2ef-b80661bf084a" xsi:nil="true"/>
    <CategoryDescription xmlns="http://schemas.microsoft.com/sharepoint.v3" xsi:nil="true"/>
    <mda26ace941f4791a7314a339fee829c xmlns="ca283e0b-db31-4043-a2ef-b80661bf084a" xsi:nil="true"/>
    <_dlc_DocId xmlns="75718673-8611-4fe2-ab6f-c53bcfc63477">BOLSUPPLY-1698450558-1280</_dlc_DocId>
    <_dlc_DocIdUrl xmlns="75718673-8611-4fe2-ab6f-c53bcfc63477">
      <Url>https://unicef.sharepoint.com/teams/BOL-Supply/_layouts/15/DocIdRedir.aspx?ID=BOLSUPPLY-1698450558-1280</Url>
      <Description>BOLSUPPLY-1698450558-1280</Description>
    </_dlc_DocIdUrl>
    <j169e817e0ee4eb8974e6fc4a2762909 xmlns="175f838c-0f5b-453d-9c2b-5d3e7fcef77d" xsi:nil="true"/>
    <DateTransmittedEmail xmlns="175f838c-0f5b-453d-9c2b-5d3e7fcef77d" xsi:nil="true"/>
    <ContentStatus xmlns="175f838c-0f5b-453d-9c2b-5d3e7fcef77d" xsi:nil="true"/>
    <SenderEmail xmlns="175f838c-0f5b-453d-9c2b-5d3e7fcef77d" xsi:nil="true"/>
    <ContentLanguage xmlns="175f838c-0f5b-453d-9c2b-5d3e7fcef77d">English</ContentLanguage>
    <j048a4f9aaad4a8990a1d5e5f53cb451 xmlns="175f838c-0f5b-453d-9c2b-5d3e7fcef77d" xsi:nil="true"/>
    <RecipientsEmail xmlns="175f838c-0f5b-453d-9c2b-5d3e7fcef77d" xsi:nil="true"/>
    <WrittenBy xmlns="175f838c-0f5b-453d-9c2b-5d3e7fcef77d">
      <UserInfo>
        <DisplayName/>
        <AccountId xsi:nil="true"/>
        <AccountType/>
      </UserInfo>
    </WrittenBy>
  </documentManagement>
</p:properties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E9C92-54ED-4C96-8CE9-8B584323B6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B89B3F-EA5C-42F5-AA01-E4FC11D05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f838c-0f5b-453d-9c2b-5d3e7fcef77d"/>
    <ds:schemaRef ds:uri="http://schemas.microsoft.com/sharepoint.v3"/>
    <ds:schemaRef ds:uri="ca283e0b-db31-4043-a2ef-b80661bf084a"/>
    <ds:schemaRef ds:uri="75718673-8611-4fe2-ab6f-c53bcfc63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96EF8-C14D-4D0B-99AF-1500E25B3AF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5C1CD7D-BCFA-4F1A-988F-279CDCA948AD}">
  <ds:schemaRefs>
    <ds:schemaRef ds:uri="http://purl.org/dc/elements/1.1/"/>
    <ds:schemaRef ds:uri="http://purl.org/dc/terms/"/>
    <ds:schemaRef ds:uri="http://www.w3.org/XML/1998/namespace"/>
    <ds:schemaRef ds:uri="ca283e0b-db31-4043-a2ef-b80661bf084a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1592f28c-5b75-427e-a4cc-8f2ca8daa527"/>
    <ds:schemaRef ds:uri="http://schemas.microsoft.com/office/2006/metadata/properties"/>
    <ds:schemaRef ds:uri="75718673-8611-4fe2-ab6f-c53bcfc63477"/>
    <ds:schemaRef ds:uri="http://schemas.microsoft.com/office/2006/documentManagement/types"/>
    <ds:schemaRef ds:uri="http://schemas.microsoft.com/sharepoint.v3"/>
    <ds:schemaRef ds:uri="http://schemas.microsoft.com/sharepoint/v3"/>
    <ds:schemaRef ds:uri="http://purl.org/dc/dcmitype/"/>
    <ds:schemaRef ds:uri="175f838c-0f5b-453d-9c2b-5d3e7fcef77d"/>
  </ds:schemaRefs>
</ds:datastoreItem>
</file>

<file path=customXml/itemProps5.xml><?xml version="1.0" encoding="utf-8"?>
<ds:datastoreItem xmlns:ds="http://schemas.openxmlformats.org/officeDocument/2006/customXml" ds:itemID="{1804798C-6C1C-412A-8BB8-73896DF2474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39D39E-1D50-47A4-B5F5-D9F46120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Benche</dc:creator>
  <cp:lastModifiedBy>Ana Lucia Daza De Komori</cp:lastModifiedBy>
  <cp:revision>10</cp:revision>
  <dcterms:created xsi:type="dcterms:W3CDTF">2025-03-19T13:56:00Z</dcterms:created>
  <dcterms:modified xsi:type="dcterms:W3CDTF">2025-07-04T16:24:00Z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2022-03-23T00:00:00Z</vt:filetime>
  </property>
  <property fmtid="{D5CDD505-2E9C-101B-9397-08002B2CF9AE}" pid="5" name="ContentTypeId">
    <vt:lpwstr>0x0101009BA85F8052A6DA4FA3E31FF9F74C6970006CABF2E601125F4B95C08BC28708F3EF</vt:lpwstr>
  </property>
  <property fmtid="{D5CDD505-2E9C-101B-9397-08002B2CF9AE}" pid="6" name="OfficeDivision">
    <vt:lpwstr>171;#|00000000-0000-0000-0000-000000000000</vt:lpwstr>
  </property>
  <property fmtid="{D5CDD505-2E9C-101B-9397-08002B2CF9AE}" pid="7" name="_dlc_DocIdItemGuid">
    <vt:lpwstr>47119562-41f1-4fd5-9145-8227dc358e28</vt:lpwstr>
  </property>
  <property fmtid="{D5CDD505-2E9C-101B-9397-08002B2CF9AE}" pid="8" name="ga975397408f43e4b84ec8e5a598e5230">
    <vt:lpwstr/>
  </property>
  <property fmtid="{D5CDD505-2E9C-101B-9397-08002B2CF9AE}" pid="9" name="mda26ace941f4791a7314a339fee829c0">
    <vt:lpwstr/>
  </property>
  <property fmtid="{D5CDD505-2E9C-101B-9397-08002B2CF9AE}" pid="10" name="j169e817e0ee4eb8974e6fc4a27629090">
    <vt:lpwstr/>
  </property>
  <property fmtid="{D5CDD505-2E9C-101B-9397-08002B2CF9AE}" pid="11" name="SystemDTAC">
    <vt:lpwstr/>
  </property>
  <property fmtid="{D5CDD505-2E9C-101B-9397-08002B2CF9AE}" pid="12" name="Topic">
    <vt:lpwstr/>
  </property>
  <property fmtid="{D5CDD505-2E9C-101B-9397-08002B2CF9AE}" pid="13" name="k8c968e8c72a4eda96b7e8fdbe192be20">
    <vt:lpwstr/>
  </property>
  <property fmtid="{D5CDD505-2E9C-101B-9397-08002B2CF9AE}" pid="14" name="MediaServiceImageTags">
    <vt:lpwstr/>
  </property>
  <property fmtid="{D5CDD505-2E9C-101B-9397-08002B2CF9AE}" pid="15" name="CriticalForLongTermRetention">
    <vt:lpwstr/>
  </property>
  <property fmtid="{D5CDD505-2E9C-101B-9397-08002B2CF9AE}" pid="16" name="DocumentType">
    <vt:lpwstr/>
  </property>
  <property fmtid="{D5CDD505-2E9C-101B-9397-08002B2CF9AE}" pid="17" name="GeographicScope">
    <vt:lpwstr/>
  </property>
  <property fmtid="{D5CDD505-2E9C-101B-9397-08002B2CF9AE}" pid="18" name="j048a4f9aaad4a8990a1d5e5f53cb4510">
    <vt:lpwstr/>
  </property>
  <property fmtid="{D5CDD505-2E9C-101B-9397-08002B2CF9AE}" pid="19" name="lcf76f155ced4ddcb4097134ff3c332f">
    <vt:lpwstr/>
  </property>
  <property fmtid="{D5CDD505-2E9C-101B-9397-08002B2CF9AE}" pid="20" name="h6a71f3e574e4344bc34f3fc9dd200540">
    <vt:lpwstr/>
  </property>
</Properties>
</file>